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25" w:rsidRPr="00505356" w:rsidRDefault="00505356" w:rsidP="008410BE">
      <w:pPr>
        <w:spacing w:after="0" w:line="480" w:lineRule="auto"/>
        <w:jc w:val="center"/>
        <w:rPr>
          <w:rFonts w:ascii="Times New Roman" w:hAnsi="Times New Roman"/>
          <w:b/>
          <w:sz w:val="28"/>
          <w:szCs w:val="28"/>
        </w:rPr>
      </w:pPr>
      <w:r w:rsidRPr="00505356">
        <w:rPr>
          <w:rFonts w:ascii="Times New Roman" w:hAnsi="Times New Roman" w:cs="Times New Roman"/>
          <w:b/>
          <w:bCs/>
          <w:sz w:val="28"/>
          <w:szCs w:val="28"/>
        </w:rPr>
        <w:t>Lapor</w:t>
      </w:r>
      <w:r w:rsidR="008410BE">
        <w:rPr>
          <w:rFonts w:ascii="Times New Roman" w:hAnsi="Times New Roman" w:cs="Times New Roman"/>
          <w:b/>
          <w:bCs/>
          <w:sz w:val="28"/>
          <w:szCs w:val="28"/>
        </w:rPr>
        <w:t>an Data Penyakit dan Gejala Serta Solusi Pada Tanaman</w:t>
      </w:r>
      <w:r w:rsidRPr="00505356">
        <w:rPr>
          <w:rFonts w:ascii="Times New Roman" w:hAnsi="Times New Roman" w:cs="Times New Roman"/>
          <w:b/>
          <w:bCs/>
          <w:sz w:val="28"/>
          <w:szCs w:val="28"/>
        </w:rPr>
        <w:t xml:space="preserve"> Nangka</w:t>
      </w:r>
      <w:r w:rsidR="008410BE">
        <w:rPr>
          <w:rFonts w:ascii="Times New Roman" w:hAnsi="Times New Roman" w:cs="Times New Roman"/>
          <w:b/>
          <w:bCs/>
          <w:sz w:val="28"/>
          <w:szCs w:val="28"/>
        </w:rPr>
        <w:t xml:space="preserve"> (</w:t>
      </w:r>
      <w:r w:rsidR="008410BE" w:rsidRPr="008410BE">
        <w:rPr>
          <w:rFonts w:ascii="Times New Roman" w:hAnsi="Times New Roman" w:cs="Times New Roman"/>
          <w:b/>
          <w:bCs/>
          <w:i/>
          <w:sz w:val="28"/>
          <w:szCs w:val="28"/>
        </w:rPr>
        <w:t>Artocarpus Heterophyllus</w:t>
      </w:r>
      <w:r w:rsidR="008410BE">
        <w:rPr>
          <w:rFonts w:ascii="Times New Roman" w:hAnsi="Times New Roman" w:cs="Times New Roman"/>
          <w:b/>
          <w:bCs/>
          <w:sz w:val="28"/>
          <w:szCs w:val="28"/>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80"/>
        <w:gridCol w:w="3402"/>
        <w:gridCol w:w="3260"/>
      </w:tblGrid>
      <w:tr w:rsidR="008410BE" w:rsidRPr="00F37A80" w:rsidTr="00D90A76">
        <w:trPr>
          <w:trHeight w:val="311"/>
        </w:trPr>
        <w:tc>
          <w:tcPr>
            <w:tcW w:w="547" w:type="dxa"/>
            <w:tcBorders>
              <w:top w:val="single" w:sz="4" w:space="0" w:color="auto"/>
              <w:left w:val="single" w:sz="4" w:space="0" w:color="auto"/>
              <w:bottom w:val="single" w:sz="4" w:space="0" w:color="auto"/>
              <w:right w:val="single" w:sz="4" w:space="0" w:color="auto"/>
            </w:tcBorders>
          </w:tcPr>
          <w:p w:rsidR="00177B25" w:rsidRDefault="00177B25" w:rsidP="00177B25">
            <w:pPr>
              <w:tabs>
                <w:tab w:val="left" w:pos="5670"/>
              </w:tabs>
              <w:spacing w:line="240" w:lineRule="auto"/>
              <w:contextualSpacing/>
              <w:rPr>
                <w:rFonts w:ascii="Times New Roman" w:hAnsi="Times New Roman"/>
                <w:b/>
                <w:sz w:val="24"/>
                <w:szCs w:val="24"/>
              </w:rPr>
            </w:pPr>
            <w:r>
              <w:rPr>
                <w:rFonts w:ascii="Times New Roman" w:hAnsi="Times New Roman"/>
                <w:b/>
                <w:sz w:val="24"/>
                <w:szCs w:val="24"/>
              </w:rPr>
              <w:t>No</w:t>
            </w:r>
          </w:p>
        </w:tc>
        <w:tc>
          <w:tcPr>
            <w:tcW w:w="1580" w:type="dxa"/>
            <w:tcBorders>
              <w:top w:val="single" w:sz="4" w:space="0" w:color="auto"/>
              <w:left w:val="single" w:sz="4" w:space="0" w:color="auto"/>
              <w:bottom w:val="single" w:sz="4" w:space="0" w:color="auto"/>
              <w:right w:val="single" w:sz="4" w:space="0" w:color="auto"/>
            </w:tcBorders>
            <w:hideMark/>
          </w:tcPr>
          <w:p w:rsidR="00177B25" w:rsidRDefault="00177B25" w:rsidP="00436252">
            <w:pPr>
              <w:tabs>
                <w:tab w:val="left" w:pos="5670"/>
              </w:tabs>
              <w:spacing w:line="240" w:lineRule="auto"/>
              <w:contextualSpacing/>
              <w:jc w:val="center"/>
              <w:rPr>
                <w:rFonts w:ascii="Times New Roman" w:hAnsi="Times New Roman"/>
                <w:b/>
                <w:sz w:val="24"/>
                <w:szCs w:val="24"/>
              </w:rPr>
            </w:pPr>
            <w:r>
              <w:rPr>
                <w:rFonts w:ascii="Times New Roman" w:hAnsi="Times New Roman"/>
                <w:b/>
                <w:sz w:val="24"/>
                <w:szCs w:val="24"/>
              </w:rPr>
              <w:t xml:space="preserve">Nama </w:t>
            </w:r>
          </w:p>
          <w:p w:rsidR="00177B25" w:rsidRPr="00F37A80" w:rsidRDefault="00177B25" w:rsidP="00436252">
            <w:pPr>
              <w:tabs>
                <w:tab w:val="left" w:pos="5670"/>
              </w:tabs>
              <w:spacing w:line="240" w:lineRule="auto"/>
              <w:contextualSpacing/>
              <w:jc w:val="center"/>
              <w:rPr>
                <w:rFonts w:ascii="Times New Roman" w:hAnsi="Times New Roman"/>
                <w:b/>
                <w:sz w:val="24"/>
                <w:szCs w:val="24"/>
              </w:rPr>
            </w:pPr>
            <w:r w:rsidRPr="00F37A80">
              <w:rPr>
                <w:rFonts w:ascii="Times New Roman" w:hAnsi="Times New Roman"/>
                <w:b/>
                <w:sz w:val="24"/>
                <w:szCs w:val="24"/>
              </w:rPr>
              <w:t>Penyakit</w:t>
            </w:r>
          </w:p>
        </w:tc>
        <w:tc>
          <w:tcPr>
            <w:tcW w:w="3402" w:type="dxa"/>
            <w:tcBorders>
              <w:top w:val="single" w:sz="4" w:space="0" w:color="auto"/>
              <w:left w:val="single" w:sz="4" w:space="0" w:color="auto"/>
              <w:bottom w:val="single" w:sz="4" w:space="0" w:color="auto"/>
              <w:right w:val="single" w:sz="4" w:space="0" w:color="auto"/>
            </w:tcBorders>
            <w:hideMark/>
          </w:tcPr>
          <w:p w:rsidR="00177B25" w:rsidRDefault="00177B25" w:rsidP="00436252">
            <w:pPr>
              <w:tabs>
                <w:tab w:val="left" w:pos="5670"/>
              </w:tabs>
              <w:spacing w:line="240" w:lineRule="auto"/>
              <w:contextualSpacing/>
              <w:jc w:val="center"/>
              <w:rPr>
                <w:rFonts w:ascii="Times New Roman" w:hAnsi="Times New Roman"/>
                <w:b/>
                <w:sz w:val="24"/>
                <w:szCs w:val="24"/>
              </w:rPr>
            </w:pPr>
            <w:r>
              <w:rPr>
                <w:rFonts w:ascii="Times New Roman" w:hAnsi="Times New Roman"/>
                <w:b/>
                <w:sz w:val="24"/>
                <w:szCs w:val="24"/>
              </w:rPr>
              <w:t>Gejala</w:t>
            </w:r>
          </w:p>
          <w:p w:rsidR="00177B25" w:rsidRPr="00F37A80" w:rsidRDefault="00177B25" w:rsidP="00436252">
            <w:pPr>
              <w:tabs>
                <w:tab w:val="left" w:pos="5670"/>
              </w:tabs>
              <w:spacing w:line="240" w:lineRule="auto"/>
              <w:contextualSpacing/>
              <w:jc w:val="center"/>
              <w:rPr>
                <w:rFonts w:ascii="Times New Roman" w:hAnsi="Times New Roman"/>
                <w:b/>
                <w:sz w:val="24"/>
                <w:szCs w:val="24"/>
              </w:rPr>
            </w:pPr>
            <w:r w:rsidRPr="00F37A80">
              <w:rPr>
                <w:rFonts w:ascii="Times New Roman" w:hAnsi="Times New Roman"/>
                <w:b/>
                <w:sz w:val="24"/>
                <w:szCs w:val="24"/>
              </w:rPr>
              <w:t>Penyakit</w:t>
            </w:r>
          </w:p>
        </w:tc>
        <w:tc>
          <w:tcPr>
            <w:tcW w:w="3260" w:type="dxa"/>
            <w:tcBorders>
              <w:top w:val="single" w:sz="4" w:space="0" w:color="auto"/>
              <w:left w:val="single" w:sz="4" w:space="0" w:color="auto"/>
              <w:bottom w:val="single" w:sz="4" w:space="0" w:color="auto"/>
              <w:right w:val="single" w:sz="4" w:space="0" w:color="auto"/>
            </w:tcBorders>
          </w:tcPr>
          <w:p w:rsidR="00177B25" w:rsidRPr="00F37A80" w:rsidRDefault="00505356" w:rsidP="00436252">
            <w:pPr>
              <w:tabs>
                <w:tab w:val="left" w:pos="5670"/>
              </w:tabs>
              <w:spacing w:line="240" w:lineRule="auto"/>
              <w:ind w:left="720"/>
              <w:contextualSpacing/>
              <w:jc w:val="center"/>
              <w:rPr>
                <w:rFonts w:ascii="Times New Roman" w:hAnsi="Times New Roman"/>
                <w:b/>
                <w:sz w:val="24"/>
                <w:szCs w:val="24"/>
              </w:rPr>
            </w:pPr>
            <w:r>
              <w:rPr>
                <w:rFonts w:ascii="Times New Roman" w:hAnsi="Times New Roman"/>
                <w:b/>
                <w:sz w:val="24"/>
                <w:szCs w:val="24"/>
              </w:rPr>
              <w:t>Solusi</w:t>
            </w:r>
          </w:p>
        </w:tc>
      </w:tr>
      <w:tr w:rsidR="008410BE" w:rsidTr="00D90A76">
        <w:trPr>
          <w:trHeight w:val="2104"/>
        </w:trPr>
        <w:tc>
          <w:tcPr>
            <w:tcW w:w="547" w:type="dxa"/>
            <w:tcBorders>
              <w:top w:val="single" w:sz="4" w:space="0" w:color="auto"/>
              <w:left w:val="single" w:sz="4" w:space="0" w:color="auto"/>
              <w:bottom w:val="single" w:sz="4" w:space="0" w:color="auto"/>
              <w:right w:val="single" w:sz="4" w:space="0" w:color="auto"/>
            </w:tcBorders>
          </w:tcPr>
          <w:p w:rsidR="00177B25" w:rsidRDefault="00177B25" w:rsidP="008410BE">
            <w:pPr>
              <w:tabs>
                <w:tab w:val="left" w:pos="5670"/>
              </w:tabs>
              <w:spacing w:line="240" w:lineRule="auto"/>
              <w:contextualSpacing/>
              <w:rPr>
                <w:rFonts w:ascii="Times New Roman" w:hAnsi="Times New Roman"/>
                <w:sz w:val="24"/>
                <w:szCs w:val="24"/>
              </w:rPr>
            </w:pPr>
            <w:r>
              <w:rPr>
                <w:rFonts w:ascii="Times New Roman" w:hAnsi="Times New Roman"/>
                <w:sz w:val="24"/>
                <w:szCs w:val="24"/>
              </w:rPr>
              <w:t>1</w:t>
            </w:r>
          </w:p>
        </w:tc>
        <w:tc>
          <w:tcPr>
            <w:tcW w:w="1580" w:type="dxa"/>
            <w:tcBorders>
              <w:top w:val="single" w:sz="4" w:space="0" w:color="auto"/>
              <w:left w:val="single" w:sz="4" w:space="0" w:color="auto"/>
              <w:bottom w:val="single" w:sz="4" w:space="0" w:color="auto"/>
              <w:right w:val="single" w:sz="4" w:space="0" w:color="auto"/>
            </w:tcBorders>
          </w:tcPr>
          <w:p w:rsidR="00177B25" w:rsidRPr="00F37A80" w:rsidRDefault="00177B25" w:rsidP="008410BE">
            <w:pPr>
              <w:tabs>
                <w:tab w:val="left" w:pos="5670"/>
              </w:tabs>
              <w:spacing w:line="240" w:lineRule="auto"/>
              <w:contextualSpacing/>
              <w:rPr>
                <w:rFonts w:ascii="Times New Roman" w:hAnsi="Times New Roman"/>
                <w:sz w:val="24"/>
                <w:szCs w:val="24"/>
              </w:rPr>
            </w:pPr>
            <w:r>
              <w:rPr>
                <w:rFonts w:ascii="Times New Roman" w:hAnsi="Times New Roman"/>
                <w:sz w:val="24"/>
                <w:szCs w:val="24"/>
              </w:rPr>
              <w:t>Penyakit karena jamur</w:t>
            </w:r>
          </w:p>
        </w:tc>
        <w:tc>
          <w:tcPr>
            <w:tcW w:w="3402" w:type="dxa"/>
            <w:tcBorders>
              <w:top w:val="single" w:sz="4" w:space="0" w:color="auto"/>
              <w:left w:val="single" w:sz="4" w:space="0" w:color="auto"/>
              <w:bottom w:val="single" w:sz="4" w:space="0" w:color="auto"/>
              <w:right w:val="single" w:sz="4" w:space="0" w:color="auto"/>
            </w:tcBorders>
          </w:tcPr>
          <w:p w:rsidR="00C9711E" w:rsidRPr="00C9711E" w:rsidRDefault="00C9711E" w:rsidP="00C9711E">
            <w:pPr>
              <w:pStyle w:val="ListParagraph"/>
              <w:numPr>
                <w:ilvl w:val="0"/>
                <w:numId w:val="4"/>
              </w:numPr>
              <w:tabs>
                <w:tab w:val="left" w:pos="5670"/>
              </w:tabs>
              <w:spacing w:line="240" w:lineRule="auto"/>
              <w:ind w:left="175" w:hanging="283"/>
              <w:jc w:val="both"/>
              <w:rPr>
                <w:rFonts w:ascii="Times New Roman" w:hAnsi="Times New Roman"/>
                <w:sz w:val="24"/>
                <w:szCs w:val="24"/>
              </w:rPr>
            </w:pPr>
            <w:r>
              <w:rPr>
                <w:rFonts w:ascii="Times New Roman" w:eastAsia="Times New Roman" w:hAnsi="Times New Roman"/>
                <w:sz w:val="24"/>
                <w:szCs w:val="24"/>
              </w:rPr>
              <w:t>Bagian yang terserang  berwarna putih</w:t>
            </w:r>
          </w:p>
          <w:p w:rsidR="00C9711E" w:rsidRPr="00C9711E" w:rsidRDefault="00C9711E" w:rsidP="00C9711E">
            <w:pPr>
              <w:pStyle w:val="ListParagraph"/>
              <w:numPr>
                <w:ilvl w:val="0"/>
                <w:numId w:val="4"/>
              </w:numPr>
              <w:tabs>
                <w:tab w:val="left" w:pos="5670"/>
              </w:tabs>
              <w:spacing w:line="240" w:lineRule="auto"/>
              <w:ind w:left="175" w:hanging="283"/>
              <w:jc w:val="both"/>
              <w:rPr>
                <w:rFonts w:ascii="Times New Roman" w:hAnsi="Times New Roman"/>
                <w:sz w:val="24"/>
                <w:szCs w:val="24"/>
              </w:rPr>
            </w:pPr>
            <w:r>
              <w:rPr>
                <w:rFonts w:ascii="Times New Roman" w:eastAsia="Times New Roman" w:hAnsi="Times New Roman"/>
                <w:sz w:val="24"/>
                <w:szCs w:val="24"/>
              </w:rPr>
              <w:t>Daunmenguning/berguguran</w:t>
            </w:r>
          </w:p>
          <w:p w:rsidR="00C9711E" w:rsidRPr="00C9711E" w:rsidRDefault="00C9711E" w:rsidP="00C9711E">
            <w:pPr>
              <w:pStyle w:val="ListParagraph"/>
              <w:numPr>
                <w:ilvl w:val="0"/>
                <w:numId w:val="4"/>
              </w:numPr>
              <w:tabs>
                <w:tab w:val="left" w:pos="5670"/>
              </w:tabs>
              <w:spacing w:line="240" w:lineRule="auto"/>
              <w:ind w:left="175" w:hanging="283"/>
              <w:jc w:val="both"/>
              <w:rPr>
                <w:rFonts w:ascii="Times New Roman" w:hAnsi="Times New Roman"/>
                <w:sz w:val="24"/>
                <w:szCs w:val="24"/>
              </w:rPr>
            </w:pPr>
            <w:r>
              <w:rPr>
                <w:rFonts w:ascii="Times New Roman" w:eastAsia="Times New Roman" w:hAnsi="Times New Roman"/>
                <w:sz w:val="24"/>
                <w:szCs w:val="24"/>
              </w:rPr>
              <w:t>Serangan jamur pada benih</w:t>
            </w:r>
            <w:r>
              <w:rPr>
                <w:rFonts w:ascii="Times New Roman" w:eastAsia="Times New Roman" w:hAnsi="Times New Roman"/>
                <w:sz w:val="24"/>
                <w:szCs w:val="24"/>
              </w:rPr>
              <w:t xml:space="preserve"> </w:t>
            </w:r>
          </w:p>
          <w:p w:rsidR="00C9711E" w:rsidRDefault="00C9711E" w:rsidP="00C9711E">
            <w:pPr>
              <w:pStyle w:val="ListParagraph"/>
              <w:numPr>
                <w:ilvl w:val="0"/>
                <w:numId w:val="4"/>
              </w:numPr>
              <w:spacing w:after="0" w:line="240" w:lineRule="auto"/>
              <w:ind w:left="176" w:hanging="284"/>
              <w:jc w:val="both"/>
            </w:pPr>
            <w:r>
              <w:rPr>
                <w:rFonts w:ascii="Times New Roman" w:hAnsi="Times New Roman"/>
                <w:sz w:val="24"/>
                <w:szCs w:val="24"/>
              </w:rPr>
              <w:t xml:space="preserve">Menyerang </w:t>
            </w:r>
            <w:r w:rsidRPr="00C9711E">
              <w:rPr>
                <w:rFonts w:ascii="Times New Roman" w:hAnsi="Times New Roman"/>
                <w:sz w:val="24"/>
                <w:szCs w:val="24"/>
              </w:rPr>
              <w:t>pucuk</w:t>
            </w:r>
            <w:r>
              <w:rPr>
                <w:rFonts w:ascii="Times New Roman" w:hAnsi="Times New Roman"/>
                <w:sz w:val="24"/>
                <w:szCs w:val="24"/>
              </w:rPr>
              <w:t xml:space="preserve"> </w:t>
            </w:r>
            <w:r w:rsidRPr="00C9711E">
              <w:rPr>
                <w:rFonts w:ascii="Times New Roman" w:hAnsi="Times New Roman"/>
                <w:sz w:val="24"/>
                <w:szCs w:val="24"/>
              </w:rPr>
              <w:t>/mematikan seluruh tanaman</w:t>
            </w:r>
          </w:p>
          <w:p w:rsidR="00C9711E" w:rsidRPr="00C9711E" w:rsidRDefault="00C9711E" w:rsidP="00C9711E">
            <w:pPr>
              <w:pStyle w:val="ListParagraph"/>
              <w:tabs>
                <w:tab w:val="left" w:pos="5670"/>
              </w:tabs>
              <w:spacing w:line="240" w:lineRule="auto"/>
              <w:ind w:left="175"/>
              <w:rPr>
                <w:rFonts w:ascii="Times New Roman" w:hAnsi="Times New Roman"/>
                <w:sz w:val="24"/>
                <w:szCs w:val="24"/>
              </w:rPr>
            </w:pPr>
          </w:p>
          <w:p w:rsidR="00C9711E" w:rsidRPr="00C9711E" w:rsidRDefault="00C9711E" w:rsidP="00C9711E">
            <w:pPr>
              <w:pStyle w:val="ListParagraph"/>
              <w:tabs>
                <w:tab w:val="left" w:pos="5670"/>
              </w:tabs>
              <w:spacing w:line="240" w:lineRule="auto"/>
              <w:ind w:left="175"/>
              <w:rPr>
                <w:rFonts w:ascii="Times New Roman" w:hAnsi="Times New Roman"/>
                <w:sz w:val="24"/>
                <w:szCs w:val="24"/>
              </w:rPr>
            </w:pPr>
          </w:p>
          <w:p w:rsidR="00280F06" w:rsidRPr="00F37A80" w:rsidRDefault="00280F06" w:rsidP="008410BE">
            <w:pPr>
              <w:tabs>
                <w:tab w:val="left" w:pos="5670"/>
              </w:tabs>
              <w:spacing w:line="240" w:lineRule="auto"/>
              <w:contextualSpacing/>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77B25" w:rsidRDefault="00657726" w:rsidP="00C9711E">
            <w:pPr>
              <w:tabs>
                <w:tab w:val="left" w:pos="5670"/>
              </w:tabs>
              <w:spacing w:line="240" w:lineRule="auto"/>
              <w:contextualSpacing/>
              <w:jc w:val="both"/>
              <w:rPr>
                <w:rFonts w:ascii="Times New Roman" w:hAnsi="Times New Roman"/>
                <w:sz w:val="24"/>
                <w:szCs w:val="24"/>
              </w:rPr>
            </w:pPr>
            <w:r>
              <w:rPr>
                <w:rFonts w:ascii="Times New Roman" w:hAnsi="Times New Roman"/>
                <w:sz w:val="24"/>
                <w:szCs w:val="24"/>
              </w:rPr>
              <w:t xml:space="preserve"> 1.</w:t>
            </w:r>
            <w:r w:rsidR="00C9711E">
              <w:rPr>
                <w:rFonts w:ascii="Times New Roman" w:hAnsi="Times New Roman" w:cs="Times New Roman"/>
                <w:sz w:val="24"/>
                <w:szCs w:val="24"/>
              </w:rPr>
              <w:t xml:space="preserve">Mengurangi </w:t>
            </w:r>
            <w:r>
              <w:rPr>
                <w:rFonts w:ascii="Times New Roman" w:hAnsi="Times New Roman" w:cs="Times New Roman"/>
                <w:sz w:val="24"/>
                <w:szCs w:val="24"/>
              </w:rPr>
              <w:t>kelembapan di sekitar tanaman dengan  melakukan pemangkasan tanaman. pemangkasan dilakukan dengan mengurangi daun yang terlalu rimbun. menyingkirkan tanaman lain di dekat pohon. secara kimiawi tanaman yang di serang jamur ini dapat disemprot dengan fungisida Benlate dengan dosis 2 kg/ha</w:t>
            </w:r>
          </w:p>
        </w:tc>
      </w:tr>
      <w:tr w:rsidR="008410BE" w:rsidTr="00D90A76">
        <w:trPr>
          <w:trHeight w:val="2478"/>
        </w:trPr>
        <w:tc>
          <w:tcPr>
            <w:tcW w:w="547" w:type="dxa"/>
            <w:tcBorders>
              <w:top w:val="single" w:sz="4" w:space="0" w:color="auto"/>
              <w:left w:val="single" w:sz="4" w:space="0" w:color="auto"/>
              <w:bottom w:val="single" w:sz="4" w:space="0" w:color="auto"/>
              <w:right w:val="single" w:sz="4" w:space="0" w:color="auto"/>
            </w:tcBorders>
          </w:tcPr>
          <w:p w:rsidR="00177B25" w:rsidRDefault="00177B25" w:rsidP="00D90A76">
            <w:pPr>
              <w:tabs>
                <w:tab w:val="left" w:pos="5670"/>
              </w:tabs>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1580" w:type="dxa"/>
            <w:tcBorders>
              <w:top w:val="single" w:sz="4" w:space="0" w:color="auto"/>
              <w:left w:val="single" w:sz="4" w:space="0" w:color="auto"/>
              <w:bottom w:val="single" w:sz="4" w:space="0" w:color="auto"/>
              <w:right w:val="single" w:sz="4" w:space="0" w:color="auto"/>
            </w:tcBorders>
          </w:tcPr>
          <w:p w:rsidR="00177B25" w:rsidRPr="00F37A80" w:rsidRDefault="00177B25" w:rsidP="00D90A76">
            <w:pPr>
              <w:tabs>
                <w:tab w:val="left" w:pos="5670"/>
              </w:tabs>
              <w:spacing w:after="0" w:line="240" w:lineRule="auto"/>
              <w:contextualSpacing/>
              <w:jc w:val="both"/>
              <w:rPr>
                <w:rFonts w:ascii="Times New Roman" w:hAnsi="Times New Roman"/>
                <w:sz w:val="24"/>
                <w:szCs w:val="24"/>
              </w:rPr>
            </w:pPr>
            <w:r>
              <w:rPr>
                <w:rFonts w:ascii="Times New Roman" w:hAnsi="Times New Roman"/>
                <w:sz w:val="24"/>
                <w:szCs w:val="24"/>
              </w:rPr>
              <w:t>Pecah Buah</w:t>
            </w:r>
          </w:p>
        </w:tc>
        <w:tc>
          <w:tcPr>
            <w:tcW w:w="3402" w:type="dxa"/>
            <w:tcBorders>
              <w:top w:val="single" w:sz="4" w:space="0" w:color="auto"/>
              <w:left w:val="single" w:sz="4" w:space="0" w:color="auto"/>
              <w:bottom w:val="single" w:sz="4" w:space="0" w:color="auto"/>
              <w:right w:val="single" w:sz="4" w:space="0" w:color="auto"/>
            </w:tcBorders>
          </w:tcPr>
          <w:p w:rsidR="00177B25" w:rsidRPr="00657726" w:rsidRDefault="00657726" w:rsidP="00D90A76">
            <w:pPr>
              <w:pStyle w:val="ListParagraph"/>
              <w:numPr>
                <w:ilvl w:val="0"/>
                <w:numId w:val="1"/>
              </w:numPr>
              <w:tabs>
                <w:tab w:val="left" w:pos="5670"/>
              </w:tabs>
              <w:spacing w:after="0" w:line="240" w:lineRule="auto"/>
              <w:ind w:left="317" w:hanging="425"/>
              <w:jc w:val="both"/>
              <w:rPr>
                <w:rFonts w:ascii="Times New Roman" w:hAnsi="Times New Roman"/>
                <w:sz w:val="24"/>
                <w:szCs w:val="24"/>
              </w:rPr>
            </w:pPr>
            <w:r w:rsidRPr="00657726">
              <w:rPr>
                <w:rFonts w:ascii="Times New Roman" w:hAnsi="Times New Roman"/>
                <w:sz w:val="24"/>
                <w:szCs w:val="24"/>
              </w:rPr>
              <w:t>Kulit buah tidak rata</w:t>
            </w:r>
          </w:p>
          <w:p w:rsidR="00657726" w:rsidRDefault="00657726" w:rsidP="00D90A76">
            <w:pPr>
              <w:pStyle w:val="ListParagraph"/>
              <w:numPr>
                <w:ilvl w:val="0"/>
                <w:numId w:val="1"/>
              </w:numPr>
              <w:tabs>
                <w:tab w:val="left" w:pos="5670"/>
              </w:tabs>
              <w:spacing w:after="0" w:line="240" w:lineRule="auto"/>
              <w:ind w:left="317" w:hanging="425"/>
              <w:jc w:val="both"/>
              <w:rPr>
                <w:rFonts w:ascii="Times New Roman" w:eastAsia="Times New Roman" w:hAnsi="Times New Roman"/>
                <w:sz w:val="24"/>
                <w:szCs w:val="24"/>
              </w:rPr>
            </w:pPr>
            <w:r>
              <w:rPr>
                <w:rFonts w:ascii="Times New Roman" w:eastAsia="Times New Roman" w:hAnsi="Times New Roman"/>
                <w:sz w:val="24"/>
                <w:szCs w:val="24"/>
              </w:rPr>
              <w:t>Buah tidak matang sempurna</w:t>
            </w:r>
          </w:p>
          <w:p w:rsidR="00657726" w:rsidRPr="00657726" w:rsidRDefault="008410BE" w:rsidP="00D90A76">
            <w:pPr>
              <w:pStyle w:val="ListParagraph"/>
              <w:tabs>
                <w:tab w:val="left" w:pos="5670"/>
              </w:tabs>
              <w:spacing w:after="0" w:line="240" w:lineRule="auto"/>
              <w:ind w:left="317" w:hanging="425"/>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Daging buah busuk dan  berulat</w:t>
            </w:r>
          </w:p>
        </w:tc>
        <w:tc>
          <w:tcPr>
            <w:tcW w:w="3260" w:type="dxa"/>
            <w:tcBorders>
              <w:top w:val="single" w:sz="4" w:space="0" w:color="auto"/>
              <w:left w:val="single" w:sz="4" w:space="0" w:color="auto"/>
              <w:bottom w:val="single" w:sz="4" w:space="0" w:color="auto"/>
              <w:right w:val="single" w:sz="4" w:space="0" w:color="auto"/>
            </w:tcBorders>
          </w:tcPr>
          <w:p w:rsidR="00505356" w:rsidRDefault="00505356" w:rsidP="00D90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Membungkus buah, membungkus menyebabkan buah tidak banyak menerima sinar matahari. Kondisi yang gelap tersebut menyebabkan pertumbuhan sel buah lebih elastis.Dengan demikian,sel-sel tersebut dapat menampung air lebih banyak tanpa harus mengalami keretakan.</w:t>
            </w:r>
          </w:p>
          <w:p w:rsidR="00177B25" w:rsidRPr="00505356" w:rsidRDefault="00177B25" w:rsidP="00D90A76">
            <w:pPr>
              <w:pStyle w:val="ListParagraph"/>
              <w:tabs>
                <w:tab w:val="left" w:pos="5670"/>
              </w:tabs>
              <w:spacing w:after="0" w:line="240" w:lineRule="auto"/>
              <w:jc w:val="both"/>
              <w:rPr>
                <w:rFonts w:ascii="Times New Roman" w:hAnsi="Times New Roman"/>
                <w:sz w:val="24"/>
                <w:szCs w:val="24"/>
              </w:rPr>
            </w:pPr>
          </w:p>
        </w:tc>
        <w:bookmarkStart w:id="0" w:name="_GoBack"/>
        <w:bookmarkEnd w:id="0"/>
      </w:tr>
      <w:tr w:rsidR="008410BE" w:rsidTr="00D90A76">
        <w:trPr>
          <w:trHeight w:val="250"/>
        </w:trPr>
        <w:tc>
          <w:tcPr>
            <w:tcW w:w="547" w:type="dxa"/>
            <w:tcBorders>
              <w:top w:val="single" w:sz="4" w:space="0" w:color="auto"/>
              <w:left w:val="single" w:sz="4" w:space="0" w:color="auto"/>
              <w:bottom w:val="single" w:sz="4" w:space="0" w:color="auto"/>
              <w:right w:val="single" w:sz="4" w:space="0" w:color="auto"/>
            </w:tcBorders>
          </w:tcPr>
          <w:p w:rsidR="00177B25" w:rsidRDefault="00177B25" w:rsidP="008410BE">
            <w:pPr>
              <w:tabs>
                <w:tab w:val="left" w:pos="5670"/>
              </w:tabs>
              <w:spacing w:line="240" w:lineRule="auto"/>
              <w:contextualSpacing/>
              <w:rPr>
                <w:rFonts w:ascii="Times New Roman" w:hAnsi="Times New Roman"/>
                <w:sz w:val="24"/>
                <w:szCs w:val="24"/>
              </w:rPr>
            </w:pPr>
            <w:r>
              <w:rPr>
                <w:rFonts w:ascii="Times New Roman" w:hAnsi="Times New Roman"/>
                <w:sz w:val="24"/>
                <w:szCs w:val="24"/>
              </w:rPr>
              <w:t>3</w:t>
            </w:r>
          </w:p>
        </w:tc>
        <w:tc>
          <w:tcPr>
            <w:tcW w:w="1580" w:type="dxa"/>
            <w:tcBorders>
              <w:top w:val="single" w:sz="4" w:space="0" w:color="auto"/>
              <w:left w:val="single" w:sz="4" w:space="0" w:color="auto"/>
              <w:bottom w:val="single" w:sz="4" w:space="0" w:color="auto"/>
              <w:right w:val="single" w:sz="4" w:space="0" w:color="auto"/>
            </w:tcBorders>
          </w:tcPr>
          <w:p w:rsidR="00177B25" w:rsidRPr="00F37A80" w:rsidRDefault="00177B25" w:rsidP="008410BE">
            <w:pPr>
              <w:tabs>
                <w:tab w:val="left" w:pos="5670"/>
              </w:tabs>
              <w:spacing w:line="240" w:lineRule="auto"/>
              <w:contextualSpacing/>
              <w:rPr>
                <w:rFonts w:ascii="Times New Roman" w:hAnsi="Times New Roman"/>
                <w:sz w:val="24"/>
                <w:szCs w:val="24"/>
              </w:rPr>
            </w:pPr>
            <w:r>
              <w:rPr>
                <w:rFonts w:ascii="Times New Roman" w:hAnsi="Times New Roman"/>
                <w:sz w:val="24"/>
                <w:szCs w:val="24"/>
              </w:rPr>
              <w:t>Defisiensi unsur hara</w:t>
            </w:r>
          </w:p>
        </w:tc>
        <w:tc>
          <w:tcPr>
            <w:tcW w:w="3402" w:type="dxa"/>
            <w:tcBorders>
              <w:top w:val="single" w:sz="4" w:space="0" w:color="auto"/>
              <w:left w:val="single" w:sz="4" w:space="0" w:color="auto"/>
              <w:bottom w:val="single" w:sz="4" w:space="0" w:color="auto"/>
              <w:right w:val="single" w:sz="4" w:space="0" w:color="auto"/>
            </w:tcBorders>
          </w:tcPr>
          <w:p w:rsidR="00177B25" w:rsidRPr="00505356" w:rsidRDefault="00D90A76" w:rsidP="00D90A76">
            <w:pPr>
              <w:pStyle w:val="ListParagraph"/>
              <w:numPr>
                <w:ilvl w:val="0"/>
                <w:numId w:val="3"/>
              </w:numPr>
              <w:tabs>
                <w:tab w:val="left" w:pos="5670"/>
              </w:tabs>
              <w:spacing w:line="240" w:lineRule="auto"/>
              <w:ind w:left="317" w:hanging="425"/>
              <w:jc w:val="both"/>
              <w:rPr>
                <w:rFonts w:ascii="Times New Roman" w:hAnsi="Times New Roman"/>
                <w:sz w:val="24"/>
                <w:szCs w:val="24"/>
              </w:rPr>
            </w:pPr>
            <w:r>
              <w:rPr>
                <w:rFonts w:ascii="Times New Roman" w:eastAsia="Times New Roman" w:hAnsi="Times New Roman"/>
                <w:sz w:val="24"/>
                <w:szCs w:val="24"/>
              </w:rPr>
              <w:t xml:space="preserve">Pertumbuhan </w:t>
            </w:r>
            <w:r w:rsidR="008410BE">
              <w:rPr>
                <w:rFonts w:ascii="Times New Roman" w:eastAsia="Times New Roman" w:hAnsi="Times New Roman"/>
                <w:sz w:val="24"/>
                <w:szCs w:val="24"/>
              </w:rPr>
              <w:t>tanaman</w:t>
            </w:r>
            <w:r>
              <w:rPr>
                <w:rFonts w:ascii="Times New Roman" w:eastAsia="Times New Roman" w:hAnsi="Times New Roman"/>
                <w:sz w:val="24"/>
                <w:szCs w:val="24"/>
              </w:rPr>
              <w:t xml:space="preserve"> </w:t>
            </w:r>
            <w:r w:rsidR="00505356">
              <w:rPr>
                <w:rFonts w:ascii="Times New Roman" w:eastAsia="Times New Roman" w:hAnsi="Times New Roman"/>
                <w:sz w:val="24"/>
                <w:szCs w:val="24"/>
              </w:rPr>
              <w:t>lambat</w:t>
            </w:r>
          </w:p>
          <w:p w:rsidR="00505356" w:rsidRPr="00505356" w:rsidRDefault="00D90A76" w:rsidP="00D90A76">
            <w:pPr>
              <w:pStyle w:val="ListParagraph"/>
              <w:numPr>
                <w:ilvl w:val="0"/>
                <w:numId w:val="3"/>
              </w:numPr>
              <w:tabs>
                <w:tab w:val="left" w:pos="5670"/>
              </w:tabs>
              <w:spacing w:line="240" w:lineRule="auto"/>
              <w:ind w:left="317" w:hanging="425"/>
              <w:jc w:val="both"/>
              <w:rPr>
                <w:rFonts w:ascii="Times New Roman" w:hAnsi="Times New Roman"/>
                <w:sz w:val="24"/>
                <w:szCs w:val="24"/>
              </w:rPr>
            </w:pPr>
            <w:r>
              <w:rPr>
                <w:rFonts w:ascii="Times New Roman" w:eastAsia="Times New Roman" w:hAnsi="Times New Roman"/>
                <w:sz w:val="24"/>
                <w:szCs w:val="24"/>
              </w:rPr>
              <w:t>Daun</w:t>
            </w:r>
            <w:r w:rsidR="00505356">
              <w:rPr>
                <w:rFonts w:ascii="Times New Roman" w:eastAsia="Times New Roman" w:hAnsi="Times New Roman"/>
                <w:sz w:val="24"/>
                <w:szCs w:val="24"/>
              </w:rPr>
              <w:t>menguning</w:t>
            </w:r>
            <w:r>
              <w:rPr>
                <w:rFonts w:ascii="Times New Roman" w:eastAsia="Times New Roman" w:hAnsi="Times New Roman"/>
                <w:sz w:val="24"/>
                <w:szCs w:val="24"/>
              </w:rPr>
              <w:t xml:space="preserve"> </w:t>
            </w:r>
            <w:r w:rsidR="00505356">
              <w:rPr>
                <w:rFonts w:ascii="Times New Roman" w:eastAsia="Times New Roman" w:hAnsi="Times New Roman"/>
                <w:sz w:val="24"/>
                <w:szCs w:val="24"/>
              </w:rPr>
              <w:t>/berguguran</w:t>
            </w:r>
          </w:p>
          <w:p w:rsidR="00505356" w:rsidRPr="00505356" w:rsidRDefault="00505356" w:rsidP="00D90A76">
            <w:pPr>
              <w:pStyle w:val="ListParagraph"/>
              <w:numPr>
                <w:ilvl w:val="0"/>
                <w:numId w:val="3"/>
              </w:numPr>
              <w:tabs>
                <w:tab w:val="left" w:pos="5670"/>
              </w:tabs>
              <w:spacing w:line="240" w:lineRule="auto"/>
              <w:ind w:left="317" w:hanging="425"/>
              <w:jc w:val="both"/>
              <w:rPr>
                <w:rFonts w:ascii="Times New Roman" w:hAnsi="Times New Roman"/>
                <w:sz w:val="24"/>
                <w:szCs w:val="24"/>
              </w:rPr>
            </w:pPr>
            <w:r>
              <w:rPr>
                <w:rFonts w:ascii="Times New Roman" w:eastAsia="Times New Roman" w:hAnsi="Times New Roman"/>
                <w:sz w:val="24"/>
                <w:szCs w:val="24"/>
              </w:rPr>
              <w:t>Buah tidak matang sempurna</w:t>
            </w:r>
          </w:p>
        </w:tc>
        <w:tc>
          <w:tcPr>
            <w:tcW w:w="3260" w:type="dxa"/>
            <w:tcBorders>
              <w:top w:val="single" w:sz="4" w:space="0" w:color="auto"/>
              <w:left w:val="single" w:sz="4" w:space="0" w:color="auto"/>
              <w:bottom w:val="single" w:sz="4" w:space="0" w:color="auto"/>
              <w:right w:val="single" w:sz="4" w:space="0" w:color="auto"/>
            </w:tcBorders>
          </w:tcPr>
          <w:p w:rsidR="00177B25" w:rsidRDefault="00505356" w:rsidP="008410BE">
            <w:pPr>
              <w:tabs>
                <w:tab w:val="left" w:pos="5670"/>
              </w:tabs>
              <w:spacing w:line="240" w:lineRule="auto"/>
              <w:contextualSpacing/>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Memberi pupuk lengkap seperti yang di anjurkan</w:t>
            </w:r>
          </w:p>
        </w:tc>
      </w:tr>
    </w:tbl>
    <w:p w:rsidR="00C9711E" w:rsidRPr="00C9711E" w:rsidRDefault="00C9711E" w:rsidP="00C9711E">
      <w:pPr>
        <w:tabs>
          <w:tab w:val="left" w:pos="5670"/>
        </w:tabs>
        <w:spacing w:line="240" w:lineRule="auto"/>
        <w:contextualSpacing/>
        <w:rPr>
          <w:rFonts w:ascii="Times New Roman" w:eastAsia="Times New Roman" w:hAnsi="Times New Roman"/>
          <w:sz w:val="24"/>
          <w:szCs w:val="24"/>
        </w:rPr>
      </w:pPr>
    </w:p>
    <w:sectPr w:rsidR="00C9711E" w:rsidRPr="00C9711E" w:rsidSect="008410BE">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A6A"/>
    <w:multiLevelType w:val="hybridMultilevel"/>
    <w:tmpl w:val="67F6DB8A"/>
    <w:lvl w:ilvl="0" w:tplc="0421000F">
      <w:start w:val="1"/>
      <w:numFmt w:val="decimal"/>
      <w:lvlText w:val="%1."/>
      <w:lvlJc w:val="left"/>
      <w:pPr>
        <w:ind w:left="675" w:hanging="360"/>
      </w:pPr>
    </w:lvl>
    <w:lvl w:ilvl="1" w:tplc="04210019" w:tentative="1">
      <w:start w:val="1"/>
      <w:numFmt w:val="lowerLetter"/>
      <w:lvlText w:val="%2."/>
      <w:lvlJc w:val="left"/>
      <w:pPr>
        <w:ind w:left="1395" w:hanging="360"/>
      </w:pPr>
    </w:lvl>
    <w:lvl w:ilvl="2" w:tplc="0421001B" w:tentative="1">
      <w:start w:val="1"/>
      <w:numFmt w:val="lowerRoman"/>
      <w:lvlText w:val="%3."/>
      <w:lvlJc w:val="right"/>
      <w:pPr>
        <w:ind w:left="2115" w:hanging="180"/>
      </w:pPr>
    </w:lvl>
    <w:lvl w:ilvl="3" w:tplc="0421000F" w:tentative="1">
      <w:start w:val="1"/>
      <w:numFmt w:val="decimal"/>
      <w:lvlText w:val="%4."/>
      <w:lvlJc w:val="left"/>
      <w:pPr>
        <w:ind w:left="2835" w:hanging="360"/>
      </w:pPr>
    </w:lvl>
    <w:lvl w:ilvl="4" w:tplc="04210019" w:tentative="1">
      <w:start w:val="1"/>
      <w:numFmt w:val="lowerLetter"/>
      <w:lvlText w:val="%5."/>
      <w:lvlJc w:val="left"/>
      <w:pPr>
        <w:ind w:left="3555" w:hanging="360"/>
      </w:pPr>
    </w:lvl>
    <w:lvl w:ilvl="5" w:tplc="0421001B" w:tentative="1">
      <w:start w:val="1"/>
      <w:numFmt w:val="lowerRoman"/>
      <w:lvlText w:val="%6."/>
      <w:lvlJc w:val="right"/>
      <w:pPr>
        <w:ind w:left="4275" w:hanging="180"/>
      </w:pPr>
    </w:lvl>
    <w:lvl w:ilvl="6" w:tplc="0421000F" w:tentative="1">
      <w:start w:val="1"/>
      <w:numFmt w:val="decimal"/>
      <w:lvlText w:val="%7."/>
      <w:lvlJc w:val="left"/>
      <w:pPr>
        <w:ind w:left="4995" w:hanging="360"/>
      </w:pPr>
    </w:lvl>
    <w:lvl w:ilvl="7" w:tplc="04210019" w:tentative="1">
      <w:start w:val="1"/>
      <w:numFmt w:val="lowerLetter"/>
      <w:lvlText w:val="%8."/>
      <w:lvlJc w:val="left"/>
      <w:pPr>
        <w:ind w:left="5715" w:hanging="360"/>
      </w:pPr>
    </w:lvl>
    <w:lvl w:ilvl="8" w:tplc="0421001B" w:tentative="1">
      <w:start w:val="1"/>
      <w:numFmt w:val="lowerRoman"/>
      <w:lvlText w:val="%9."/>
      <w:lvlJc w:val="right"/>
      <w:pPr>
        <w:ind w:left="6435" w:hanging="180"/>
      </w:pPr>
    </w:lvl>
  </w:abstractNum>
  <w:abstractNum w:abstractNumId="1">
    <w:nsid w:val="27E2446D"/>
    <w:multiLevelType w:val="hybridMultilevel"/>
    <w:tmpl w:val="1D8620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AA0C41"/>
    <w:multiLevelType w:val="hybridMultilevel"/>
    <w:tmpl w:val="691611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97720E"/>
    <w:multiLevelType w:val="hybridMultilevel"/>
    <w:tmpl w:val="D07A9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25"/>
    <w:rsid w:val="00083F88"/>
    <w:rsid w:val="00177B25"/>
    <w:rsid w:val="00280F06"/>
    <w:rsid w:val="00505356"/>
    <w:rsid w:val="005447FA"/>
    <w:rsid w:val="00657726"/>
    <w:rsid w:val="008410BE"/>
    <w:rsid w:val="00A86E0C"/>
    <w:rsid w:val="00C9711E"/>
    <w:rsid w:val="00D90A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7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Anastasya</dc:creator>
  <cp:lastModifiedBy>Anastasya</cp:lastModifiedBy>
  <cp:revision>1</cp:revision>
  <dcterms:created xsi:type="dcterms:W3CDTF">2020-05-04T06:13:00Z</dcterms:created>
  <dcterms:modified xsi:type="dcterms:W3CDTF">2020-05-04T07:38:00Z</dcterms:modified>
</cp:coreProperties>
</file>