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E4B" w:rsidRPr="000531D9" w:rsidRDefault="009B2E4B" w:rsidP="009B2E4B">
      <w:pPr>
        <w:jc w:val="center"/>
        <w:rPr>
          <w:b/>
          <w:bCs/>
          <w:sz w:val="32"/>
          <w:szCs w:val="32"/>
        </w:rPr>
      </w:pPr>
      <w:r w:rsidRPr="000531D9">
        <w:rPr>
          <w:b/>
          <w:sz w:val="32"/>
          <w:szCs w:val="32"/>
        </w:rPr>
        <w:t>Sistem Pakar Mendiagnosa Penyakit Twin to Twin Transfusion Syndrome (TTTS) Pada Janin Bayi Kembar M</w:t>
      </w:r>
      <w:r>
        <w:rPr>
          <w:b/>
          <w:sz w:val="32"/>
          <w:szCs w:val="32"/>
        </w:rPr>
        <w:t>enggunakan M</w:t>
      </w:r>
      <w:r w:rsidRPr="000531D9">
        <w:rPr>
          <w:b/>
          <w:sz w:val="32"/>
          <w:szCs w:val="32"/>
        </w:rPr>
        <w:t xml:space="preserve">etode </w:t>
      </w:r>
      <w:r>
        <w:rPr>
          <w:b/>
          <w:sz w:val="32"/>
          <w:szCs w:val="32"/>
        </w:rPr>
        <w:t>Theorema Bayes</w:t>
      </w:r>
    </w:p>
    <w:p w:rsidR="009B2E4B" w:rsidRPr="004A71B8" w:rsidRDefault="009B2E4B" w:rsidP="009B2E4B">
      <w:pPr>
        <w:jc w:val="center"/>
        <w:rPr>
          <w:b/>
          <w:bCs/>
          <w:vertAlign w:val="superscript"/>
        </w:rPr>
      </w:pPr>
      <w:r w:rsidRPr="004A71B8">
        <w:rPr>
          <w:b/>
          <w:bCs/>
          <w:lang w:val="id-ID"/>
        </w:rPr>
        <w:t>Dewi Era Wati</w:t>
      </w:r>
      <w:r w:rsidRPr="004A71B8">
        <w:rPr>
          <w:b/>
          <w:bCs/>
          <w:vertAlign w:val="superscript"/>
        </w:rPr>
        <w:t xml:space="preserve">* </w:t>
      </w:r>
      <w:r w:rsidRPr="004A71B8">
        <w:rPr>
          <w:b/>
          <w:bCs/>
        </w:rPr>
        <w:t xml:space="preserve">, </w:t>
      </w:r>
      <w:r w:rsidRPr="004A71B8">
        <w:rPr>
          <w:b/>
          <w:bCs/>
          <w:lang w:val="id-ID"/>
        </w:rPr>
        <w:t>Darjat Saripurna, S.Kom., M.Kom</w:t>
      </w:r>
      <w:r w:rsidRPr="004A71B8">
        <w:rPr>
          <w:b/>
          <w:bCs/>
          <w:vertAlign w:val="superscript"/>
        </w:rPr>
        <w:t>**</w:t>
      </w:r>
      <w:r w:rsidRPr="004A71B8">
        <w:rPr>
          <w:b/>
          <w:bCs/>
        </w:rPr>
        <w:t>,</w:t>
      </w:r>
      <w:r w:rsidRPr="004A71B8">
        <w:rPr>
          <w:b/>
          <w:bCs/>
          <w:lang w:val="id-ID"/>
        </w:rPr>
        <w:t xml:space="preserve"> Drs. Ahmad Calam M.A.</w:t>
      </w:r>
    </w:p>
    <w:p w:rsidR="009B2E4B" w:rsidRPr="00E10DA1" w:rsidRDefault="009B2E4B" w:rsidP="009B2E4B">
      <w:pPr>
        <w:jc w:val="center"/>
        <w:rPr>
          <w:sz w:val="18"/>
          <w:szCs w:val="18"/>
        </w:rPr>
      </w:pPr>
      <w:r w:rsidRPr="00E10DA1">
        <w:rPr>
          <w:sz w:val="18"/>
          <w:szCs w:val="18"/>
          <w:vertAlign w:val="superscript"/>
        </w:rPr>
        <w:t>*</w:t>
      </w:r>
      <w:r w:rsidRPr="00E10DA1">
        <w:rPr>
          <w:sz w:val="18"/>
          <w:szCs w:val="18"/>
        </w:rPr>
        <w:t xml:space="preserve">Program Studi </w:t>
      </w:r>
      <w:r>
        <w:rPr>
          <w:sz w:val="18"/>
          <w:szCs w:val="18"/>
          <w:lang w:val="id-ID"/>
        </w:rPr>
        <w:t>Dosen Pembimbing</w:t>
      </w:r>
      <w:r w:rsidRPr="00E10DA1">
        <w:rPr>
          <w:sz w:val="18"/>
          <w:szCs w:val="18"/>
        </w:rPr>
        <w:t>, STMIK Triguna Dharma</w:t>
      </w:r>
    </w:p>
    <w:p w:rsidR="009B2E4B" w:rsidRPr="00E10DA1" w:rsidRDefault="009B2E4B" w:rsidP="009B2E4B">
      <w:pPr>
        <w:jc w:val="center"/>
        <w:rPr>
          <w:sz w:val="18"/>
          <w:szCs w:val="18"/>
        </w:rPr>
      </w:pPr>
      <w:r w:rsidRPr="00E10DA1">
        <w:rPr>
          <w:sz w:val="18"/>
          <w:szCs w:val="18"/>
          <w:vertAlign w:val="superscript"/>
        </w:rPr>
        <w:t>**</w:t>
      </w:r>
      <w:r w:rsidRPr="00E10DA1">
        <w:rPr>
          <w:sz w:val="18"/>
          <w:szCs w:val="18"/>
        </w:rPr>
        <w:t>Program Studi Dosen Pembimbing, STMIK Triguna Dharma</w:t>
      </w:r>
    </w:p>
    <w:p w:rsidR="00A9234E" w:rsidRPr="00E2517E" w:rsidRDefault="00A9234E" w:rsidP="00BE296F">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52"/>
        <w:gridCol w:w="6215"/>
      </w:tblGrid>
      <w:tr w:rsidR="009B2E4B" w:rsidRPr="00E2517E" w:rsidTr="0048363F">
        <w:tc>
          <w:tcPr>
            <w:tcW w:w="2828" w:type="dxa"/>
            <w:tcBorders>
              <w:top w:val="double" w:sz="4" w:space="0" w:color="auto"/>
              <w:left w:val="nil"/>
              <w:bottom w:val="single" w:sz="4" w:space="0" w:color="auto"/>
              <w:right w:val="nil"/>
            </w:tcBorders>
            <w:shd w:val="clear" w:color="auto" w:fill="auto"/>
          </w:tcPr>
          <w:p w:rsidR="009B2E4B" w:rsidRPr="00E10DA1" w:rsidRDefault="009B2E4B" w:rsidP="009B2E4B">
            <w:pPr>
              <w:jc w:val="both"/>
              <w:rPr>
                <w:b/>
                <w:sz w:val="18"/>
                <w:szCs w:val="18"/>
              </w:rPr>
            </w:pPr>
            <w:r w:rsidRPr="00E10DA1">
              <w:rPr>
                <w:b/>
                <w:sz w:val="18"/>
                <w:szCs w:val="18"/>
              </w:rPr>
              <w:t>Article Info</w:t>
            </w:r>
          </w:p>
        </w:tc>
        <w:tc>
          <w:tcPr>
            <w:tcW w:w="252" w:type="dxa"/>
            <w:tcBorders>
              <w:top w:val="double" w:sz="4" w:space="0" w:color="auto"/>
              <w:left w:val="nil"/>
              <w:bottom w:val="single" w:sz="4" w:space="0" w:color="auto"/>
              <w:right w:val="nil"/>
            </w:tcBorders>
            <w:shd w:val="clear" w:color="auto" w:fill="auto"/>
          </w:tcPr>
          <w:p w:rsidR="009B2E4B" w:rsidRPr="00E10DA1" w:rsidRDefault="009B2E4B" w:rsidP="009B2E4B">
            <w:pPr>
              <w:jc w:val="center"/>
              <w:rPr>
                <w:sz w:val="18"/>
                <w:szCs w:val="18"/>
              </w:rPr>
            </w:pPr>
          </w:p>
        </w:tc>
        <w:tc>
          <w:tcPr>
            <w:tcW w:w="6215" w:type="dxa"/>
            <w:tcBorders>
              <w:top w:val="double" w:sz="4" w:space="0" w:color="auto"/>
              <w:left w:val="nil"/>
              <w:bottom w:val="single" w:sz="4" w:space="0" w:color="auto"/>
              <w:right w:val="nil"/>
            </w:tcBorders>
            <w:shd w:val="clear" w:color="auto" w:fill="auto"/>
          </w:tcPr>
          <w:p w:rsidR="009B2E4B" w:rsidRPr="00E10DA1" w:rsidRDefault="009B2E4B" w:rsidP="009B2E4B">
            <w:pPr>
              <w:rPr>
                <w:color w:val="000000"/>
                <w:sz w:val="18"/>
                <w:szCs w:val="18"/>
              </w:rPr>
            </w:pPr>
            <w:r w:rsidRPr="00E10DA1">
              <w:rPr>
                <w:b/>
                <w:bCs/>
                <w:iCs/>
                <w:color w:val="000000"/>
                <w:sz w:val="18"/>
                <w:szCs w:val="18"/>
              </w:rPr>
              <w:t>ABSTRACT</w:t>
            </w:r>
          </w:p>
        </w:tc>
      </w:tr>
      <w:tr w:rsidR="009B2E4B" w:rsidRPr="00E2517E" w:rsidTr="0048363F">
        <w:trPr>
          <w:trHeight w:val="1268"/>
        </w:trPr>
        <w:tc>
          <w:tcPr>
            <w:tcW w:w="2828" w:type="dxa"/>
            <w:tcBorders>
              <w:top w:val="single" w:sz="4" w:space="0" w:color="auto"/>
              <w:left w:val="nil"/>
              <w:bottom w:val="single" w:sz="4" w:space="0" w:color="auto"/>
              <w:right w:val="nil"/>
            </w:tcBorders>
            <w:shd w:val="clear" w:color="auto" w:fill="auto"/>
          </w:tcPr>
          <w:p w:rsidR="009B2E4B" w:rsidRPr="00E10DA1" w:rsidRDefault="009B2E4B" w:rsidP="009B2E4B">
            <w:pPr>
              <w:jc w:val="both"/>
              <w:rPr>
                <w:b/>
                <w:i/>
                <w:sz w:val="18"/>
                <w:szCs w:val="18"/>
              </w:rPr>
            </w:pPr>
            <w:r w:rsidRPr="00E10DA1">
              <w:rPr>
                <w:b/>
                <w:i/>
                <w:sz w:val="18"/>
                <w:szCs w:val="18"/>
              </w:rPr>
              <w:t>Article history:</w:t>
            </w:r>
          </w:p>
          <w:p w:rsidR="009B2E4B" w:rsidRPr="000531D9" w:rsidRDefault="009B2E4B" w:rsidP="009B2E4B">
            <w:pPr>
              <w:jc w:val="both"/>
              <w:rPr>
                <w:sz w:val="18"/>
                <w:szCs w:val="18"/>
                <w:lang w:val="id-ID"/>
              </w:rPr>
            </w:pPr>
            <w:r w:rsidRPr="000531D9">
              <w:rPr>
                <w:sz w:val="18"/>
                <w:szCs w:val="18"/>
                <w:lang w:val="id-ID"/>
              </w:rPr>
              <w:t xml:space="preserve">Mendiagnosa penyakit </w:t>
            </w:r>
            <w:r w:rsidRPr="000531D9">
              <w:rPr>
                <w:sz w:val="18"/>
                <w:szCs w:val="18"/>
              </w:rPr>
              <w:t>Twin to Twin Transfusion Syndrome (TTTS</w:t>
            </w:r>
            <w:r w:rsidRPr="000531D9">
              <w:rPr>
                <w:sz w:val="18"/>
                <w:szCs w:val="18"/>
                <w:lang w:val="id-ID"/>
              </w:rPr>
              <w:t>)</w:t>
            </w:r>
          </w:p>
        </w:tc>
        <w:tc>
          <w:tcPr>
            <w:tcW w:w="252" w:type="dxa"/>
            <w:vMerge w:val="restart"/>
            <w:tcBorders>
              <w:top w:val="single" w:sz="4" w:space="0" w:color="auto"/>
              <w:left w:val="nil"/>
              <w:bottom w:val="single" w:sz="4" w:space="0" w:color="auto"/>
              <w:right w:val="nil"/>
            </w:tcBorders>
            <w:shd w:val="clear" w:color="auto" w:fill="auto"/>
          </w:tcPr>
          <w:p w:rsidR="009B2E4B" w:rsidRPr="00E10DA1" w:rsidRDefault="009B2E4B" w:rsidP="009B2E4B">
            <w:pPr>
              <w:jc w:val="both"/>
              <w:rPr>
                <w:sz w:val="18"/>
                <w:szCs w:val="18"/>
              </w:rPr>
            </w:pPr>
          </w:p>
        </w:tc>
        <w:tc>
          <w:tcPr>
            <w:tcW w:w="6215" w:type="dxa"/>
            <w:vMerge w:val="restart"/>
            <w:tcBorders>
              <w:top w:val="single" w:sz="4" w:space="0" w:color="auto"/>
              <w:left w:val="nil"/>
              <w:bottom w:val="nil"/>
              <w:right w:val="nil"/>
            </w:tcBorders>
            <w:shd w:val="clear" w:color="auto" w:fill="auto"/>
          </w:tcPr>
          <w:p w:rsidR="009B2E4B" w:rsidRPr="00C56472" w:rsidRDefault="009B2E4B" w:rsidP="00D07BDD">
            <w:pPr>
              <w:jc w:val="both"/>
              <w:rPr>
                <w:i/>
                <w:sz w:val="18"/>
                <w:szCs w:val="18"/>
              </w:rPr>
            </w:pPr>
            <w:r w:rsidRPr="00C56472">
              <w:rPr>
                <w:i/>
                <w:sz w:val="18"/>
                <w:szCs w:val="18"/>
              </w:rPr>
              <w:t>Twin to Twin Transfusion Syndrome (TTTS) adalah suatu komplikasi dari kehamilan multiple monokorion yang beresiko tingi menyebabkan kematian fetal/neonatus, terutama pada janin usia belum mampu hidup dan bila janin berhasil hidup maka janin tersebut beresiko mengalami gangguan jantung, syaraf dan mental. Anasyomosis pembuluh darah antara janin berperan penting pada patofisiologi terjadinya TTTS.</w:t>
            </w:r>
            <w:r w:rsidRPr="00C56472">
              <w:rPr>
                <w:i/>
                <w:color w:val="000000"/>
                <w:sz w:val="18"/>
                <w:szCs w:val="18"/>
              </w:rPr>
              <w:t xml:space="preserve"> </w:t>
            </w:r>
          </w:p>
          <w:p w:rsidR="009B2E4B" w:rsidRPr="00C56472" w:rsidRDefault="009B2E4B" w:rsidP="00D07BDD">
            <w:pPr>
              <w:jc w:val="both"/>
              <w:rPr>
                <w:i/>
                <w:sz w:val="18"/>
                <w:szCs w:val="18"/>
              </w:rPr>
            </w:pPr>
            <w:r w:rsidRPr="00C56472">
              <w:rPr>
                <w:i/>
                <w:color w:val="000000"/>
                <w:sz w:val="18"/>
                <w:szCs w:val="18"/>
              </w:rPr>
              <w:t xml:space="preserve">Untuk mengatasi hal tersebut maka dibutuhkan sebuah analisis untuk mendiagnosa terlebih dahulu penyakit </w:t>
            </w:r>
            <w:r w:rsidRPr="00C56472">
              <w:rPr>
                <w:i/>
                <w:sz w:val="18"/>
                <w:szCs w:val="18"/>
              </w:rPr>
              <w:t>Twin to Twin Transfusion Syndrome (</w:t>
            </w:r>
            <w:proofErr w:type="gramStart"/>
            <w:r w:rsidRPr="00C56472">
              <w:rPr>
                <w:i/>
                <w:sz w:val="18"/>
                <w:szCs w:val="18"/>
              </w:rPr>
              <w:t>TTTS</w:t>
            </w:r>
            <w:r w:rsidRPr="00C56472">
              <w:rPr>
                <w:i/>
                <w:color w:val="000000"/>
                <w:sz w:val="18"/>
                <w:szCs w:val="18"/>
              </w:rPr>
              <w:t xml:space="preserve"> )</w:t>
            </w:r>
            <w:proofErr w:type="gramEnd"/>
            <w:r w:rsidRPr="00C56472">
              <w:rPr>
                <w:i/>
                <w:color w:val="000000"/>
                <w:sz w:val="18"/>
                <w:szCs w:val="18"/>
              </w:rPr>
              <w:t xml:space="preserve"> dengan menggunakan sebuah aplikasi sistem pakar dengan menerapkan metode Theorema Bayes. </w:t>
            </w:r>
            <w:r w:rsidRPr="00C56472">
              <w:rPr>
                <w:i/>
                <w:sz w:val="18"/>
                <w:szCs w:val="18"/>
              </w:rPr>
              <w:t xml:space="preserve">Theorema Bayes merupakan metode yang digunakan untuk menghitung ketidakpastian data menjadi data yang pasti </w:t>
            </w:r>
            <w:proofErr w:type="gramStart"/>
            <w:r w:rsidRPr="00C56472">
              <w:rPr>
                <w:i/>
                <w:sz w:val="18"/>
                <w:szCs w:val="18"/>
              </w:rPr>
              <w:t>dengan  membandingkan</w:t>
            </w:r>
            <w:proofErr w:type="gramEnd"/>
            <w:r w:rsidRPr="00C56472">
              <w:rPr>
                <w:i/>
                <w:sz w:val="18"/>
                <w:szCs w:val="18"/>
              </w:rPr>
              <w:t xml:space="preserve"> anatara data ya dan tidak. Dengan metode Theorema Bayes dapat mempermudah dalam pengambilan keputusan sehingga mampu menyelesaikan sebuah permasalahan seperti yang dilakukan oleh para pakar. </w:t>
            </w:r>
            <w:r w:rsidRPr="00C56472">
              <w:rPr>
                <w:i/>
                <w:color w:val="000000"/>
                <w:sz w:val="18"/>
                <w:szCs w:val="18"/>
              </w:rPr>
              <w:t xml:space="preserve">Oleh karena itu sistem ini untuk mempermudah pengguna dalam mendiagnosa penyakit </w:t>
            </w:r>
            <w:r w:rsidRPr="00C56472">
              <w:rPr>
                <w:i/>
                <w:sz w:val="18"/>
                <w:szCs w:val="18"/>
              </w:rPr>
              <w:t>Twin to Twin Transfusion Syndrome (</w:t>
            </w:r>
            <w:proofErr w:type="gramStart"/>
            <w:r w:rsidRPr="00C56472">
              <w:rPr>
                <w:i/>
                <w:sz w:val="18"/>
                <w:szCs w:val="18"/>
              </w:rPr>
              <w:t>TTTS</w:t>
            </w:r>
            <w:r w:rsidRPr="00C56472">
              <w:rPr>
                <w:i/>
                <w:color w:val="000000"/>
                <w:sz w:val="18"/>
                <w:szCs w:val="18"/>
              </w:rPr>
              <w:t xml:space="preserve"> )</w:t>
            </w:r>
            <w:proofErr w:type="gramEnd"/>
            <w:r w:rsidRPr="00C56472">
              <w:rPr>
                <w:i/>
                <w:color w:val="000000"/>
                <w:sz w:val="18"/>
                <w:szCs w:val="18"/>
              </w:rPr>
              <w:t>.</w:t>
            </w:r>
          </w:p>
          <w:p w:rsidR="009B2E4B" w:rsidRPr="00C56472" w:rsidRDefault="009B2E4B" w:rsidP="00D07BDD">
            <w:pPr>
              <w:jc w:val="both"/>
              <w:rPr>
                <w:i/>
                <w:color w:val="000000"/>
                <w:sz w:val="18"/>
                <w:szCs w:val="18"/>
              </w:rPr>
            </w:pPr>
            <w:r w:rsidRPr="00C56472">
              <w:rPr>
                <w:i/>
                <w:color w:val="000000"/>
                <w:sz w:val="18"/>
                <w:szCs w:val="18"/>
              </w:rPr>
              <w:t xml:space="preserve">Pada hasil akhir dalam pengujian sistem dapat menampilkan hasil diagnosa penyakit beserta nilai dan perhitungan berdasarrkan metode Theorema Bayes sehingga dapat membantu pengguna dalam mendiagnosa penyakit </w:t>
            </w:r>
            <w:r w:rsidRPr="00C56472">
              <w:rPr>
                <w:i/>
                <w:sz w:val="18"/>
                <w:szCs w:val="18"/>
              </w:rPr>
              <w:t>Twin to Twin Transfusion Syndrome (</w:t>
            </w:r>
            <w:proofErr w:type="gramStart"/>
            <w:r w:rsidRPr="00C56472">
              <w:rPr>
                <w:i/>
                <w:sz w:val="18"/>
                <w:szCs w:val="18"/>
              </w:rPr>
              <w:t>TTTS</w:t>
            </w:r>
            <w:r w:rsidRPr="00C56472">
              <w:rPr>
                <w:i/>
                <w:color w:val="000000"/>
                <w:sz w:val="18"/>
                <w:szCs w:val="18"/>
              </w:rPr>
              <w:t xml:space="preserve"> )</w:t>
            </w:r>
            <w:proofErr w:type="gramEnd"/>
            <w:r w:rsidRPr="00C56472">
              <w:rPr>
                <w:i/>
                <w:color w:val="000000"/>
                <w:sz w:val="18"/>
                <w:szCs w:val="18"/>
              </w:rPr>
              <w:t xml:space="preserve"> dan dapat juga memberikan solusinya atau penanganannya. Untuk hasil yang maksimal sistem masih membutuhkan pengembangan program sejenis dengan domain yang lebih luas. </w:t>
            </w:r>
          </w:p>
          <w:p w:rsidR="009B2E4B" w:rsidRPr="005704C2" w:rsidRDefault="003E3522" w:rsidP="003E3522">
            <w:pPr>
              <w:tabs>
                <w:tab w:val="left" w:pos="1470"/>
              </w:tabs>
              <w:jc w:val="both"/>
              <w:rPr>
                <w:i/>
                <w:sz w:val="18"/>
                <w:szCs w:val="24"/>
                <w:lang w:val="id-ID"/>
              </w:rPr>
            </w:pPr>
            <w:r>
              <w:rPr>
                <w:i/>
                <w:sz w:val="18"/>
                <w:szCs w:val="24"/>
                <w:lang w:val="id-ID"/>
              </w:rPr>
              <w:tab/>
            </w:r>
          </w:p>
        </w:tc>
      </w:tr>
      <w:tr w:rsidR="009B2E4B" w:rsidRPr="00E2517E" w:rsidTr="0048363F">
        <w:trPr>
          <w:trHeight w:val="1749"/>
        </w:trPr>
        <w:tc>
          <w:tcPr>
            <w:tcW w:w="2828" w:type="dxa"/>
            <w:vMerge w:val="restart"/>
            <w:tcBorders>
              <w:top w:val="single" w:sz="4" w:space="0" w:color="auto"/>
              <w:left w:val="nil"/>
              <w:bottom w:val="single" w:sz="4" w:space="0" w:color="auto"/>
              <w:right w:val="nil"/>
            </w:tcBorders>
            <w:shd w:val="clear" w:color="auto" w:fill="auto"/>
          </w:tcPr>
          <w:p w:rsidR="009B2E4B" w:rsidRPr="00E10DA1" w:rsidRDefault="009B2E4B" w:rsidP="009B2E4B">
            <w:pPr>
              <w:jc w:val="both"/>
              <w:rPr>
                <w:b/>
                <w:i/>
                <w:sz w:val="18"/>
                <w:szCs w:val="18"/>
              </w:rPr>
            </w:pPr>
            <w:r w:rsidRPr="00E10DA1">
              <w:rPr>
                <w:b/>
                <w:i/>
                <w:sz w:val="18"/>
                <w:szCs w:val="18"/>
              </w:rPr>
              <w:t>Keyword:</w:t>
            </w:r>
          </w:p>
          <w:p w:rsidR="009B2E4B" w:rsidRPr="004048C7" w:rsidRDefault="009B2E4B" w:rsidP="009B2E4B">
            <w:r>
              <w:rPr>
                <w:sz w:val="18"/>
                <w:szCs w:val="18"/>
                <w:lang w:val="id-ID"/>
              </w:rPr>
              <w:t xml:space="preserve">Sistem Pakar, </w:t>
            </w:r>
            <w:r w:rsidRPr="000531D9">
              <w:rPr>
                <w:sz w:val="18"/>
                <w:szCs w:val="18"/>
              </w:rPr>
              <w:t>Twin to Twin Transfusion Syndrome (TTTS</w:t>
            </w:r>
            <w:r>
              <w:rPr>
                <w:sz w:val="18"/>
                <w:szCs w:val="18"/>
                <w:lang w:val="id-ID"/>
              </w:rPr>
              <w:t>), Theorema Bayes</w:t>
            </w:r>
          </w:p>
        </w:tc>
        <w:tc>
          <w:tcPr>
            <w:tcW w:w="252" w:type="dxa"/>
            <w:vMerge/>
            <w:tcBorders>
              <w:top w:val="single" w:sz="4" w:space="0" w:color="auto"/>
              <w:left w:val="nil"/>
              <w:bottom w:val="single" w:sz="4" w:space="0" w:color="auto"/>
              <w:right w:val="nil"/>
            </w:tcBorders>
            <w:shd w:val="clear" w:color="auto" w:fill="auto"/>
          </w:tcPr>
          <w:p w:rsidR="009B2E4B" w:rsidRPr="00E2517E" w:rsidRDefault="009B2E4B" w:rsidP="009B2E4B">
            <w:pPr>
              <w:jc w:val="both"/>
            </w:pPr>
          </w:p>
        </w:tc>
        <w:tc>
          <w:tcPr>
            <w:tcW w:w="6215" w:type="dxa"/>
            <w:vMerge/>
            <w:tcBorders>
              <w:top w:val="nil"/>
              <w:left w:val="nil"/>
              <w:bottom w:val="nil"/>
              <w:right w:val="nil"/>
            </w:tcBorders>
            <w:shd w:val="clear" w:color="auto" w:fill="auto"/>
          </w:tcPr>
          <w:p w:rsidR="009B2E4B" w:rsidRPr="00E2517E" w:rsidRDefault="009B2E4B" w:rsidP="009B2E4B">
            <w:pPr>
              <w:jc w:val="both"/>
              <w:rPr>
                <w:iCs/>
                <w:color w:val="000000"/>
                <w:sz w:val="18"/>
                <w:szCs w:val="18"/>
              </w:rPr>
            </w:pPr>
          </w:p>
        </w:tc>
      </w:tr>
      <w:tr w:rsidR="009B2E4B" w:rsidRPr="00E2517E" w:rsidTr="0048363F">
        <w:trPr>
          <w:trHeight w:val="62"/>
        </w:trPr>
        <w:tc>
          <w:tcPr>
            <w:tcW w:w="2828" w:type="dxa"/>
            <w:vMerge/>
            <w:tcBorders>
              <w:top w:val="single" w:sz="4" w:space="0" w:color="auto"/>
              <w:left w:val="nil"/>
              <w:bottom w:val="single" w:sz="4" w:space="0" w:color="auto"/>
              <w:right w:val="nil"/>
            </w:tcBorders>
            <w:shd w:val="clear" w:color="auto" w:fill="auto"/>
          </w:tcPr>
          <w:p w:rsidR="009B2E4B" w:rsidRPr="00E2517E" w:rsidRDefault="009B2E4B" w:rsidP="009B2E4B">
            <w:pPr>
              <w:jc w:val="both"/>
              <w:rPr>
                <w:b/>
                <w:i/>
              </w:rPr>
            </w:pPr>
          </w:p>
        </w:tc>
        <w:tc>
          <w:tcPr>
            <w:tcW w:w="252" w:type="dxa"/>
            <w:vMerge/>
            <w:tcBorders>
              <w:top w:val="single" w:sz="4" w:space="0" w:color="auto"/>
              <w:left w:val="nil"/>
              <w:bottom w:val="single" w:sz="4" w:space="0" w:color="auto"/>
              <w:right w:val="nil"/>
            </w:tcBorders>
            <w:shd w:val="clear" w:color="auto" w:fill="auto"/>
          </w:tcPr>
          <w:p w:rsidR="009B2E4B" w:rsidRPr="00E2517E" w:rsidRDefault="009B2E4B" w:rsidP="009B2E4B">
            <w:pPr>
              <w:jc w:val="both"/>
            </w:pPr>
          </w:p>
        </w:tc>
        <w:tc>
          <w:tcPr>
            <w:tcW w:w="6215" w:type="dxa"/>
            <w:tcBorders>
              <w:top w:val="nil"/>
              <w:left w:val="nil"/>
              <w:bottom w:val="single" w:sz="4" w:space="0" w:color="auto"/>
              <w:right w:val="nil"/>
            </w:tcBorders>
            <w:shd w:val="clear" w:color="auto" w:fill="auto"/>
          </w:tcPr>
          <w:p w:rsidR="009B2E4B" w:rsidRPr="00E2517E" w:rsidRDefault="009B2E4B" w:rsidP="009B2E4B">
            <w:pPr>
              <w:jc w:val="right"/>
              <w:rPr>
                <w:i/>
                <w:iCs/>
                <w:color w:val="000000"/>
                <w:sz w:val="18"/>
                <w:szCs w:val="18"/>
              </w:rPr>
            </w:pPr>
            <w:r w:rsidRPr="00723C19">
              <w:rPr>
                <w:i/>
                <w:iCs/>
                <w:color w:val="000000"/>
                <w:sz w:val="18"/>
                <w:szCs w:val="18"/>
              </w:rPr>
              <w:t>Copyright © 2020</w:t>
            </w:r>
            <w:r w:rsidRPr="00723C19">
              <w:rPr>
                <w:i/>
                <w:iCs/>
                <w:color w:val="000000"/>
                <w:sz w:val="18"/>
                <w:szCs w:val="18"/>
                <w:lang w:val="id-ID"/>
              </w:rPr>
              <w:t xml:space="preserve"> </w:t>
            </w:r>
            <w:r w:rsidRPr="00723C19">
              <w:rPr>
                <w:i/>
                <w:iCs/>
                <w:color w:val="000000"/>
                <w:sz w:val="18"/>
                <w:szCs w:val="18"/>
              </w:rPr>
              <w:t xml:space="preserve">STMIK Triguna Dharma. </w:t>
            </w:r>
            <w:r w:rsidRPr="00723C19">
              <w:rPr>
                <w:i/>
                <w:iCs/>
                <w:color w:val="000000"/>
                <w:sz w:val="18"/>
                <w:szCs w:val="18"/>
              </w:rPr>
              <w:br/>
              <w:t>All rights reserved.</w:t>
            </w:r>
          </w:p>
        </w:tc>
      </w:tr>
      <w:tr w:rsidR="009B2E4B" w:rsidRPr="00E2517E" w:rsidTr="0048363F">
        <w:tc>
          <w:tcPr>
            <w:tcW w:w="9295" w:type="dxa"/>
            <w:gridSpan w:val="3"/>
            <w:tcBorders>
              <w:top w:val="nil"/>
              <w:left w:val="nil"/>
              <w:bottom w:val="nil"/>
              <w:right w:val="nil"/>
            </w:tcBorders>
            <w:shd w:val="clear" w:color="auto" w:fill="auto"/>
          </w:tcPr>
          <w:p w:rsidR="009B2E4B" w:rsidRPr="00E2517E" w:rsidRDefault="009B2E4B" w:rsidP="009B2E4B">
            <w:pPr>
              <w:jc w:val="both"/>
              <w:rPr>
                <w:b/>
                <w:lang w:val="id-ID"/>
              </w:rPr>
            </w:pPr>
            <w:r w:rsidRPr="00E2517E">
              <w:rPr>
                <w:b/>
                <w:lang w:val="id-ID"/>
              </w:rPr>
              <w:t>Corresponding</w:t>
            </w:r>
            <w:r w:rsidRPr="00E2517E">
              <w:rPr>
                <w:b/>
              </w:rPr>
              <w:t xml:space="preserve"> Author </w:t>
            </w:r>
            <w:r w:rsidRPr="00E2517E">
              <w:rPr>
                <w:b/>
                <w:lang w:val="id-ID"/>
              </w:rPr>
              <w:t>:</w:t>
            </w:r>
          </w:p>
          <w:p w:rsidR="009B2E4B" w:rsidRPr="00723C19" w:rsidRDefault="009B2E4B" w:rsidP="009B2E4B">
            <w:pPr>
              <w:rPr>
                <w:sz w:val="18"/>
                <w:szCs w:val="18"/>
                <w:lang w:val="id-ID"/>
              </w:rPr>
            </w:pPr>
            <w:r w:rsidRPr="00723C19">
              <w:rPr>
                <w:sz w:val="18"/>
                <w:szCs w:val="18"/>
              </w:rPr>
              <w:t xml:space="preserve">Nama                : </w:t>
            </w:r>
            <w:r w:rsidRPr="00723C19">
              <w:rPr>
                <w:sz w:val="18"/>
                <w:szCs w:val="18"/>
                <w:lang w:val="id-ID"/>
              </w:rPr>
              <w:t>Dewi Era Wati</w:t>
            </w:r>
          </w:p>
          <w:p w:rsidR="009B2E4B" w:rsidRPr="00723C19" w:rsidRDefault="009B2E4B" w:rsidP="009B2E4B">
            <w:pPr>
              <w:rPr>
                <w:sz w:val="18"/>
                <w:szCs w:val="18"/>
              </w:rPr>
            </w:pPr>
            <w:r w:rsidRPr="00723C19">
              <w:rPr>
                <w:sz w:val="18"/>
                <w:szCs w:val="18"/>
              </w:rPr>
              <w:t xml:space="preserve">Kampus   </w:t>
            </w:r>
            <w:r w:rsidRPr="00723C19">
              <w:rPr>
                <w:sz w:val="18"/>
                <w:szCs w:val="18"/>
                <w:lang w:val="id-ID"/>
              </w:rPr>
              <w:t xml:space="preserve">         </w:t>
            </w:r>
            <w:r w:rsidRPr="00723C19">
              <w:rPr>
                <w:sz w:val="18"/>
                <w:szCs w:val="18"/>
              </w:rPr>
              <w:t>: STMIK Triguna Dharma</w:t>
            </w:r>
          </w:p>
          <w:p w:rsidR="009B2E4B" w:rsidRPr="00723C19" w:rsidRDefault="009B2E4B" w:rsidP="009B2E4B">
            <w:pPr>
              <w:rPr>
                <w:sz w:val="18"/>
                <w:szCs w:val="18"/>
              </w:rPr>
            </w:pPr>
            <w:r w:rsidRPr="00723C19">
              <w:rPr>
                <w:sz w:val="18"/>
                <w:szCs w:val="18"/>
              </w:rPr>
              <w:t>Program Studi  : Sistem Informasi</w:t>
            </w:r>
          </w:p>
          <w:p w:rsidR="009B2E4B" w:rsidRPr="0054395A" w:rsidRDefault="009B2E4B" w:rsidP="00C56472">
            <w:pPr>
              <w:spacing w:line="480" w:lineRule="auto"/>
              <w:jc w:val="both"/>
              <w:rPr>
                <w:color w:val="000000"/>
                <w:sz w:val="18"/>
                <w:szCs w:val="18"/>
                <w:lang w:val="id-ID"/>
              </w:rPr>
            </w:pPr>
            <w:r w:rsidRPr="00723C19">
              <w:rPr>
                <w:sz w:val="18"/>
                <w:szCs w:val="18"/>
              </w:rPr>
              <w:t xml:space="preserve">E-Mail              : </w:t>
            </w:r>
            <w:r w:rsidRPr="00723C19">
              <w:rPr>
                <w:sz w:val="18"/>
                <w:szCs w:val="18"/>
                <w:lang w:val="id-ID"/>
              </w:rPr>
              <w:t>Derawati63gmail.com</w:t>
            </w:r>
          </w:p>
        </w:tc>
      </w:tr>
      <w:tr w:rsidR="009B2E4B" w:rsidRPr="00E2517E" w:rsidTr="0048363F">
        <w:tc>
          <w:tcPr>
            <w:tcW w:w="9295" w:type="dxa"/>
            <w:gridSpan w:val="3"/>
            <w:tcBorders>
              <w:top w:val="nil"/>
              <w:left w:val="nil"/>
              <w:bottom w:val="double" w:sz="4" w:space="0" w:color="auto"/>
              <w:right w:val="nil"/>
            </w:tcBorders>
            <w:shd w:val="clear" w:color="auto" w:fill="auto"/>
          </w:tcPr>
          <w:p w:rsidR="009B2E4B" w:rsidRPr="00E2517E" w:rsidRDefault="009B2E4B" w:rsidP="009B2E4B">
            <w:pPr>
              <w:jc w:val="both"/>
              <w:rPr>
                <w:b/>
                <w:lang w:val="id-ID"/>
              </w:rPr>
            </w:pPr>
          </w:p>
        </w:tc>
      </w:tr>
    </w:tbl>
    <w:p w:rsidR="00C56472" w:rsidRPr="00CD2BDA" w:rsidRDefault="00C56472" w:rsidP="0054395A">
      <w:pPr>
        <w:pStyle w:val="ListParagraph"/>
        <w:numPr>
          <w:ilvl w:val="0"/>
          <w:numId w:val="4"/>
        </w:numPr>
        <w:spacing w:after="160" w:line="240" w:lineRule="auto"/>
        <w:ind w:left="284" w:hanging="284"/>
        <w:jc w:val="both"/>
        <w:rPr>
          <w:rFonts w:ascii="Times New Roman" w:hAnsi="Times New Roman"/>
          <w:b/>
          <w:sz w:val="20"/>
          <w:szCs w:val="20"/>
        </w:rPr>
      </w:pPr>
      <w:r w:rsidRPr="00CD2BDA">
        <w:rPr>
          <w:rFonts w:ascii="Times New Roman" w:hAnsi="Times New Roman"/>
          <w:b/>
          <w:sz w:val="20"/>
          <w:szCs w:val="20"/>
        </w:rPr>
        <w:t>Latar Belakang Masalah</w:t>
      </w:r>
    </w:p>
    <w:p w:rsidR="00C56472" w:rsidRPr="00CD2BDA" w:rsidRDefault="00C56472" w:rsidP="00C56472">
      <w:pPr>
        <w:pStyle w:val="ListParagraph"/>
        <w:spacing w:line="240" w:lineRule="auto"/>
        <w:ind w:left="0" w:firstLine="284"/>
        <w:jc w:val="both"/>
        <w:rPr>
          <w:rFonts w:ascii="Times New Roman" w:hAnsi="Times New Roman"/>
          <w:i/>
          <w:sz w:val="20"/>
          <w:szCs w:val="20"/>
        </w:rPr>
      </w:pPr>
      <w:r w:rsidRPr="00CD2BDA">
        <w:rPr>
          <w:rFonts w:ascii="Times New Roman" w:hAnsi="Times New Roman"/>
          <w:sz w:val="20"/>
          <w:szCs w:val="20"/>
        </w:rPr>
        <w:t xml:space="preserve">Pada kehamilan kembar identik yang normal, masinng-masing janin </w:t>
      </w:r>
      <w:proofErr w:type="gramStart"/>
      <w:r w:rsidRPr="00CD2BDA">
        <w:rPr>
          <w:rFonts w:ascii="Times New Roman" w:hAnsi="Times New Roman"/>
          <w:sz w:val="20"/>
          <w:szCs w:val="20"/>
        </w:rPr>
        <w:t>akan</w:t>
      </w:r>
      <w:proofErr w:type="gramEnd"/>
      <w:r w:rsidRPr="00CD2BDA">
        <w:rPr>
          <w:rFonts w:ascii="Times New Roman" w:hAnsi="Times New Roman"/>
          <w:sz w:val="20"/>
          <w:szCs w:val="20"/>
        </w:rPr>
        <w:t xml:space="preserve"> berbagi satu plasenta, dengan sirkulasi darah yang seimbangdari janin respien ke janin pendonor. Sedangkan pada </w:t>
      </w:r>
      <w:r w:rsidRPr="00CD2BDA">
        <w:rPr>
          <w:rFonts w:ascii="Times New Roman" w:hAnsi="Times New Roman"/>
          <w:i/>
          <w:sz w:val="20"/>
          <w:szCs w:val="20"/>
        </w:rPr>
        <w:t xml:space="preserve">Twin to Twin Transfusion Syndrome (TTTS) </w:t>
      </w:r>
      <w:r w:rsidRPr="00CD2BDA">
        <w:rPr>
          <w:rFonts w:ascii="Times New Roman" w:hAnsi="Times New Roman"/>
          <w:sz w:val="20"/>
          <w:szCs w:val="20"/>
        </w:rPr>
        <w:t xml:space="preserve">umumnya terjadi pada kehamilan kembar </w:t>
      </w:r>
      <w:r w:rsidRPr="00CD2BDA">
        <w:rPr>
          <w:rFonts w:ascii="Times New Roman" w:hAnsi="Times New Roman"/>
          <w:i/>
          <w:sz w:val="20"/>
          <w:szCs w:val="20"/>
        </w:rPr>
        <w:t xml:space="preserve">monochorion (MC), </w:t>
      </w:r>
      <w:r w:rsidRPr="00CD2BDA">
        <w:rPr>
          <w:rFonts w:ascii="Times New Roman" w:hAnsi="Times New Roman"/>
          <w:sz w:val="20"/>
          <w:szCs w:val="20"/>
        </w:rPr>
        <w:t xml:space="preserve">dimana terjadi donasi darah secara terus menerus dari satu janin ke janin yang lainya (satu janin bertindak sebagai donor sedangkan janin yang lainya bertindak sebagai respien). Kehamilan kembar </w:t>
      </w:r>
      <w:r w:rsidRPr="00CD2BDA">
        <w:rPr>
          <w:rFonts w:ascii="Times New Roman" w:hAnsi="Times New Roman"/>
          <w:i/>
          <w:sz w:val="20"/>
          <w:szCs w:val="20"/>
        </w:rPr>
        <w:t xml:space="preserve">monochorion </w:t>
      </w:r>
      <w:r w:rsidRPr="00CD2BDA">
        <w:rPr>
          <w:rFonts w:ascii="Times New Roman" w:hAnsi="Times New Roman"/>
          <w:sz w:val="20"/>
          <w:szCs w:val="20"/>
        </w:rPr>
        <w:t xml:space="preserve">sangat beresiko untuk mendapatkan berbagai jenis komplikasi, diantaranya itu pertumbuhan janin terhambat, kematian janin dan persalinan prematur. Mayoritas dari beberapa komplikasi tersebut berkaitan dengan tidak adanya plasenta dan tanpa penanganan TTTS selalu berkhir dengan persalinan yang prematur. </w:t>
      </w:r>
      <w:r w:rsidRPr="00CD2BDA">
        <w:rPr>
          <w:rFonts w:ascii="Times New Roman" w:hAnsi="Times New Roman"/>
          <w:sz w:val="20"/>
          <w:szCs w:val="20"/>
          <w:lang w:val="id-ID"/>
        </w:rPr>
        <w:t xml:space="preserve">  </w:t>
      </w:r>
      <w:r w:rsidRPr="00CD2BDA">
        <w:rPr>
          <w:rFonts w:ascii="Times New Roman" w:hAnsi="Times New Roman"/>
          <w:sz w:val="20"/>
          <w:szCs w:val="20"/>
        </w:rPr>
        <w:t xml:space="preserve">Bila dilakukan terapi, kematian </w:t>
      </w:r>
      <w:r w:rsidRPr="00CD2BDA">
        <w:rPr>
          <w:rFonts w:ascii="Times New Roman" w:hAnsi="Times New Roman"/>
          <w:i/>
          <w:sz w:val="20"/>
          <w:szCs w:val="20"/>
        </w:rPr>
        <w:t xml:space="preserve">fetal/neonatal </w:t>
      </w:r>
      <w:r w:rsidRPr="00CD2BDA">
        <w:rPr>
          <w:rFonts w:ascii="Times New Roman" w:hAnsi="Times New Roman"/>
          <w:sz w:val="20"/>
          <w:szCs w:val="20"/>
        </w:rPr>
        <w:t xml:space="preserve">berkisar antara 40% hingga 60% TTTS dikenal juga dengan beberapa nama yaitu </w:t>
      </w:r>
      <w:r w:rsidRPr="00CD2BDA">
        <w:rPr>
          <w:rFonts w:ascii="Times New Roman" w:hAnsi="Times New Roman"/>
          <w:i/>
          <w:sz w:val="20"/>
          <w:szCs w:val="20"/>
        </w:rPr>
        <w:t>stuck-twin syndrome, miror syndrome dan twin oligohydramnios.</w:t>
      </w:r>
      <w:r w:rsidRPr="00CD2BDA">
        <w:rPr>
          <w:rFonts w:ascii="Times New Roman" w:hAnsi="Times New Roman"/>
          <w:i/>
          <w:sz w:val="20"/>
          <w:szCs w:val="20"/>
        </w:rPr>
        <w:fldChar w:fldCharType="begin" w:fldLock="1"/>
      </w:r>
      <w:r w:rsidRPr="00CD2BDA">
        <w:rPr>
          <w:rFonts w:ascii="Times New Roman" w:hAnsi="Times New Roman"/>
          <w:i/>
          <w:sz w:val="20"/>
          <w:szCs w:val="20"/>
        </w:rPr>
        <w:instrText>ADDIN CSL_CITATION {"citationItems":[{"id":"ITEM-1","itemData":{"DOI":"10.23937/2377-9004/1410076","author":[{"dropping-particle":"","family":"Ceccanti","given":"Mauro","non-dropping-particle":"","parse-names":false,"suffix":""}],"id":"ITEM-1","issue":"August","issued":{"date-parts":[["2018"]]},"page":"2015-2017","title":"Obstetrics and Gynaecology Cases - Reviews ClinMed International Library","type":"article-journal","volume":"3"},"uris":["http://www.mendeley.com/documents/?uuid=6bac7011-a104-4a1b-a39c-0e78ee2be66f"]}],"mendeley":{"formattedCitation":"[1]","manualFormatting":"[1]","plainTextFormattedCitation":"[1]","previouslyFormattedCitation":"[1]"},"properties":{"noteIndex":0},"schema":"https://github.com/citation-style-language/schema/raw/master/csl-citation.json"}</w:instrText>
      </w:r>
      <w:r w:rsidRPr="00CD2BDA">
        <w:rPr>
          <w:rFonts w:ascii="Times New Roman" w:hAnsi="Times New Roman"/>
          <w:i/>
          <w:sz w:val="20"/>
          <w:szCs w:val="20"/>
        </w:rPr>
        <w:fldChar w:fldCharType="separate"/>
      </w:r>
      <w:r w:rsidRPr="00CD2BDA">
        <w:rPr>
          <w:rFonts w:ascii="Times New Roman" w:hAnsi="Times New Roman"/>
          <w:noProof/>
          <w:sz w:val="20"/>
          <w:szCs w:val="20"/>
        </w:rPr>
        <w:t>[1]</w:t>
      </w:r>
      <w:r w:rsidRPr="00CD2BDA">
        <w:rPr>
          <w:rFonts w:ascii="Times New Roman" w:hAnsi="Times New Roman"/>
          <w:i/>
          <w:sz w:val="20"/>
          <w:szCs w:val="20"/>
        </w:rPr>
        <w:fldChar w:fldCharType="end"/>
      </w:r>
    </w:p>
    <w:p w:rsidR="00C56472" w:rsidRPr="00CD2BDA" w:rsidRDefault="00C56472" w:rsidP="00C56472">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Angka kejadian TTTS berkisaran antar 4% sampai 35% dari seluruh kehamilan kembar monochorion dan menyebabkan kematian lebih dari 17% Transfusi antara janin kembar yang terjadi melalui pembuluh plasenta pada kehamilan kembar.</w:t>
      </w:r>
      <w:r w:rsidRPr="00CD2BDA">
        <w:rPr>
          <w:rFonts w:ascii="Times New Roman" w:hAnsi="Times New Roman"/>
          <w:sz w:val="20"/>
          <w:szCs w:val="20"/>
          <w:lang w:val="id-ID"/>
        </w:rPr>
        <w:t xml:space="preserve"> </w:t>
      </w:r>
      <w:r w:rsidRPr="00CD2BDA">
        <w:rPr>
          <w:rFonts w:ascii="Times New Roman" w:hAnsi="Times New Roman"/>
          <w:sz w:val="20"/>
          <w:szCs w:val="20"/>
        </w:rPr>
        <w:t xml:space="preserve">Dengan kemajuan teknologi saat ini, dikembangkan suatu teknologi yang mampu mengadopsi proses dan </w:t>
      </w:r>
      <w:proofErr w:type="gramStart"/>
      <w:r w:rsidRPr="00CD2BDA">
        <w:rPr>
          <w:rFonts w:ascii="Times New Roman" w:hAnsi="Times New Roman"/>
          <w:sz w:val="20"/>
          <w:szCs w:val="20"/>
        </w:rPr>
        <w:t>cara</w:t>
      </w:r>
      <w:proofErr w:type="gramEnd"/>
      <w:r w:rsidRPr="00CD2BDA">
        <w:rPr>
          <w:rFonts w:ascii="Times New Roman" w:hAnsi="Times New Roman"/>
          <w:sz w:val="20"/>
          <w:szCs w:val="20"/>
        </w:rPr>
        <w:t xml:space="preserve"> berfikir manusia yaitu teknoligi kecerdasan buatan (</w:t>
      </w:r>
      <w:r w:rsidRPr="00CD2BDA">
        <w:rPr>
          <w:rFonts w:ascii="Times New Roman" w:hAnsi="Times New Roman"/>
          <w:i/>
          <w:sz w:val="20"/>
          <w:szCs w:val="20"/>
        </w:rPr>
        <w:t xml:space="preserve">Artificial Intelegence). </w:t>
      </w:r>
      <w:r w:rsidRPr="00CD2BDA">
        <w:rPr>
          <w:rFonts w:ascii="Times New Roman" w:hAnsi="Times New Roman"/>
          <w:sz w:val="20"/>
          <w:szCs w:val="20"/>
        </w:rPr>
        <w:t xml:space="preserve">Dalam beberapa literatur ada beberapa teknik yang dapat digunakan untuk mendiagnosa penyakit </w:t>
      </w:r>
      <w:r w:rsidRPr="00CD2BDA">
        <w:rPr>
          <w:rFonts w:ascii="Times New Roman" w:hAnsi="Times New Roman"/>
          <w:i/>
          <w:sz w:val="20"/>
          <w:szCs w:val="20"/>
        </w:rPr>
        <w:t xml:space="preserve">Twin to Twin Transfusion Syndrome (TTTS) </w:t>
      </w:r>
      <w:r w:rsidRPr="00CD2BDA">
        <w:rPr>
          <w:rFonts w:ascii="Times New Roman" w:hAnsi="Times New Roman"/>
          <w:sz w:val="20"/>
          <w:szCs w:val="20"/>
        </w:rPr>
        <w:t>diantaranya sistem pakar.</w:t>
      </w:r>
    </w:p>
    <w:p w:rsidR="00C56472" w:rsidRPr="00CD2BDA" w:rsidRDefault="00C56472" w:rsidP="00C56472">
      <w:pPr>
        <w:pStyle w:val="ListParagraph"/>
        <w:spacing w:line="240" w:lineRule="auto"/>
        <w:ind w:left="0" w:firstLine="567"/>
        <w:jc w:val="both"/>
        <w:rPr>
          <w:rFonts w:ascii="Times New Roman" w:hAnsi="Times New Roman"/>
          <w:i/>
          <w:sz w:val="20"/>
          <w:szCs w:val="20"/>
        </w:rPr>
      </w:pPr>
      <w:r w:rsidRPr="00CD2BDA">
        <w:rPr>
          <w:rFonts w:ascii="Times New Roman" w:hAnsi="Times New Roman"/>
          <w:sz w:val="20"/>
          <w:szCs w:val="20"/>
        </w:rPr>
        <w:t xml:space="preserve">Sistem pakar merupakan sistem yang mengadopsi pengetahuan seseorang pakar ke komputer sehingga dapat digunakan untuk konsultasi. Dalam sistem pakar terdapat beberapa metode untuk mendiagnosa jenis penyakit </w:t>
      </w:r>
      <w:r w:rsidRPr="00CD2BDA">
        <w:rPr>
          <w:rFonts w:ascii="Times New Roman" w:hAnsi="Times New Roman"/>
          <w:i/>
          <w:sz w:val="20"/>
          <w:szCs w:val="20"/>
        </w:rPr>
        <w:t xml:space="preserve">Twin to Twin Transfusion Syndrome (TTTS) </w:t>
      </w:r>
      <w:r w:rsidRPr="00CD2BDA">
        <w:rPr>
          <w:rFonts w:ascii="Times New Roman" w:hAnsi="Times New Roman"/>
          <w:sz w:val="20"/>
          <w:szCs w:val="20"/>
        </w:rPr>
        <w:t xml:space="preserve">diantaranya </w:t>
      </w:r>
      <w:r w:rsidRPr="00CD2BDA">
        <w:rPr>
          <w:rFonts w:ascii="Times New Roman" w:hAnsi="Times New Roman"/>
          <w:i/>
          <w:sz w:val="20"/>
          <w:szCs w:val="20"/>
        </w:rPr>
        <w:t>Theorema Bayes.</w:t>
      </w:r>
      <w:r w:rsidRPr="00CD2BDA">
        <w:rPr>
          <w:rFonts w:ascii="Times New Roman" w:hAnsi="Times New Roman"/>
          <w:i/>
          <w:sz w:val="20"/>
          <w:szCs w:val="20"/>
        </w:rPr>
        <w:fldChar w:fldCharType="begin" w:fldLock="1"/>
      </w:r>
      <w:r w:rsidRPr="00CD2BDA">
        <w:rPr>
          <w:rFonts w:ascii="Times New Roman" w:hAnsi="Times New Roman"/>
          <w:i/>
          <w:sz w:val="20"/>
          <w:szCs w:val="20"/>
        </w:rPr>
        <w:instrText>ADDIN CSL_CITATION {"citationItems":[{"id":"ITEM-1","itemData":{"abstract":"Batu ginjal (renal lithiasis) adalah penyakit yang berasal dari gumpalan kecil dan keras yang terbentuk di dalam ginjal. Batu ginjal dapat disebabkan oleh berbagai hal. Pada skenario yang umum, batu ginjal terbentuk ketika urin berkonsentrasi, mineral mengkristal dan menggumpal. Sakit batu ginjal biasanya dimulai pada sisi tubuh atau punggung, dibawah pinggul serta bergerak ke perut bagian bawah dan pangkal paha. Rasa nyeri sering berubah seiring pergerakan batu ginjal pada saluran urin. Sistem Pakar adalah suatu program komputer yang dirancang untuk mengambil keputusan seperti keputusan yang diambil oleh seseorang atau beberapa orang pakar. Menurut Marimin (1992), Sistem Pakar adalah sistem perangkat lunak komputer yang menggunakan ilmu, fakta dan teknik berpikir dalam pengambilan keputusan untuk menyelesaikan masalahmasalah yang biasanya hanya dapat diselesaikan oleh tenaga ahli dalam bidang yang bersangkutan.Adapun tujuan yang akan dicapai adalah untuk membuat aplikasi sistem pakar yang berguna sebagai alat bantu untuk mendapatkan informasi dan dugaan awal dalam mendiagnosa penyakit batu ginjal. Hasil dalam penelitian ini adalah sistem pakar untuk mendiagnosa penyakit batu ginjal dengan menggunakan metode bayes dapat menyelesaikan masalah diagnosis penyakit batu ginjal, karena dapat memberikan hasil diagnosis dengan nilai probabilitas kemunculan setiap jenis penyakit.","author":[{"dropping-particle":"","family":"Russari","given":"Intan","non-dropping-particle":"","parse-names":false,"suffix":""}],"container-title":"Jurnal Riset Komputer (JURIKOM)","id":"ITEM-1","issued":{"date-parts":[["2016"]]},"page":"18-22","title":"Sistem Pakar Diagnosa Penyakit Batu Ginjal Menggunakan Teorema Bayes","type":"article-journal","volume":"3"},"uris":["http://www.mendeley.com/documents/?uuid=1935581a-a102-4380-8e75-90b3dcdce585"]}],"mendeley":{"formattedCitation":"[2]","manualFormatting":"[2]","plainTextFormattedCitation":"[2]","previouslyFormattedCitation":"[2]"},"properties":{"noteIndex":0},"schema":"https://github.com/citation-style-language/schema/raw/master/csl-citation.json"}</w:instrText>
      </w:r>
      <w:r w:rsidRPr="00CD2BDA">
        <w:rPr>
          <w:rFonts w:ascii="Times New Roman" w:hAnsi="Times New Roman"/>
          <w:i/>
          <w:sz w:val="20"/>
          <w:szCs w:val="20"/>
        </w:rPr>
        <w:fldChar w:fldCharType="separate"/>
      </w:r>
      <w:r w:rsidRPr="00CD2BDA">
        <w:rPr>
          <w:rFonts w:ascii="Times New Roman" w:hAnsi="Times New Roman"/>
          <w:noProof/>
          <w:sz w:val="20"/>
          <w:szCs w:val="20"/>
        </w:rPr>
        <w:t>[2]</w:t>
      </w:r>
      <w:r w:rsidRPr="00CD2BDA">
        <w:rPr>
          <w:rFonts w:ascii="Times New Roman" w:hAnsi="Times New Roman"/>
          <w:i/>
          <w:sz w:val="20"/>
          <w:szCs w:val="20"/>
        </w:rPr>
        <w:fldChar w:fldCharType="end"/>
      </w:r>
      <w:r w:rsidRPr="00CD2BDA">
        <w:rPr>
          <w:rFonts w:ascii="Times New Roman" w:hAnsi="Times New Roman"/>
          <w:i/>
          <w:sz w:val="20"/>
          <w:szCs w:val="20"/>
        </w:rPr>
        <w:t xml:space="preserve"> </w:t>
      </w:r>
    </w:p>
    <w:p w:rsidR="00C56472" w:rsidRPr="00CD2BDA" w:rsidRDefault="00C56472" w:rsidP="00C56472">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lastRenderedPageBreak/>
        <w:t xml:space="preserve">Metode </w:t>
      </w:r>
      <w:r w:rsidRPr="00CD2BDA">
        <w:rPr>
          <w:rFonts w:ascii="Times New Roman" w:hAnsi="Times New Roman"/>
          <w:i/>
          <w:sz w:val="20"/>
          <w:szCs w:val="20"/>
        </w:rPr>
        <w:t>Theorema Bayes</w:t>
      </w:r>
      <w:r w:rsidRPr="00CD2BDA">
        <w:rPr>
          <w:rFonts w:ascii="Times New Roman" w:hAnsi="Times New Roman"/>
          <w:sz w:val="20"/>
          <w:szCs w:val="20"/>
        </w:rPr>
        <w:t xml:space="preserve"> merupakan metode yang digunakan untuk menghitung ketidakpastian data menjadi data yang pasti dengan  membandingkan anatara data ya dan tidak.</w:t>
      </w:r>
      <w:r w:rsidRPr="00CD2BDA">
        <w:rPr>
          <w:rFonts w:ascii="Times New Roman" w:hAnsi="Times New Roman"/>
          <w:sz w:val="20"/>
          <w:szCs w:val="20"/>
        </w:rPr>
        <w:fldChar w:fldCharType="begin" w:fldLock="1"/>
      </w:r>
      <w:r w:rsidRPr="00CD2BDA">
        <w:rPr>
          <w:rFonts w:ascii="Times New Roman" w:hAnsi="Times New Roman"/>
          <w:sz w:val="20"/>
          <w:szCs w:val="20"/>
        </w:rPr>
        <w:instrText>ADDIN CSL_CITATION {"citationItems":[{"id":"ITEM-1","itemData":{"DOI":"10.30743/infotekjar.v3i1.643","ISSN":"2540-7597","abstract":"Penyakit Dermatitis Imun merupakan penyakit pada kulit yang sebagian besar diderita oleh bayi maupun anak-anak yang menyebabkan pelemahan imun, hal ini dikarenakan masih lemahnya sistem imunitas pada anak sehingga sangat mudah diserang oleh virus dan bakteri, namun pada saat ini kurangnya pengetahuan masyarakat tentang penyakit  Dermatitis Imun mengakibatkan sulitnya pendekteksian secara dini penyakit tersebut sehingga menyebabkan terhambatnya penanganan terhadap anak yang mengalami penyakit Dermatitis Imun. Melihat fenomena yang terjadi maka dibutuhkan sebuah sistem cerdas yang mampu mengadopsi kemampuan dan pengetahuan pakar ke dalam sebuah sistem komputerisai untuk menghasilkan analisis pendiagnosaan yang akurat dengan menggunakan metode Teorema Bayes, yang telah diketahui bahwa metode tersebut telah banyak digunakan untuk melakukan pendiagnosaan terhadap penyakit dalam beberapa kasus","author":[{"dropping-particle":"","family":"Ramadhan","given":"Puji Sari","non-dropping-particle":"","parse-names":false,"suffix":""}],"container-title":"InfoTekJar (Jurnal Nasional Informatika dan Teknologi Jaringan)","id":"ITEM-1","issue":"1","issued":{"date-parts":[["2018"]]},"page":"43-48","title":"Sistem Pakar Pendiagnosaan Dermatitis Imun Menggunakan Teorema Bayes","type":"article-journal","volume":"3"},"uris":["http://www.mendeley.com/documents/?uuid=50c14f99-10df-4caf-9ea1-83ae25a625a6"]}],"mendeley":{"formattedCitation":"[3]","manualFormatting":"[3]","plainTextFormattedCitation":"[3]","previouslyFormattedCitation":"[3]"},"properties":{"noteIndex":0},"schema":"https://github.com/citation-style-language/schema/raw/master/csl-citation.json"}</w:instrText>
      </w:r>
      <w:r w:rsidRPr="00CD2BDA">
        <w:rPr>
          <w:rFonts w:ascii="Times New Roman" w:hAnsi="Times New Roman"/>
          <w:sz w:val="20"/>
          <w:szCs w:val="20"/>
        </w:rPr>
        <w:fldChar w:fldCharType="separate"/>
      </w:r>
      <w:r w:rsidRPr="00CD2BDA">
        <w:rPr>
          <w:rFonts w:ascii="Times New Roman" w:hAnsi="Times New Roman"/>
          <w:noProof/>
          <w:sz w:val="20"/>
          <w:szCs w:val="20"/>
        </w:rPr>
        <w:t>[3]</w:t>
      </w:r>
      <w:r w:rsidRPr="00CD2BDA">
        <w:rPr>
          <w:rFonts w:ascii="Times New Roman" w:hAnsi="Times New Roman"/>
          <w:sz w:val="20"/>
          <w:szCs w:val="20"/>
        </w:rPr>
        <w:fldChar w:fldCharType="end"/>
      </w:r>
    </w:p>
    <w:p w:rsidR="00C56472" w:rsidRPr="00CD2BDA" w:rsidRDefault="00C56472" w:rsidP="00C56472">
      <w:pPr>
        <w:pStyle w:val="ListParagraph"/>
        <w:spacing w:line="240" w:lineRule="auto"/>
        <w:ind w:left="0" w:firstLine="567"/>
        <w:jc w:val="both"/>
        <w:rPr>
          <w:rFonts w:ascii="Times New Roman" w:hAnsi="Times New Roman"/>
          <w:b/>
          <w:sz w:val="20"/>
          <w:szCs w:val="20"/>
        </w:rPr>
      </w:pPr>
      <w:r w:rsidRPr="00CD2BDA">
        <w:rPr>
          <w:rFonts w:ascii="Times New Roman" w:hAnsi="Times New Roman"/>
          <w:sz w:val="20"/>
          <w:szCs w:val="20"/>
        </w:rPr>
        <w:t>Berasarkan uraian di atas maka diangkatlah sebuah penelitian dengan judul “</w:t>
      </w:r>
      <w:r w:rsidRPr="00CD2BDA">
        <w:rPr>
          <w:rFonts w:ascii="Times New Roman" w:hAnsi="Times New Roman"/>
          <w:b/>
          <w:sz w:val="20"/>
          <w:szCs w:val="20"/>
        </w:rPr>
        <w:t>Sistem Pakar Mendiagnosa Penyakit Twin to Twin Transfusion Syndrome (TTTS) Pada Janin Bayi Kembar Menggunakan metode Theorema Bayes”</w:t>
      </w:r>
    </w:p>
    <w:p w:rsidR="00C56472" w:rsidRPr="00CD2BDA" w:rsidRDefault="00C56472" w:rsidP="00C56472">
      <w:pPr>
        <w:pStyle w:val="ListParagraph"/>
        <w:spacing w:line="240" w:lineRule="auto"/>
        <w:ind w:left="0" w:firstLine="567"/>
        <w:jc w:val="both"/>
        <w:rPr>
          <w:rFonts w:ascii="Times New Roman" w:hAnsi="Times New Roman"/>
          <w:b/>
          <w:sz w:val="20"/>
          <w:szCs w:val="20"/>
          <w:lang w:val="id-ID"/>
        </w:rPr>
      </w:pPr>
    </w:p>
    <w:p w:rsidR="00C56472" w:rsidRPr="00CD2BDA" w:rsidRDefault="00C56472" w:rsidP="0054395A">
      <w:pPr>
        <w:pStyle w:val="ListParagraph"/>
        <w:numPr>
          <w:ilvl w:val="0"/>
          <w:numId w:val="4"/>
        </w:numPr>
        <w:spacing w:after="160" w:line="240" w:lineRule="auto"/>
        <w:ind w:left="284" w:hanging="284"/>
        <w:jc w:val="both"/>
        <w:rPr>
          <w:rFonts w:ascii="Times New Roman" w:hAnsi="Times New Roman"/>
          <w:b/>
          <w:sz w:val="20"/>
          <w:szCs w:val="20"/>
        </w:rPr>
      </w:pPr>
      <w:r w:rsidRPr="00CD2BDA">
        <w:rPr>
          <w:rFonts w:ascii="Times New Roman" w:hAnsi="Times New Roman"/>
          <w:b/>
          <w:sz w:val="20"/>
          <w:szCs w:val="20"/>
          <w:lang w:val="id-ID"/>
        </w:rPr>
        <w:t>Kajian Pustaka</w:t>
      </w:r>
    </w:p>
    <w:p w:rsidR="00C56472" w:rsidRPr="00CD2BDA" w:rsidRDefault="00C56472" w:rsidP="0054395A">
      <w:pPr>
        <w:pStyle w:val="ListParagraph"/>
        <w:numPr>
          <w:ilvl w:val="1"/>
          <w:numId w:val="5"/>
        </w:numPr>
        <w:spacing w:line="240" w:lineRule="auto"/>
        <w:ind w:left="567" w:hanging="567"/>
        <w:jc w:val="both"/>
        <w:rPr>
          <w:rFonts w:ascii="Times New Roman" w:hAnsi="Times New Roman"/>
          <w:b/>
          <w:sz w:val="20"/>
          <w:szCs w:val="20"/>
        </w:rPr>
      </w:pPr>
      <w:r w:rsidRPr="00CD2BDA">
        <w:rPr>
          <w:rFonts w:ascii="Times New Roman" w:hAnsi="Times New Roman"/>
          <w:b/>
          <w:sz w:val="20"/>
          <w:szCs w:val="20"/>
          <w:lang w:val="id-ID"/>
        </w:rPr>
        <w:t>Sistem Pakar</w:t>
      </w:r>
    </w:p>
    <w:p w:rsidR="00C56472" w:rsidRPr="00CD2BDA" w:rsidRDefault="00C56472" w:rsidP="00C56472">
      <w:pPr>
        <w:ind w:firstLine="567"/>
        <w:jc w:val="both"/>
        <w:rPr>
          <w:lang w:val="id-ID"/>
        </w:rPr>
      </w:pPr>
      <w:r w:rsidRPr="00CD2BDA">
        <w:t>Sistem pakar adalah salah satu cabang dari kecerdasan buatan (</w:t>
      </w:r>
      <w:r w:rsidRPr="00CD2BDA">
        <w:rPr>
          <w:i/>
        </w:rPr>
        <w:t>Artificial Intelegence),</w:t>
      </w:r>
      <w:r w:rsidRPr="00CD2BDA">
        <w:t xml:space="preserve"> yang merupakan suatu aplikasi komputerisasi yang berusaha menirukan proses penalaran daari seorang ahli dalam memecahkan masalah</w:t>
      </w:r>
      <w:r w:rsidRPr="00CD2BDA">
        <w:rPr>
          <w:lang w:val="en-ID"/>
        </w:rPr>
        <w:t>.</w:t>
      </w:r>
    </w:p>
    <w:p w:rsidR="00C56472" w:rsidRPr="00CD2BDA" w:rsidRDefault="00C56472" w:rsidP="00C56472">
      <w:pPr>
        <w:ind w:firstLine="426"/>
        <w:jc w:val="both"/>
        <w:rPr>
          <w:lang w:val="id-ID"/>
        </w:rPr>
      </w:pPr>
      <w:r w:rsidRPr="00CD2BDA">
        <w:rPr>
          <w:lang w:val="en-ID"/>
        </w:rPr>
        <w:t xml:space="preserve">Pada saat sekarang ini sudah banyak sistem pakar yang dibuat seperti, MYCIN untuk diagnosa penyakit , DENDRAL untuk mengidentifikasi struktur molekul campuran yang tak dikenal, XCON dan XSEL untuk membantu konfigurasi computer besar, SOPHIE untuk analisis sirkuit elektronik, </w:t>
      </w:r>
      <w:r w:rsidRPr="00CD2BDA">
        <w:rPr>
          <w:i/>
          <w:lang w:val="en-ID"/>
        </w:rPr>
        <w:t xml:space="preserve">Prospector </w:t>
      </w:r>
      <w:r w:rsidRPr="00CD2BDA">
        <w:rPr>
          <w:lang w:val="en-ID"/>
        </w:rPr>
        <w:t xml:space="preserve">digunakan pada bidang-bidang biologi untuk membantu mencari dan menentukan deposit, FOLIO digunakan untuk membantu memberikan keputusan bagi seorang manajer dalam stok dan investasi, DELTA dipakai untuk pemeliharaan lokomotif listrik </w:t>
      </w:r>
      <w:r w:rsidRPr="00CD2BDA">
        <w:rPr>
          <w:i/>
          <w:lang w:val="en-ID"/>
        </w:rPr>
        <w:t>diesel</w:t>
      </w:r>
      <w:r w:rsidRPr="00CD2BDA">
        <w:rPr>
          <w:lang w:val="en-ID"/>
        </w:rPr>
        <w:t xml:space="preserve"> san lain sebagainya.</w:t>
      </w:r>
    </w:p>
    <w:p w:rsidR="00C56472" w:rsidRPr="00CD2BDA" w:rsidRDefault="00C56472" w:rsidP="00C56472">
      <w:pPr>
        <w:ind w:firstLine="426"/>
        <w:jc w:val="both"/>
        <w:rPr>
          <w:lang w:val="id-ID"/>
        </w:rPr>
      </w:pPr>
      <w:r w:rsidRPr="00CD2BDA">
        <w:t>Sistem pakar ini bekerja untuk mengadopsi pengetahuan manusia ke komputer yang menggabungkan dasar pengetahuan (</w:t>
      </w:r>
      <w:r w:rsidRPr="00CD2BDA">
        <w:rPr>
          <w:i/>
        </w:rPr>
        <w:t xml:space="preserve">Knowledge base) </w:t>
      </w:r>
      <w:r w:rsidRPr="00CD2BDA">
        <w:t xml:space="preserve">dengan sistem inferensi untuk menggantikan fungsi seorang pakar dalam menyelesaikan suatu masalah. Sistem pakar sebagai kecerdasan buatan, menggabungkan pengetahuan dan fakta-fakta serta teknik penelusuran untuk memecahkan permasalahan yang secara normal memerlukan keahlian dari seorang pakar. Sistem pakar </w:t>
      </w:r>
      <w:proofErr w:type="gramStart"/>
      <w:r w:rsidRPr="00CD2BDA">
        <w:t>akan</w:t>
      </w:r>
      <w:proofErr w:type="gramEnd"/>
      <w:r w:rsidRPr="00CD2BDA">
        <w:t xml:space="preserve"> menjadi layaknya seorang pakar di dalam bidang tertentu sesuai kebutuhan manusia. Sistem pakar juga merupakan perkembangan dunia teknologi mutakhir yang membuat manusia/pengguna mendapatkan informasi dan panduan pada saat yang diperlukan, selain juga dapat men</w:t>
      </w:r>
      <w:r w:rsidRPr="00CD2BDA">
        <w:rPr>
          <w:lang w:val="id-ID"/>
        </w:rPr>
        <w:t>g</w:t>
      </w:r>
      <w:r w:rsidRPr="00CD2BDA">
        <w:t>hemat biaya.</w:t>
      </w:r>
    </w:p>
    <w:p w:rsidR="00C56472" w:rsidRPr="00CD2BDA" w:rsidRDefault="00C56472" w:rsidP="00C56472">
      <w:pPr>
        <w:pStyle w:val="ListParagraph"/>
        <w:spacing w:line="240" w:lineRule="auto"/>
        <w:ind w:left="0" w:firstLine="567"/>
        <w:jc w:val="both"/>
        <w:rPr>
          <w:rFonts w:ascii="Times New Roman" w:hAnsi="Times New Roman"/>
          <w:sz w:val="20"/>
          <w:szCs w:val="20"/>
          <w:lang w:val="en-US"/>
        </w:rPr>
      </w:pPr>
      <w:r w:rsidRPr="00CD2BDA">
        <w:rPr>
          <w:rFonts w:ascii="Times New Roman" w:hAnsi="Times New Roman"/>
          <w:sz w:val="20"/>
          <w:szCs w:val="20"/>
        </w:rPr>
        <w:t xml:space="preserve"> </w:t>
      </w:r>
    </w:p>
    <w:p w:rsidR="00C56472" w:rsidRPr="00CD2BDA" w:rsidRDefault="00C56472" w:rsidP="0054395A">
      <w:pPr>
        <w:pStyle w:val="ListParagraph"/>
        <w:numPr>
          <w:ilvl w:val="1"/>
          <w:numId w:val="5"/>
        </w:numPr>
        <w:spacing w:line="240" w:lineRule="auto"/>
        <w:ind w:left="567" w:hanging="567"/>
        <w:jc w:val="both"/>
        <w:rPr>
          <w:b/>
          <w:i/>
          <w:sz w:val="20"/>
          <w:szCs w:val="20"/>
        </w:rPr>
      </w:pPr>
      <w:r w:rsidRPr="00CD2BDA">
        <w:rPr>
          <w:b/>
          <w:i/>
          <w:sz w:val="20"/>
          <w:szCs w:val="20"/>
          <w:lang w:val="id-ID"/>
        </w:rPr>
        <w:t>Theorema Bayes</w:t>
      </w:r>
    </w:p>
    <w:p w:rsidR="00C56472" w:rsidRPr="00CD2BDA" w:rsidRDefault="00C56472" w:rsidP="00C56472">
      <w:pPr>
        <w:ind w:firstLine="567"/>
        <w:jc w:val="both"/>
        <w:rPr>
          <w:lang w:val="id-ID"/>
        </w:rPr>
      </w:pPr>
      <w:r w:rsidRPr="00CD2BDA">
        <w:rPr>
          <w:i/>
        </w:rPr>
        <w:t xml:space="preserve">Theorema Bayes </w:t>
      </w:r>
      <w:r w:rsidRPr="00CD2BDA">
        <w:t>merupakan sebuah metode yang dihubungkan dengan nilai probabilitas atau ketidakmungkinan untuk menghasilkan suatu keputusan dan informasi yang tepat berdasarkan penyebab-penyebab yang terjadi</w:t>
      </w:r>
      <w:r w:rsidRPr="00CD2BDA">
        <w:rPr>
          <w:lang w:val="id-ID"/>
        </w:rPr>
        <w:t xml:space="preserve">. </w:t>
      </w:r>
    </w:p>
    <w:p w:rsidR="00C56472" w:rsidRPr="003C0A27" w:rsidRDefault="003C0A27" w:rsidP="00C56472">
      <w:pPr>
        <w:jc w:val="both"/>
      </w:pPr>
      <m:oMathPara>
        <m:oMath>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H</m:t>
              </m:r>
            </m:e>
            <m:e>
              <m:r>
                <w:rPr>
                  <w:rFonts w:ascii="Cambria Math" w:hAnsi="Cambria Math"/>
                  <w:sz w:val="18"/>
                  <w:szCs w:val="18"/>
                </w:rPr>
                <m:t>E</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E</m:t>
                  </m:r>
                </m:e>
                <m:e>
                  <m:r>
                    <w:rPr>
                      <w:rFonts w:ascii="Cambria Math" w:hAnsi="Cambria Math"/>
                      <w:sz w:val="18"/>
                      <w:szCs w:val="18"/>
                    </w:rPr>
                    <m:t>H</m:t>
                  </m:r>
                </m:e>
              </m:d>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H</m:t>
                  </m:r>
                </m:e>
              </m:d>
            </m:num>
            <m:den>
              <m:r>
                <w:rPr>
                  <w:rFonts w:ascii="Cambria Math" w:hAnsi="Cambria Math"/>
                  <w:sz w:val="18"/>
                  <w:szCs w:val="18"/>
                </w:rPr>
                <m:t>P(E)</m:t>
              </m:r>
            </m:den>
          </m:f>
          <m:r>
            <w:rPr>
              <w:rFonts w:ascii="Cambria Math" w:hAnsi="Cambria Math"/>
              <w:sz w:val="18"/>
              <w:szCs w:val="18"/>
            </w:rPr>
            <m:t>……………………………………(2.1)</m:t>
          </m:r>
        </m:oMath>
      </m:oMathPara>
    </w:p>
    <w:p w:rsidR="00C56472" w:rsidRPr="003C0A27" w:rsidRDefault="00C56472" w:rsidP="00C56472">
      <w:pPr>
        <w:jc w:val="both"/>
      </w:pPr>
      <w:r w:rsidRPr="00CD2BDA">
        <w:t>Atau</w:t>
      </w:r>
      <w:r w:rsidRPr="00CD2BDA">
        <w:tab/>
        <w:t xml:space="preserve"> :</w:t>
      </w:r>
      <w:r w:rsidRPr="00CD2BDA">
        <w:rPr>
          <w:rFonts w:ascii="Cambria Math" w:hAnsi="Cambria Math"/>
        </w:rPr>
        <w:br/>
      </w:r>
      <m:oMathPara>
        <m:oMath>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H</m:t>
              </m:r>
            </m:e>
            <m:e>
              <m:r>
                <w:rPr>
                  <w:rFonts w:ascii="Cambria Math" w:hAnsi="Cambria Math"/>
                  <w:sz w:val="18"/>
                  <w:szCs w:val="18"/>
                </w:rPr>
                <m:t>E</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E</m:t>
                  </m:r>
                </m:e>
                <m:e>
                  <m:r>
                    <w:rPr>
                      <w:rFonts w:ascii="Cambria Math" w:hAnsi="Cambria Math"/>
                      <w:sz w:val="18"/>
                      <w:szCs w:val="18"/>
                    </w:rPr>
                    <m:t>H</m:t>
                  </m:r>
                </m:e>
              </m:d>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H</m:t>
                  </m:r>
                </m:e>
              </m:d>
            </m:num>
            <m:den>
              <m:r>
                <w:rPr>
                  <w:rFonts w:ascii="Cambria Math" w:hAnsi="Cambria Math"/>
                  <w:sz w:val="18"/>
                  <w:szCs w:val="18"/>
                </w:rPr>
                <m:t xml:space="preserve"> </m:t>
              </m:r>
              <m:nary>
                <m:naryPr>
                  <m:chr m:val="∑"/>
                  <m:grow m:val="1"/>
                  <m:ctrlPr>
                    <w:rPr>
                      <w:rFonts w:ascii="Cambria Math" w:hAnsi="Cambria Math"/>
                      <w:sz w:val="18"/>
                      <w:szCs w:val="18"/>
                    </w:rPr>
                  </m:ctrlPr>
                </m:naryPr>
                <m:sub>
                  <m:r>
                    <w:rPr>
                      <w:rFonts w:ascii="Cambria Math" w:eastAsia="Cambria Math" w:hAnsi="Cambria Math" w:cs="Cambria Math"/>
                      <w:sz w:val="18"/>
                      <w:szCs w:val="18"/>
                    </w:rPr>
                    <m:t>k=1</m:t>
                  </m:r>
                </m:sub>
                <m:sup>
                  <m:r>
                    <w:rPr>
                      <w:rFonts w:ascii="Cambria Math" w:eastAsia="Cambria Math" w:hAnsi="Cambria Math" w:cs="Cambria Math"/>
                      <w:sz w:val="18"/>
                      <w:szCs w:val="18"/>
                    </w:rPr>
                    <m:t>n</m:t>
                  </m:r>
                </m:sup>
                <m:e>
                  <m:r>
                    <w:rPr>
                      <w:rFonts w:ascii="Cambria Math" w:hAnsi="Cambria Math"/>
                      <w:sz w:val="18"/>
                      <w:szCs w:val="18"/>
                    </w:rPr>
                    <m:t xml:space="preserve">  p</m:t>
                  </m:r>
                </m:e>
              </m:nary>
              <m:d>
                <m:dPr>
                  <m:ctrlPr>
                    <w:rPr>
                      <w:rFonts w:ascii="Cambria Math" w:hAnsi="Cambria Math"/>
                      <w:i/>
                      <w:sz w:val="18"/>
                      <w:szCs w:val="18"/>
                    </w:rPr>
                  </m:ctrlPr>
                </m:dPr>
                <m:e>
                  <m:r>
                    <w:rPr>
                      <w:rFonts w:ascii="Cambria Math" w:hAnsi="Cambria Math"/>
                      <w:sz w:val="18"/>
                      <w:szCs w:val="18"/>
                    </w:rPr>
                    <m:t>E</m:t>
                  </m:r>
                </m:e>
                <m:e>
                  <m:r>
                    <w:rPr>
                      <w:rFonts w:ascii="Cambria Math" w:hAnsi="Cambria Math"/>
                      <w:sz w:val="18"/>
                      <w:szCs w:val="18"/>
                    </w:rPr>
                    <m:t>Hk</m:t>
                  </m:r>
                </m:e>
              </m:d>
              <m:r>
                <w:rPr>
                  <w:rFonts w:ascii="Cambria Math" w:hAnsi="Cambria Math"/>
                  <w:sz w:val="18"/>
                  <w:szCs w:val="18"/>
                </w:rPr>
                <m:t>x p(H|k)</m:t>
              </m:r>
            </m:den>
          </m:f>
          <m:r>
            <w:rPr>
              <w:rFonts w:ascii="Cambria Math" w:hAnsi="Cambria Math"/>
              <w:sz w:val="18"/>
              <w:szCs w:val="18"/>
            </w:rPr>
            <m:t>…………………………….(2.2)</m:t>
          </m:r>
        </m:oMath>
      </m:oMathPara>
    </w:p>
    <w:p w:rsidR="00DD4EA6" w:rsidRDefault="00DD4EA6" w:rsidP="00C56472">
      <w:pPr>
        <w:ind w:firstLine="567"/>
        <w:jc w:val="both"/>
      </w:pPr>
    </w:p>
    <w:p w:rsidR="00C56472" w:rsidRPr="00CD2BDA" w:rsidRDefault="00C56472" w:rsidP="00C56472">
      <w:pPr>
        <w:ind w:firstLine="567"/>
        <w:jc w:val="both"/>
      </w:pPr>
      <w:proofErr w:type="gramStart"/>
      <w:r w:rsidRPr="00CD2BDA">
        <w:t>Dengan :</w:t>
      </w:r>
      <w:proofErr w:type="gramEnd"/>
    </w:p>
    <w:p w:rsidR="00C56472" w:rsidRPr="00CD2BDA" w:rsidRDefault="00C56472" w:rsidP="00C56472">
      <w:pPr>
        <w:ind w:firstLine="567"/>
        <w:jc w:val="both"/>
      </w:pPr>
      <w:proofErr w:type="gramStart"/>
      <w:r w:rsidRPr="00CD2BDA">
        <w:t>P(</w:t>
      </w:r>
      <w:proofErr w:type="gramEnd"/>
      <w:r w:rsidRPr="00CD2BDA">
        <w:t xml:space="preserve">H | E) = Probabilitas hipotesis H jika diberikan </w:t>
      </w:r>
      <w:r w:rsidRPr="00CD2BDA">
        <w:rPr>
          <w:i/>
        </w:rPr>
        <w:t xml:space="preserve">evidence E </w:t>
      </w:r>
      <w:r w:rsidRPr="00CD2BDA">
        <w:t>terjadi</w:t>
      </w:r>
    </w:p>
    <w:p w:rsidR="00C56472" w:rsidRPr="00CD2BDA" w:rsidRDefault="00C56472" w:rsidP="00C56472">
      <w:pPr>
        <w:ind w:firstLine="567"/>
        <w:jc w:val="both"/>
      </w:pPr>
      <w:r w:rsidRPr="00CD2BDA">
        <w:t xml:space="preserve">(H) = Probabilitas H tanpa mengandung </w:t>
      </w:r>
      <w:r w:rsidRPr="00CD2BDA">
        <w:rPr>
          <w:i/>
        </w:rPr>
        <w:t xml:space="preserve">evidence </w:t>
      </w:r>
      <w:r w:rsidRPr="00CD2BDA">
        <w:t>E Mengandung apapun</w:t>
      </w:r>
    </w:p>
    <w:p w:rsidR="00C56472" w:rsidRPr="00CD2BDA" w:rsidRDefault="00C56472" w:rsidP="00C56472">
      <w:pPr>
        <w:ind w:firstLine="567"/>
        <w:jc w:val="both"/>
      </w:pPr>
      <w:proofErr w:type="gramStart"/>
      <w:r w:rsidRPr="00CD2BDA">
        <w:t>P(</w:t>
      </w:r>
      <w:proofErr w:type="gramEnd"/>
      <w:r w:rsidRPr="00CD2BDA">
        <w:t>E) = Probabilitas evidence E tanpa mengandung apapun</w:t>
      </w:r>
    </w:p>
    <w:p w:rsidR="00C56472" w:rsidRPr="00CD2BDA" w:rsidRDefault="00C56472" w:rsidP="00C56472">
      <w:pPr>
        <w:ind w:firstLine="567"/>
        <w:jc w:val="both"/>
      </w:pPr>
      <w:proofErr w:type="gramStart"/>
      <w:r w:rsidRPr="00CD2BDA">
        <w:t>P(</w:t>
      </w:r>
      <w:proofErr w:type="gramEnd"/>
      <w:r w:rsidRPr="00CD2BDA">
        <w:t xml:space="preserve">E |H) = Probabilitas munculnya </w:t>
      </w:r>
      <w:r w:rsidRPr="00CD2BDA">
        <w:rPr>
          <w:i/>
        </w:rPr>
        <w:t xml:space="preserve">evidence </w:t>
      </w:r>
      <w:r w:rsidRPr="00CD2BDA">
        <w:t>E jika diketahui hipotesis H</w:t>
      </w:r>
    </w:p>
    <w:p w:rsidR="00C56472" w:rsidRPr="00CD2BDA" w:rsidRDefault="00C56472" w:rsidP="00C56472">
      <w:pPr>
        <w:ind w:left="720"/>
        <w:jc w:val="both"/>
      </w:pPr>
      <w:r w:rsidRPr="00CD2BDA">
        <w:rPr>
          <w:lang w:val="id-ID"/>
        </w:rPr>
        <w:t xml:space="preserve">            </w:t>
      </w:r>
      <w:r w:rsidRPr="00CD2BDA">
        <w:t>Terjadi.</w:t>
      </w:r>
    </w:p>
    <w:p w:rsidR="00C56472" w:rsidRPr="00CD2BDA" w:rsidRDefault="00C56472" w:rsidP="00C56472">
      <w:pPr>
        <w:ind w:left="720"/>
        <w:jc w:val="both"/>
      </w:pPr>
    </w:p>
    <w:p w:rsidR="00C56472" w:rsidRPr="00CD2BDA" w:rsidRDefault="00C56472" w:rsidP="0054395A">
      <w:pPr>
        <w:pStyle w:val="ListParagraph"/>
        <w:numPr>
          <w:ilvl w:val="1"/>
          <w:numId w:val="5"/>
        </w:numPr>
        <w:spacing w:after="160" w:line="240" w:lineRule="auto"/>
        <w:ind w:left="284" w:hanging="284"/>
        <w:jc w:val="both"/>
        <w:rPr>
          <w:rFonts w:ascii="Times New Roman" w:hAnsi="Times New Roman"/>
          <w:b/>
          <w:sz w:val="20"/>
          <w:szCs w:val="20"/>
        </w:rPr>
      </w:pPr>
      <w:r w:rsidRPr="00CD2BDA">
        <w:rPr>
          <w:rFonts w:ascii="Times New Roman" w:hAnsi="Times New Roman"/>
          <w:b/>
          <w:sz w:val="20"/>
          <w:szCs w:val="20"/>
        </w:rPr>
        <w:t xml:space="preserve">Penyakit Twin To Twin Transfusion Syndrome </w:t>
      </w:r>
    </w:p>
    <w:p w:rsidR="00C56472" w:rsidRPr="00CD2BDA" w:rsidRDefault="00C56472" w:rsidP="00C56472">
      <w:pPr>
        <w:pStyle w:val="ListParagraph"/>
        <w:spacing w:line="240" w:lineRule="auto"/>
        <w:ind w:left="153" w:firstLine="414"/>
        <w:jc w:val="both"/>
        <w:rPr>
          <w:rFonts w:ascii="Times New Roman" w:hAnsi="Times New Roman"/>
          <w:b/>
          <w:sz w:val="20"/>
          <w:szCs w:val="20"/>
        </w:rPr>
      </w:pPr>
      <w:r w:rsidRPr="00CD2BDA">
        <w:rPr>
          <w:rFonts w:ascii="Times New Roman" w:hAnsi="Times New Roman"/>
          <w:b/>
          <w:sz w:val="20"/>
          <w:szCs w:val="20"/>
        </w:rPr>
        <w:t xml:space="preserve"> </w:t>
      </w:r>
    </w:p>
    <w:p w:rsidR="00CD2BDA" w:rsidRPr="00CD2BDA" w:rsidRDefault="00C56472" w:rsidP="00CD2BDA">
      <w:pPr>
        <w:pStyle w:val="ListParagraph"/>
        <w:spacing w:line="240" w:lineRule="auto"/>
        <w:ind w:left="0" w:firstLine="284"/>
        <w:jc w:val="both"/>
        <w:rPr>
          <w:rFonts w:ascii="Times New Roman" w:hAnsi="Times New Roman"/>
          <w:sz w:val="20"/>
          <w:szCs w:val="20"/>
        </w:rPr>
      </w:pPr>
      <w:r w:rsidRPr="00CD2BDA">
        <w:rPr>
          <w:rFonts w:ascii="Times New Roman" w:hAnsi="Times New Roman"/>
          <w:i/>
          <w:sz w:val="20"/>
          <w:szCs w:val="20"/>
        </w:rPr>
        <w:t>Twin to Twin Transfusion Syndrome (</w:t>
      </w:r>
      <w:r w:rsidRPr="00CD2BDA">
        <w:rPr>
          <w:rFonts w:ascii="Times New Roman" w:hAnsi="Times New Roman"/>
          <w:sz w:val="20"/>
          <w:szCs w:val="20"/>
        </w:rPr>
        <w:t xml:space="preserve">TTTS) adalah suatu komplikasi dari kehamilan multiple monokorion yang beresiko tingi menyebabkan kematian fetal/neonatus, terutama pada janin </w:t>
      </w:r>
      <w:proofErr w:type="gramStart"/>
      <w:r w:rsidRPr="00CD2BDA">
        <w:rPr>
          <w:rFonts w:ascii="Times New Roman" w:hAnsi="Times New Roman"/>
          <w:sz w:val="20"/>
          <w:szCs w:val="20"/>
        </w:rPr>
        <w:t>usia</w:t>
      </w:r>
      <w:proofErr w:type="gramEnd"/>
      <w:r w:rsidRPr="00CD2BDA">
        <w:rPr>
          <w:rFonts w:ascii="Times New Roman" w:hAnsi="Times New Roman"/>
          <w:sz w:val="20"/>
          <w:szCs w:val="20"/>
        </w:rPr>
        <w:t xml:space="preserve"> belum mampu hidup dan bila janin berhasil hidup maka janin tersebut beresiko mengalami gangguan jantung, syaraf dan mental. </w:t>
      </w:r>
      <w:r w:rsidRPr="00CD2BDA">
        <w:rPr>
          <w:rFonts w:ascii="Times New Roman" w:hAnsi="Times New Roman"/>
          <w:i/>
          <w:sz w:val="20"/>
          <w:szCs w:val="20"/>
        </w:rPr>
        <w:t>Anasyomosis</w:t>
      </w:r>
      <w:r w:rsidRPr="00CD2BDA">
        <w:rPr>
          <w:rFonts w:ascii="Times New Roman" w:hAnsi="Times New Roman"/>
          <w:sz w:val="20"/>
          <w:szCs w:val="20"/>
        </w:rPr>
        <w:t xml:space="preserve"> pembuluh darah antara janin berperan penting pada patofisiologi terjadinya TTTS.</w:t>
      </w:r>
      <w:r w:rsidRPr="00CD2BDA">
        <w:rPr>
          <w:rFonts w:ascii="Times New Roman" w:hAnsi="Times New Roman"/>
          <w:sz w:val="20"/>
          <w:szCs w:val="20"/>
          <w:lang w:val="id-ID"/>
        </w:rPr>
        <w:t xml:space="preserve"> </w:t>
      </w:r>
      <w:r w:rsidR="00CD2BDA" w:rsidRPr="00CD2BDA">
        <w:rPr>
          <w:rFonts w:ascii="Times New Roman" w:hAnsi="Times New Roman"/>
          <w:sz w:val="20"/>
          <w:szCs w:val="20"/>
        </w:rPr>
        <w:t xml:space="preserve">Hingga saat ini penyebab pasti dari </w:t>
      </w:r>
      <w:r w:rsidR="00CD2BDA" w:rsidRPr="00CD2BDA">
        <w:rPr>
          <w:rFonts w:ascii="Times New Roman" w:hAnsi="Times New Roman"/>
          <w:i/>
          <w:sz w:val="20"/>
          <w:szCs w:val="20"/>
        </w:rPr>
        <w:t>Twin to Twin Transfusion Syndrome (</w:t>
      </w:r>
      <w:r w:rsidR="00CD2BDA" w:rsidRPr="00CD2BDA">
        <w:rPr>
          <w:rFonts w:ascii="Times New Roman" w:hAnsi="Times New Roman"/>
          <w:sz w:val="20"/>
          <w:szCs w:val="20"/>
        </w:rPr>
        <w:t xml:space="preserve">TTTS) belum diketahuan secara jelas. Namun adanya gangguan pembelahan sel telur setelah terjadinya pembuahan disebutkan sebagai penyebab plasenta menjadi abnormal. Kondisi inilah yang kemudian dianggap sebagai pemicu terjadinya </w:t>
      </w:r>
      <w:r w:rsidR="00CD2BDA" w:rsidRPr="00CD2BDA">
        <w:rPr>
          <w:rFonts w:ascii="Times New Roman" w:hAnsi="Times New Roman"/>
          <w:i/>
          <w:sz w:val="20"/>
          <w:szCs w:val="20"/>
        </w:rPr>
        <w:t>Twin to Twin Transfusion Syndrome (</w:t>
      </w:r>
      <w:r w:rsidR="00CD2BDA" w:rsidRPr="00CD2BDA">
        <w:rPr>
          <w:rFonts w:ascii="Times New Roman" w:hAnsi="Times New Roman"/>
          <w:sz w:val="20"/>
          <w:szCs w:val="20"/>
        </w:rPr>
        <w:t>TTTS).</w:t>
      </w:r>
    </w:p>
    <w:p w:rsidR="00CD2BDA" w:rsidRPr="00CD2BDA" w:rsidRDefault="00CD2BDA" w:rsidP="00CD2BDA">
      <w:pPr>
        <w:pStyle w:val="ListParagraph"/>
        <w:spacing w:line="240" w:lineRule="auto"/>
        <w:ind w:left="0" w:firstLine="284"/>
        <w:jc w:val="both"/>
        <w:rPr>
          <w:rFonts w:ascii="Times New Roman" w:hAnsi="Times New Roman"/>
          <w:sz w:val="20"/>
          <w:szCs w:val="20"/>
        </w:rPr>
      </w:pPr>
      <w:r w:rsidRPr="00CD2BDA">
        <w:rPr>
          <w:rFonts w:ascii="Times New Roman" w:hAnsi="Times New Roman"/>
          <w:sz w:val="20"/>
          <w:szCs w:val="20"/>
        </w:rPr>
        <w:t xml:space="preserve">Menurut Dr. Irwansyah Putra, M.Ked (OG) SpOG </w:t>
      </w:r>
      <w:r w:rsidRPr="00CD2BDA">
        <w:rPr>
          <w:rFonts w:ascii="Times New Roman" w:hAnsi="Times New Roman"/>
          <w:i/>
          <w:sz w:val="20"/>
          <w:szCs w:val="20"/>
        </w:rPr>
        <w:t>Twin to Twin Transfusion Syndrome (</w:t>
      </w:r>
      <w:r w:rsidRPr="00CD2BDA">
        <w:rPr>
          <w:rFonts w:ascii="Times New Roman" w:hAnsi="Times New Roman"/>
          <w:sz w:val="20"/>
          <w:szCs w:val="20"/>
        </w:rPr>
        <w:t xml:space="preserve">TTTS) menjadi 5 kelas yaitu : </w:t>
      </w:r>
    </w:p>
    <w:p w:rsidR="00CD2BDA" w:rsidRPr="00CD2BDA" w:rsidRDefault="00CD2BDA" w:rsidP="0054395A">
      <w:pPr>
        <w:pStyle w:val="ListParagraph"/>
        <w:numPr>
          <w:ilvl w:val="0"/>
          <w:numId w:val="7"/>
        </w:numPr>
        <w:spacing w:after="160" w:line="240" w:lineRule="auto"/>
        <w:ind w:left="426" w:hanging="426"/>
        <w:jc w:val="both"/>
        <w:rPr>
          <w:rFonts w:ascii="Times New Roman" w:hAnsi="Times New Roman"/>
          <w:sz w:val="20"/>
          <w:szCs w:val="20"/>
        </w:rPr>
      </w:pPr>
      <w:r w:rsidRPr="00CD2BDA">
        <w:rPr>
          <w:rFonts w:ascii="Times New Roman" w:hAnsi="Times New Roman"/>
          <w:i/>
          <w:sz w:val="20"/>
          <w:szCs w:val="20"/>
        </w:rPr>
        <w:t>Twin to Twin Transfusion Syndrome (</w:t>
      </w:r>
      <w:r w:rsidRPr="00CD2BDA">
        <w:rPr>
          <w:rFonts w:ascii="Times New Roman" w:hAnsi="Times New Roman"/>
          <w:sz w:val="20"/>
          <w:szCs w:val="20"/>
        </w:rPr>
        <w:t>TTTS) ringan, biasanya terjadi pada akhir trimester ke II umur kehamilan 24-30 minggu.</w:t>
      </w:r>
    </w:p>
    <w:p w:rsidR="00CD2BDA" w:rsidRPr="00CD2BDA" w:rsidRDefault="00CD2BDA" w:rsidP="0054395A">
      <w:pPr>
        <w:pStyle w:val="ListParagraph"/>
        <w:numPr>
          <w:ilvl w:val="0"/>
          <w:numId w:val="7"/>
        </w:numPr>
        <w:spacing w:after="160" w:line="240" w:lineRule="auto"/>
        <w:ind w:left="426" w:hanging="426"/>
        <w:jc w:val="both"/>
        <w:rPr>
          <w:rFonts w:ascii="Times New Roman" w:hAnsi="Times New Roman"/>
          <w:sz w:val="20"/>
          <w:szCs w:val="20"/>
        </w:rPr>
      </w:pPr>
      <w:r w:rsidRPr="00CD2BDA">
        <w:rPr>
          <w:rFonts w:ascii="Times New Roman" w:hAnsi="Times New Roman"/>
          <w:i/>
          <w:sz w:val="20"/>
          <w:szCs w:val="20"/>
        </w:rPr>
        <w:t>Twin to Twin Transfusion Syndrome (</w:t>
      </w:r>
      <w:r w:rsidRPr="00CD2BDA">
        <w:rPr>
          <w:rFonts w:ascii="Times New Roman" w:hAnsi="Times New Roman"/>
          <w:sz w:val="20"/>
          <w:szCs w:val="20"/>
        </w:rPr>
        <w:t xml:space="preserve">TTTS) sedang, biasanya terjadi pada trimester ke II umur kehamilan 24-30 minggu. </w:t>
      </w:r>
    </w:p>
    <w:p w:rsidR="00CD2BDA" w:rsidRPr="00CD2BDA" w:rsidRDefault="00CD2BDA" w:rsidP="0054395A">
      <w:pPr>
        <w:pStyle w:val="ListParagraph"/>
        <w:numPr>
          <w:ilvl w:val="0"/>
          <w:numId w:val="7"/>
        </w:numPr>
        <w:spacing w:after="160" w:line="240" w:lineRule="auto"/>
        <w:ind w:left="426" w:hanging="426"/>
        <w:jc w:val="both"/>
        <w:rPr>
          <w:rFonts w:ascii="Times New Roman" w:hAnsi="Times New Roman"/>
          <w:sz w:val="20"/>
          <w:szCs w:val="20"/>
        </w:rPr>
      </w:pPr>
      <w:r w:rsidRPr="00CD2BDA">
        <w:rPr>
          <w:rFonts w:ascii="Times New Roman" w:hAnsi="Times New Roman"/>
          <w:i/>
          <w:sz w:val="20"/>
          <w:szCs w:val="20"/>
        </w:rPr>
        <w:t>Twin to Twin Transfusion Syndrome (</w:t>
      </w:r>
      <w:r w:rsidRPr="00CD2BDA">
        <w:rPr>
          <w:rFonts w:ascii="Times New Roman" w:hAnsi="Times New Roman"/>
          <w:sz w:val="20"/>
          <w:szCs w:val="20"/>
        </w:rPr>
        <w:t xml:space="preserve">TTTS) berat, biasa terjadi pada awal trimester ke II umur kehamilan16-18 minggu. </w:t>
      </w:r>
    </w:p>
    <w:p w:rsidR="00CD2BDA" w:rsidRPr="00CD2BDA" w:rsidRDefault="00CD2BDA" w:rsidP="0054395A">
      <w:pPr>
        <w:pStyle w:val="ListParagraph"/>
        <w:numPr>
          <w:ilvl w:val="0"/>
          <w:numId w:val="7"/>
        </w:numPr>
        <w:spacing w:after="160" w:line="240" w:lineRule="auto"/>
        <w:ind w:left="426" w:hanging="426"/>
        <w:jc w:val="both"/>
        <w:rPr>
          <w:rFonts w:ascii="Times New Roman" w:hAnsi="Times New Roman"/>
          <w:sz w:val="20"/>
          <w:szCs w:val="20"/>
        </w:rPr>
      </w:pPr>
      <w:r w:rsidRPr="00CD2BDA">
        <w:rPr>
          <w:rFonts w:ascii="Times New Roman" w:hAnsi="Times New Roman"/>
          <w:i/>
          <w:sz w:val="20"/>
          <w:szCs w:val="20"/>
        </w:rPr>
        <w:lastRenderedPageBreak/>
        <w:t>Twin to Twin Transfusion Syndrome (</w:t>
      </w:r>
      <w:r w:rsidRPr="00CD2BDA">
        <w:rPr>
          <w:rFonts w:ascii="Times New Roman" w:hAnsi="Times New Roman"/>
          <w:sz w:val="20"/>
          <w:szCs w:val="20"/>
        </w:rPr>
        <w:t xml:space="preserve">TTTS) akut, biasanya terjadi pada trimester ke III atau selama persalinan dari kehamilan </w:t>
      </w:r>
      <w:r w:rsidRPr="00CD2BDA">
        <w:rPr>
          <w:rFonts w:ascii="Times New Roman" w:hAnsi="Times New Roman"/>
          <w:i/>
          <w:sz w:val="20"/>
          <w:szCs w:val="20"/>
        </w:rPr>
        <w:t>monochronic</w:t>
      </w:r>
      <w:r w:rsidRPr="00CD2BDA">
        <w:rPr>
          <w:rFonts w:ascii="Times New Roman" w:hAnsi="Times New Roman"/>
          <w:sz w:val="20"/>
          <w:szCs w:val="20"/>
        </w:rPr>
        <w:t xml:space="preserve"> yang tidak berkomplikasi.</w:t>
      </w:r>
    </w:p>
    <w:p w:rsidR="00CD2BDA" w:rsidRPr="00CD2BDA" w:rsidRDefault="00CD2BDA" w:rsidP="0054395A">
      <w:pPr>
        <w:pStyle w:val="ListParagraph"/>
        <w:numPr>
          <w:ilvl w:val="0"/>
          <w:numId w:val="7"/>
        </w:numPr>
        <w:spacing w:after="160" w:line="240" w:lineRule="auto"/>
        <w:ind w:left="426" w:hanging="426"/>
        <w:jc w:val="both"/>
        <w:rPr>
          <w:rFonts w:ascii="Times New Roman" w:hAnsi="Times New Roman"/>
          <w:sz w:val="20"/>
          <w:szCs w:val="20"/>
        </w:rPr>
      </w:pPr>
      <w:r w:rsidRPr="00CD2BDA">
        <w:rPr>
          <w:rFonts w:ascii="Times New Roman" w:hAnsi="Times New Roman"/>
          <w:i/>
          <w:sz w:val="20"/>
          <w:szCs w:val="20"/>
        </w:rPr>
        <w:t>Twin to Twin Transfusion Syndrome (</w:t>
      </w:r>
      <w:r w:rsidRPr="00CD2BDA">
        <w:rPr>
          <w:rFonts w:ascii="Times New Roman" w:hAnsi="Times New Roman"/>
          <w:sz w:val="20"/>
          <w:szCs w:val="20"/>
        </w:rPr>
        <w:t>TTTS) Kronis, biasanya terjadi pada kehamilan dini (umur kehamilan 12-26 minggu).</w:t>
      </w:r>
    </w:p>
    <w:p w:rsidR="00CD2BDA" w:rsidRPr="00CD2BDA" w:rsidRDefault="00CD2BDA" w:rsidP="00CD2BDA">
      <w:pPr>
        <w:pStyle w:val="ListParagraph"/>
        <w:spacing w:line="240" w:lineRule="auto"/>
        <w:ind w:left="0" w:firstLine="567"/>
        <w:jc w:val="both"/>
        <w:rPr>
          <w:rFonts w:ascii="Times New Roman" w:hAnsi="Times New Roman"/>
          <w:sz w:val="20"/>
          <w:szCs w:val="20"/>
        </w:rPr>
      </w:pPr>
    </w:p>
    <w:p w:rsidR="00CD2BDA" w:rsidRPr="00CD2BDA" w:rsidRDefault="00CD2BDA" w:rsidP="0054395A">
      <w:pPr>
        <w:pStyle w:val="ListParagraph"/>
        <w:numPr>
          <w:ilvl w:val="1"/>
          <w:numId w:val="5"/>
        </w:numPr>
        <w:spacing w:after="160" w:line="240" w:lineRule="auto"/>
        <w:ind w:left="567" w:hanging="567"/>
        <w:jc w:val="both"/>
        <w:rPr>
          <w:b/>
          <w:sz w:val="20"/>
          <w:szCs w:val="20"/>
        </w:rPr>
      </w:pPr>
      <w:r w:rsidRPr="00CD2BDA">
        <w:rPr>
          <w:b/>
          <w:sz w:val="20"/>
          <w:szCs w:val="20"/>
        </w:rPr>
        <w:t>Pemodelan Sistem</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Pemodelan adalah gambaran dari realita yang simple dan dituangkan dalam bentuk pemetaan dengan aturan tertentu”. Pemodelan digunakan untuk penyederhanaan permasalah dari suatu sistem yang dirancang dalam bentuk gambar. Pemodelan Sstem adalah suatu bentuk penyederhanaan dari sebuah elemen dan komponen yang sangat komplek untuk memudahkan pemahaman dari informasi yang dibutuhkan.</w:t>
      </w:r>
    </w:p>
    <w:p w:rsidR="00CD2BDA" w:rsidRPr="00CD2BDA" w:rsidRDefault="00CD2BDA" w:rsidP="00CD2BDA">
      <w:pPr>
        <w:pStyle w:val="ListParagraph"/>
        <w:spacing w:line="240" w:lineRule="auto"/>
        <w:ind w:left="0" w:firstLine="567"/>
        <w:jc w:val="both"/>
        <w:rPr>
          <w:rFonts w:ascii="Times New Roman" w:hAnsi="Times New Roman"/>
          <w:sz w:val="20"/>
          <w:szCs w:val="20"/>
        </w:rPr>
      </w:pPr>
    </w:p>
    <w:p w:rsidR="00CD2BDA" w:rsidRPr="00CD2BDA" w:rsidRDefault="00CD2BDA" w:rsidP="0054395A">
      <w:pPr>
        <w:pStyle w:val="ListParagraph"/>
        <w:numPr>
          <w:ilvl w:val="0"/>
          <w:numId w:val="8"/>
        </w:numPr>
        <w:spacing w:after="160"/>
        <w:ind w:left="567" w:hanging="567"/>
        <w:jc w:val="both"/>
        <w:rPr>
          <w:rFonts w:ascii="Times New Roman" w:hAnsi="Times New Roman"/>
          <w:b/>
          <w:sz w:val="20"/>
          <w:szCs w:val="20"/>
        </w:rPr>
      </w:pPr>
      <w:r w:rsidRPr="00CD2BDA">
        <w:rPr>
          <w:rFonts w:ascii="Times New Roman" w:hAnsi="Times New Roman"/>
          <w:b/>
          <w:i/>
          <w:sz w:val="20"/>
          <w:szCs w:val="20"/>
        </w:rPr>
        <w:t>Unified Modeling Language (</w:t>
      </w:r>
      <w:r w:rsidRPr="00CD2BDA">
        <w:rPr>
          <w:rFonts w:ascii="Times New Roman" w:hAnsi="Times New Roman"/>
          <w:b/>
          <w:sz w:val="20"/>
          <w:szCs w:val="20"/>
        </w:rPr>
        <w:t>UML)</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 xml:space="preserve">UML digunakan dalam memberikan informasi dalam bentuk gambar atau secara visualisasi dalam memodelkan perangkat lunak dengan standarisasi agar seluruh pengembangan sistem dapat memahami pemodelan suatu perangkat </w:t>
      </w:r>
      <w:proofErr w:type="gramStart"/>
      <w:r w:rsidRPr="00CD2BDA">
        <w:rPr>
          <w:rFonts w:ascii="Times New Roman" w:hAnsi="Times New Roman"/>
          <w:sz w:val="20"/>
          <w:szCs w:val="20"/>
        </w:rPr>
        <w:t>lunak.,</w:t>
      </w:r>
      <w:proofErr w:type="gramEnd"/>
      <w:r w:rsidRPr="00CD2BDA">
        <w:rPr>
          <w:rFonts w:ascii="Times New Roman" w:hAnsi="Times New Roman"/>
          <w:sz w:val="20"/>
          <w:szCs w:val="20"/>
        </w:rPr>
        <w:t xml:space="preserve"> UML merupakan bahasa visual untuk pemodelan dan komunikasi mengenai sebuah sistem dengan menggunakan diagram dan teks-teks pendukung.</w:t>
      </w:r>
    </w:p>
    <w:p w:rsidR="00CD2BDA" w:rsidRPr="00CD2BDA" w:rsidRDefault="00CD2BDA" w:rsidP="00CD2BDA">
      <w:pPr>
        <w:pStyle w:val="ListParagraph"/>
        <w:spacing w:line="240" w:lineRule="auto"/>
        <w:ind w:left="0" w:firstLine="567"/>
        <w:jc w:val="both"/>
        <w:rPr>
          <w:rFonts w:ascii="Times New Roman" w:hAnsi="Times New Roman"/>
          <w:i/>
          <w:sz w:val="20"/>
          <w:szCs w:val="20"/>
        </w:rPr>
      </w:pPr>
      <w:r w:rsidRPr="00CD2BDA">
        <w:rPr>
          <w:rFonts w:ascii="Times New Roman" w:hAnsi="Times New Roman"/>
          <w:sz w:val="20"/>
          <w:szCs w:val="20"/>
        </w:rPr>
        <w:t xml:space="preserve">Dalam UML secara umum pemoodelan sistem digambarkan dalam bentuk </w:t>
      </w:r>
      <w:r w:rsidRPr="00CD2BDA">
        <w:rPr>
          <w:rFonts w:ascii="Times New Roman" w:hAnsi="Times New Roman"/>
          <w:i/>
          <w:sz w:val="20"/>
          <w:szCs w:val="20"/>
        </w:rPr>
        <w:t xml:space="preserve">use case diagram, activity diagram </w:t>
      </w:r>
      <w:r w:rsidRPr="00CD2BDA">
        <w:rPr>
          <w:rFonts w:ascii="Times New Roman" w:hAnsi="Times New Roman"/>
          <w:sz w:val="20"/>
          <w:szCs w:val="20"/>
        </w:rPr>
        <w:t xml:space="preserve">dan </w:t>
      </w:r>
      <w:r w:rsidRPr="00CD2BDA">
        <w:rPr>
          <w:rFonts w:ascii="Times New Roman" w:hAnsi="Times New Roman"/>
          <w:i/>
          <w:sz w:val="20"/>
          <w:szCs w:val="20"/>
        </w:rPr>
        <w:t>class diagram.</w:t>
      </w:r>
    </w:p>
    <w:p w:rsidR="00CD2BDA" w:rsidRPr="00CD2BDA" w:rsidRDefault="00CD2BDA" w:rsidP="00CD2BDA">
      <w:pPr>
        <w:pStyle w:val="ListParagraph"/>
        <w:spacing w:line="240" w:lineRule="auto"/>
        <w:ind w:left="0" w:firstLine="567"/>
        <w:jc w:val="both"/>
        <w:rPr>
          <w:rFonts w:ascii="Times New Roman" w:hAnsi="Times New Roman"/>
          <w:i/>
          <w:sz w:val="20"/>
          <w:szCs w:val="20"/>
        </w:rPr>
      </w:pPr>
    </w:p>
    <w:p w:rsidR="00CD2BDA" w:rsidRPr="00CD2BDA" w:rsidRDefault="00CD2BDA" w:rsidP="0054395A">
      <w:pPr>
        <w:pStyle w:val="ListParagraph"/>
        <w:numPr>
          <w:ilvl w:val="1"/>
          <w:numId w:val="5"/>
        </w:numPr>
        <w:spacing w:after="0" w:line="240" w:lineRule="auto"/>
        <w:ind w:left="426" w:hanging="426"/>
        <w:jc w:val="both"/>
        <w:rPr>
          <w:rFonts w:ascii="Times New Roman" w:hAnsi="Times New Roman"/>
          <w:b/>
          <w:sz w:val="20"/>
          <w:szCs w:val="20"/>
        </w:rPr>
      </w:pPr>
      <w:r w:rsidRPr="00CD2BDA">
        <w:rPr>
          <w:rFonts w:ascii="Times New Roman" w:hAnsi="Times New Roman"/>
          <w:b/>
          <w:i/>
          <w:sz w:val="20"/>
          <w:szCs w:val="20"/>
          <w:lang w:val="id-ID"/>
        </w:rPr>
        <w:t>Software</w:t>
      </w:r>
      <w:r w:rsidRPr="00CD2BDA">
        <w:rPr>
          <w:rFonts w:ascii="Times New Roman" w:hAnsi="Times New Roman"/>
          <w:b/>
          <w:sz w:val="20"/>
          <w:szCs w:val="20"/>
          <w:lang w:val="id-ID"/>
        </w:rPr>
        <w:t xml:space="preserve"> Pendukung</w:t>
      </w:r>
    </w:p>
    <w:p w:rsidR="00CD2BDA" w:rsidRPr="00CD2BDA" w:rsidRDefault="00CD2BDA" w:rsidP="0054395A">
      <w:pPr>
        <w:pStyle w:val="ListParagraph"/>
        <w:numPr>
          <w:ilvl w:val="0"/>
          <w:numId w:val="6"/>
        </w:numPr>
        <w:spacing w:line="240" w:lineRule="auto"/>
        <w:ind w:left="567" w:hanging="567"/>
        <w:jc w:val="both"/>
        <w:rPr>
          <w:sz w:val="20"/>
          <w:szCs w:val="20"/>
          <w:lang w:val="id-ID"/>
        </w:rPr>
      </w:pPr>
      <w:r w:rsidRPr="00CD2BDA">
        <w:rPr>
          <w:rFonts w:ascii="Times New Roman" w:hAnsi="Times New Roman"/>
          <w:i/>
          <w:sz w:val="20"/>
          <w:szCs w:val="20"/>
        </w:rPr>
        <w:t xml:space="preserve">Microsoft Visual Basic </w:t>
      </w:r>
      <w:r w:rsidRPr="00CD2BDA">
        <w:rPr>
          <w:rFonts w:ascii="Times New Roman" w:hAnsi="Times New Roman"/>
          <w:sz w:val="20"/>
          <w:szCs w:val="20"/>
        </w:rPr>
        <w:t>merupakan salah satu bahasa pemrograman yang berorientasi pada objek (</w:t>
      </w:r>
      <w:r w:rsidRPr="00CD2BDA">
        <w:rPr>
          <w:rFonts w:ascii="Times New Roman" w:hAnsi="Times New Roman"/>
          <w:i/>
          <w:sz w:val="20"/>
          <w:szCs w:val="20"/>
        </w:rPr>
        <w:t xml:space="preserve">object oriented programming) </w:t>
      </w:r>
      <w:r w:rsidRPr="00CD2BDA">
        <w:rPr>
          <w:rFonts w:ascii="Times New Roman" w:hAnsi="Times New Roman"/>
          <w:sz w:val="20"/>
          <w:szCs w:val="20"/>
        </w:rPr>
        <w:t xml:space="preserve">yang bersifat klasik karena telah banyak dipakai untuk pembuatan aplikasi-aplikasi oleh para </w:t>
      </w:r>
      <w:r w:rsidRPr="00CD2BDA">
        <w:rPr>
          <w:rFonts w:ascii="Times New Roman" w:hAnsi="Times New Roman"/>
          <w:i/>
          <w:sz w:val="20"/>
          <w:szCs w:val="20"/>
        </w:rPr>
        <w:t xml:space="preserve">developer </w:t>
      </w:r>
      <w:r w:rsidRPr="00CD2BDA">
        <w:rPr>
          <w:rFonts w:ascii="Times New Roman" w:hAnsi="Times New Roman"/>
          <w:sz w:val="20"/>
          <w:szCs w:val="20"/>
        </w:rPr>
        <w:t xml:space="preserve">di berbagai negara. </w:t>
      </w:r>
      <w:r w:rsidRPr="00CD2BDA">
        <w:rPr>
          <w:rFonts w:ascii="Times New Roman" w:hAnsi="Times New Roman"/>
          <w:i/>
          <w:sz w:val="20"/>
          <w:szCs w:val="20"/>
        </w:rPr>
        <w:t>Microsoft Basic .NET 2008</w:t>
      </w:r>
      <w:r w:rsidRPr="00CD2BDA">
        <w:rPr>
          <w:rFonts w:ascii="Times New Roman" w:hAnsi="Times New Roman"/>
          <w:sz w:val="20"/>
          <w:szCs w:val="20"/>
        </w:rPr>
        <w:t xml:space="preserve"> adalah evolusi dari bahasa </w:t>
      </w:r>
      <w:r w:rsidRPr="00CD2BDA">
        <w:rPr>
          <w:rFonts w:ascii="Times New Roman" w:hAnsi="Times New Roman"/>
          <w:i/>
          <w:sz w:val="20"/>
          <w:szCs w:val="20"/>
        </w:rPr>
        <w:t xml:space="preserve">BASIC </w:t>
      </w:r>
      <w:r w:rsidRPr="00CD2BDA">
        <w:rPr>
          <w:rFonts w:ascii="Times New Roman" w:hAnsi="Times New Roman"/>
          <w:sz w:val="20"/>
          <w:szCs w:val="20"/>
        </w:rPr>
        <w:t xml:space="preserve">yang kini mengandung lebih pertanyaan (kode program), fungsi dan </w:t>
      </w:r>
      <w:r w:rsidRPr="00CD2BDA">
        <w:rPr>
          <w:rFonts w:ascii="Times New Roman" w:hAnsi="Times New Roman"/>
          <w:i/>
          <w:sz w:val="20"/>
          <w:szCs w:val="20"/>
        </w:rPr>
        <w:t>keywords</w:t>
      </w:r>
      <w:r w:rsidRPr="00CD2BDA">
        <w:rPr>
          <w:rFonts w:ascii="Times New Roman" w:hAnsi="Times New Roman"/>
          <w:sz w:val="20"/>
          <w:szCs w:val="20"/>
        </w:rPr>
        <w:t xml:space="preserve"> yang akan berkaitan dengan </w:t>
      </w:r>
      <w:r w:rsidRPr="00CD2BDA">
        <w:rPr>
          <w:rFonts w:ascii="Times New Roman" w:hAnsi="Times New Roman"/>
          <w:i/>
          <w:sz w:val="20"/>
          <w:szCs w:val="20"/>
        </w:rPr>
        <w:t xml:space="preserve">GUI Windows </w:t>
      </w:r>
      <w:r w:rsidRPr="00CD2BDA">
        <w:rPr>
          <w:rFonts w:ascii="Times New Roman" w:hAnsi="Times New Roman"/>
          <w:sz w:val="20"/>
          <w:szCs w:val="20"/>
        </w:rPr>
        <w:t xml:space="preserve">dan </w:t>
      </w:r>
      <w:r w:rsidRPr="00CD2BDA">
        <w:rPr>
          <w:rFonts w:ascii="Times New Roman" w:hAnsi="Times New Roman"/>
          <w:i/>
          <w:sz w:val="20"/>
          <w:szCs w:val="20"/>
        </w:rPr>
        <w:t xml:space="preserve">Visual Basic .NET </w:t>
      </w:r>
      <w:r w:rsidRPr="00CD2BDA">
        <w:rPr>
          <w:rFonts w:ascii="Times New Roman" w:hAnsi="Times New Roman"/>
          <w:i/>
          <w:sz w:val="20"/>
          <w:szCs w:val="20"/>
          <w:lang w:val="en-ID"/>
        </w:rPr>
        <w:t>Microsoft Visual Basic 2008</w:t>
      </w:r>
    </w:p>
    <w:p w:rsidR="00CD2BDA" w:rsidRPr="00CD2BDA" w:rsidRDefault="00CD2BDA" w:rsidP="0054395A">
      <w:pPr>
        <w:pStyle w:val="ListParagraph"/>
        <w:numPr>
          <w:ilvl w:val="0"/>
          <w:numId w:val="6"/>
        </w:numPr>
        <w:spacing w:line="240" w:lineRule="auto"/>
        <w:ind w:left="567" w:hanging="567"/>
        <w:jc w:val="both"/>
        <w:rPr>
          <w:sz w:val="20"/>
          <w:szCs w:val="20"/>
          <w:lang w:val="id-ID"/>
        </w:rPr>
      </w:pPr>
      <w:r w:rsidRPr="00CD2BDA">
        <w:rPr>
          <w:rFonts w:ascii="Times New Roman" w:hAnsi="Times New Roman"/>
          <w:i/>
          <w:sz w:val="20"/>
          <w:szCs w:val="20"/>
        </w:rPr>
        <w:t xml:space="preserve">Mircosoft Office Access </w:t>
      </w:r>
      <w:r w:rsidRPr="00CD2BDA">
        <w:rPr>
          <w:rFonts w:ascii="Times New Roman" w:hAnsi="Times New Roman"/>
          <w:sz w:val="20"/>
          <w:szCs w:val="20"/>
        </w:rPr>
        <w:t xml:space="preserve">adalah sebuah program aplikasi untuk mengelolah database model relasional, karena terdiri dari jalur kolom dan jalur baris. Fitur </w:t>
      </w:r>
      <w:r w:rsidRPr="00CD2BDA">
        <w:rPr>
          <w:rFonts w:ascii="Times New Roman" w:hAnsi="Times New Roman"/>
          <w:i/>
          <w:sz w:val="20"/>
          <w:szCs w:val="20"/>
        </w:rPr>
        <w:t>Microsoft Access</w:t>
      </w:r>
      <w:r w:rsidRPr="00CD2BDA">
        <w:rPr>
          <w:rFonts w:ascii="Times New Roman" w:hAnsi="Times New Roman"/>
          <w:sz w:val="20"/>
          <w:szCs w:val="20"/>
        </w:rPr>
        <w:t xml:space="preserve"> 2010 dengan sejumlah perbaikan membuat proses pemuatan dan pengelolahan </w:t>
      </w:r>
      <w:r w:rsidRPr="00CD2BDA">
        <w:rPr>
          <w:rFonts w:ascii="Times New Roman" w:hAnsi="Times New Roman"/>
          <w:i/>
          <w:sz w:val="20"/>
          <w:szCs w:val="20"/>
        </w:rPr>
        <w:t xml:space="preserve">database </w:t>
      </w:r>
      <w:r w:rsidRPr="00CD2BDA">
        <w:rPr>
          <w:rFonts w:ascii="Times New Roman" w:hAnsi="Times New Roman"/>
          <w:sz w:val="20"/>
          <w:szCs w:val="20"/>
        </w:rPr>
        <w:t xml:space="preserve">menjadi lebih mudah dan cepat dari sebelumnya. </w:t>
      </w:r>
      <w:r w:rsidRPr="00CD2BDA">
        <w:rPr>
          <w:rFonts w:ascii="Times New Roman" w:hAnsi="Times New Roman"/>
          <w:i/>
          <w:sz w:val="20"/>
          <w:szCs w:val="20"/>
        </w:rPr>
        <w:t xml:space="preserve">Microsoft Access </w:t>
      </w:r>
      <w:r w:rsidRPr="00CD2BDA">
        <w:rPr>
          <w:rFonts w:ascii="Times New Roman" w:hAnsi="Times New Roman"/>
          <w:sz w:val="20"/>
          <w:szCs w:val="20"/>
        </w:rPr>
        <w:t xml:space="preserve">2010 asalah salah satu </w:t>
      </w:r>
      <w:r w:rsidRPr="00CD2BDA">
        <w:rPr>
          <w:rFonts w:ascii="Times New Roman" w:hAnsi="Times New Roman"/>
          <w:i/>
          <w:sz w:val="20"/>
          <w:szCs w:val="20"/>
        </w:rPr>
        <w:t xml:space="preserve">Microsoft Office Suite </w:t>
      </w:r>
      <w:r w:rsidRPr="00CD2BDA">
        <w:rPr>
          <w:rFonts w:ascii="Times New Roman" w:hAnsi="Times New Roman"/>
          <w:sz w:val="20"/>
          <w:szCs w:val="20"/>
        </w:rPr>
        <w:t xml:space="preserve">yang diciptakan dan dibuat untuk menangani suatu </w:t>
      </w:r>
      <w:r w:rsidRPr="00CD2BDA">
        <w:rPr>
          <w:rFonts w:ascii="Times New Roman" w:hAnsi="Times New Roman"/>
          <w:i/>
          <w:sz w:val="20"/>
          <w:szCs w:val="20"/>
        </w:rPr>
        <w:t xml:space="preserve">database </w:t>
      </w:r>
    </w:p>
    <w:p w:rsidR="00CD2BDA" w:rsidRPr="00CD2BDA" w:rsidRDefault="00CD2BDA" w:rsidP="0054395A">
      <w:pPr>
        <w:pStyle w:val="ListParagraph"/>
        <w:numPr>
          <w:ilvl w:val="0"/>
          <w:numId w:val="6"/>
        </w:numPr>
        <w:spacing w:line="240" w:lineRule="auto"/>
        <w:ind w:left="567" w:hanging="567"/>
        <w:jc w:val="both"/>
        <w:rPr>
          <w:sz w:val="20"/>
          <w:szCs w:val="20"/>
          <w:lang w:val="id-ID"/>
        </w:rPr>
      </w:pPr>
      <w:r w:rsidRPr="00CD2BDA">
        <w:rPr>
          <w:rFonts w:ascii="Times New Roman" w:hAnsi="Times New Roman"/>
          <w:sz w:val="20"/>
          <w:szCs w:val="20"/>
          <w:lang w:val="en-ID"/>
        </w:rPr>
        <w:t>Crystal Report</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i/>
          <w:sz w:val="20"/>
          <w:szCs w:val="20"/>
        </w:rPr>
        <w:t xml:space="preserve">Crystal Report </w:t>
      </w:r>
      <w:r w:rsidRPr="00CD2BDA">
        <w:rPr>
          <w:rFonts w:ascii="Times New Roman" w:hAnsi="Times New Roman"/>
          <w:sz w:val="20"/>
          <w:szCs w:val="20"/>
        </w:rPr>
        <w:t xml:space="preserve">merupakan peranti standart untuk membuat laporan pada sistem operasi windows, dimana cetakan / template laporan yang dihasilkan dapat disertakan pada banyak bahasa pemrograman </w:t>
      </w:r>
      <w:r w:rsidRPr="00CD2BDA">
        <w:rPr>
          <w:rFonts w:ascii="Times New Roman" w:hAnsi="Times New Roman"/>
          <w:sz w:val="20"/>
          <w:szCs w:val="20"/>
        </w:rPr>
        <w:fldChar w:fldCharType="begin" w:fldLock="1"/>
      </w:r>
      <w:r w:rsidRPr="00CD2BDA">
        <w:rPr>
          <w:rFonts w:ascii="Times New Roman" w:hAnsi="Times New Roman"/>
          <w:sz w:val="20"/>
          <w:szCs w:val="20"/>
        </w:rPr>
        <w:instrText>ADDIN CSL_CITATION {"citationItems":[{"id":"ITEM-1","itemData":{"abstract":"Salah satu produk yang dihasilkan oleh PT XYZ adalah mie instant. Proses produksi dalam memproduksi mie instant berlangsung dalam beberapa tahapan, termasuk melewati tahapan packing. Oleh sebab itu, dibutuhkan beberapa mesin packing yang dapat memperlancar proses pengemasan mie instant sehingga kualitasnya dapat terjaga dengan baik. Untuk menjaga kelancaran proses packing, maka mesin-mesin tersebut harus dijaga agar tetap dalam kondisi baik dan layak pakai. Untuk dapat mengoperasikan dengan baik, maka harus diperhatikan persediaan sparepart. Jika terjadi kerusakan pada bagian tertentu dari mesin packing, maka sparepart mesin packing tersebut dapat segera diganti. Akibat jumlah sparepart mesin packing yang kurang jelas, akan menganggu jalannya proses packing dan proses produksi mie sehingga akan menyebabkan kerugian. Oleh sebab itu perlu dibuat suatu sistem yang terkomputerisasi berbasis desktop yang dapat memberikan informasi pemakaian sparepart mesin packing sekaligus dapat memberikan informasi jumlah sparepart yang tersedia. Sistem Informasi ini dibangun dengan bahasa pemrograman VB.Net dan menggunakan program IDE Microsoft Visual Studio 2008 serta DBMS Microsoft SQL Server 2008","author":[{"dropping-particle":"","family":"Elizabeth","given":"Triana","non-dropping-particle":"","parse-names":false,"suffix":""},{"dropping-particle":"","family":"Darmawan","given":"Stephanie","non-dropping-particle":"","parse-names":false,"suffix":""}],"container-title":"Jatisi","id":"ITEM-1","issue":"2","issued":{"date-parts":[["1978"]]},"page":"164-174","title":"Sistem Informasi Pemakaian Sparepart Mesin Packing pada PT. XYZ","type":"article-journal","volume":"1"},"uris":["http://www.mendeley.com/documents/?uuid=c59fd26c-d2c8-480d-839d-7760d2995eac"]}],"mendeley":{"formattedCitation":"[20]","manualFormatting":"[11]","plainTextFormattedCitation":"[20]","previouslyFormattedCitation":"[20]"},"properties":{"noteIndex":0},"schema":"https://github.com/citation-style-language/schema/raw/master/csl-citation.json"}</w:instrText>
      </w:r>
      <w:r w:rsidRPr="00CD2BDA">
        <w:rPr>
          <w:rFonts w:ascii="Times New Roman" w:hAnsi="Times New Roman"/>
          <w:sz w:val="20"/>
          <w:szCs w:val="20"/>
        </w:rPr>
        <w:fldChar w:fldCharType="separate"/>
      </w:r>
      <w:r w:rsidRPr="00CD2BDA">
        <w:rPr>
          <w:rFonts w:ascii="Times New Roman" w:hAnsi="Times New Roman"/>
          <w:noProof/>
          <w:sz w:val="20"/>
          <w:szCs w:val="20"/>
        </w:rPr>
        <w:t>[11]</w:t>
      </w:r>
      <w:r w:rsidRPr="00CD2BDA">
        <w:rPr>
          <w:rFonts w:ascii="Times New Roman" w:hAnsi="Times New Roman"/>
          <w:sz w:val="20"/>
          <w:szCs w:val="20"/>
        </w:rPr>
        <w:fldChar w:fldCharType="end"/>
      </w:r>
      <w:r w:rsidRPr="00CD2BDA">
        <w:rPr>
          <w:rFonts w:ascii="Times New Roman" w:hAnsi="Times New Roman"/>
          <w:sz w:val="20"/>
          <w:szCs w:val="20"/>
        </w:rPr>
        <w:t xml:space="preserve">. </w:t>
      </w:r>
    </w:p>
    <w:p w:rsidR="00CD2BDA" w:rsidRPr="00CD2BDA" w:rsidRDefault="00CD2BDA" w:rsidP="0054395A">
      <w:pPr>
        <w:pStyle w:val="ListParagraph"/>
        <w:numPr>
          <w:ilvl w:val="0"/>
          <w:numId w:val="9"/>
        </w:numPr>
        <w:spacing w:after="160" w:line="240" w:lineRule="auto"/>
        <w:ind w:left="567" w:hanging="567"/>
        <w:jc w:val="both"/>
        <w:rPr>
          <w:rFonts w:ascii="Times New Roman" w:hAnsi="Times New Roman"/>
          <w:sz w:val="20"/>
          <w:szCs w:val="20"/>
        </w:rPr>
      </w:pPr>
      <w:r w:rsidRPr="00CD2BDA">
        <w:rPr>
          <w:rFonts w:ascii="Times New Roman" w:hAnsi="Times New Roman"/>
          <w:i/>
          <w:sz w:val="20"/>
          <w:szCs w:val="20"/>
        </w:rPr>
        <w:t xml:space="preserve">Toolbox, </w:t>
      </w:r>
      <w:r w:rsidRPr="00CD2BDA">
        <w:rPr>
          <w:rFonts w:ascii="Times New Roman" w:hAnsi="Times New Roman"/>
          <w:sz w:val="20"/>
          <w:szCs w:val="20"/>
        </w:rPr>
        <w:t>yang berfungsi untuk menambahkan objek-objek</w:t>
      </w:r>
      <w:r w:rsidRPr="00CD2BDA">
        <w:rPr>
          <w:rFonts w:ascii="Times New Roman" w:hAnsi="Times New Roman"/>
          <w:i/>
          <w:sz w:val="20"/>
          <w:szCs w:val="20"/>
        </w:rPr>
        <w:t xml:space="preserve"> </w:t>
      </w:r>
      <w:r w:rsidRPr="00CD2BDA">
        <w:rPr>
          <w:rFonts w:ascii="Times New Roman" w:hAnsi="Times New Roman"/>
          <w:sz w:val="20"/>
          <w:szCs w:val="20"/>
        </w:rPr>
        <w:t xml:space="preserve">ke dalam </w:t>
      </w:r>
      <w:r w:rsidRPr="00CD2BDA">
        <w:rPr>
          <w:rFonts w:ascii="Times New Roman" w:hAnsi="Times New Roman"/>
          <w:i/>
          <w:sz w:val="20"/>
          <w:szCs w:val="20"/>
        </w:rPr>
        <w:t>report designer.</w:t>
      </w:r>
    </w:p>
    <w:p w:rsidR="00CD2BDA" w:rsidRPr="00CD2BDA" w:rsidRDefault="00CD2BDA" w:rsidP="0054395A">
      <w:pPr>
        <w:pStyle w:val="ListParagraph"/>
        <w:numPr>
          <w:ilvl w:val="0"/>
          <w:numId w:val="9"/>
        </w:numPr>
        <w:spacing w:after="160" w:line="240" w:lineRule="auto"/>
        <w:ind w:left="567" w:hanging="567"/>
        <w:jc w:val="both"/>
        <w:rPr>
          <w:rFonts w:ascii="Times New Roman" w:hAnsi="Times New Roman"/>
          <w:sz w:val="20"/>
          <w:szCs w:val="20"/>
        </w:rPr>
      </w:pPr>
      <w:r w:rsidRPr="00CD2BDA">
        <w:rPr>
          <w:rFonts w:ascii="Times New Roman" w:hAnsi="Times New Roman"/>
          <w:i/>
          <w:sz w:val="20"/>
          <w:szCs w:val="20"/>
        </w:rPr>
        <w:t xml:space="preserve">Filed Explorer, </w:t>
      </w:r>
      <w:r w:rsidRPr="00CD2BDA">
        <w:rPr>
          <w:rFonts w:ascii="Times New Roman" w:hAnsi="Times New Roman"/>
          <w:sz w:val="20"/>
          <w:szCs w:val="20"/>
        </w:rPr>
        <w:t xml:space="preserve">yang berfungsi untuk menampilkan daftar </w:t>
      </w:r>
      <w:r w:rsidRPr="00CD2BDA">
        <w:rPr>
          <w:rFonts w:ascii="Times New Roman" w:hAnsi="Times New Roman"/>
          <w:i/>
          <w:sz w:val="20"/>
          <w:szCs w:val="20"/>
        </w:rPr>
        <w:t xml:space="preserve">field, formula </w:t>
      </w:r>
      <w:r w:rsidRPr="00CD2BDA">
        <w:rPr>
          <w:rFonts w:ascii="Times New Roman" w:hAnsi="Times New Roman"/>
          <w:sz w:val="20"/>
          <w:szCs w:val="20"/>
        </w:rPr>
        <w:t xml:space="preserve">dan pernyataan-pernyataan </w:t>
      </w:r>
      <w:r w:rsidRPr="00CD2BDA">
        <w:rPr>
          <w:rFonts w:ascii="Times New Roman" w:hAnsi="Times New Roman"/>
          <w:i/>
          <w:sz w:val="20"/>
          <w:szCs w:val="20"/>
        </w:rPr>
        <w:t xml:space="preserve">SQL </w:t>
      </w:r>
      <w:r w:rsidRPr="00CD2BDA">
        <w:rPr>
          <w:rFonts w:ascii="Times New Roman" w:hAnsi="Times New Roman"/>
          <w:sz w:val="20"/>
          <w:szCs w:val="20"/>
        </w:rPr>
        <w:t>serta yang lainya.</w:t>
      </w:r>
    </w:p>
    <w:p w:rsidR="00CD2BDA" w:rsidRPr="00CD2BDA" w:rsidRDefault="00CD2BDA" w:rsidP="0054395A">
      <w:pPr>
        <w:pStyle w:val="ListParagraph"/>
        <w:numPr>
          <w:ilvl w:val="0"/>
          <w:numId w:val="9"/>
        </w:numPr>
        <w:spacing w:after="160" w:line="240" w:lineRule="auto"/>
        <w:ind w:left="567" w:hanging="567"/>
        <w:jc w:val="both"/>
        <w:rPr>
          <w:rFonts w:ascii="Times New Roman" w:hAnsi="Times New Roman"/>
          <w:sz w:val="20"/>
          <w:szCs w:val="20"/>
        </w:rPr>
      </w:pPr>
      <w:r w:rsidRPr="00CD2BDA">
        <w:rPr>
          <w:rFonts w:ascii="Times New Roman" w:hAnsi="Times New Roman"/>
          <w:i/>
          <w:sz w:val="20"/>
          <w:szCs w:val="20"/>
        </w:rPr>
        <w:t xml:space="preserve">Report Designer, </w:t>
      </w:r>
      <w:r w:rsidRPr="00CD2BDA">
        <w:rPr>
          <w:rFonts w:ascii="Times New Roman" w:hAnsi="Times New Roman"/>
          <w:sz w:val="20"/>
          <w:szCs w:val="20"/>
        </w:rPr>
        <w:t>yang berfungsi untuk meletakan objek-objek yang digunakan pada laporan.</w:t>
      </w:r>
    </w:p>
    <w:p w:rsidR="00CD2BDA" w:rsidRPr="00CD2BDA" w:rsidRDefault="00CD2BDA" w:rsidP="00CD2BDA">
      <w:pPr>
        <w:pStyle w:val="ListParagraph"/>
        <w:spacing w:line="240" w:lineRule="auto"/>
        <w:ind w:left="426"/>
        <w:jc w:val="both"/>
        <w:rPr>
          <w:rFonts w:ascii="Times New Roman" w:hAnsi="Times New Roman"/>
          <w:sz w:val="20"/>
          <w:szCs w:val="20"/>
          <w:lang w:val="id-ID"/>
        </w:rPr>
      </w:pPr>
    </w:p>
    <w:p w:rsidR="00CD2BDA" w:rsidRPr="00CD2BDA" w:rsidRDefault="00CD2BDA" w:rsidP="0054395A">
      <w:pPr>
        <w:numPr>
          <w:ilvl w:val="0"/>
          <w:numId w:val="5"/>
        </w:numPr>
        <w:tabs>
          <w:tab w:val="left" w:pos="426"/>
        </w:tabs>
        <w:ind w:left="426" w:hanging="426"/>
        <w:rPr>
          <w:b/>
          <w:bCs/>
          <w:lang w:val="id-ID"/>
        </w:rPr>
      </w:pPr>
      <w:r w:rsidRPr="00CD2BDA">
        <w:rPr>
          <w:b/>
          <w:bCs/>
          <w:lang w:val="id-ID"/>
        </w:rPr>
        <w:t>Metodologi penelitian</w:t>
      </w:r>
    </w:p>
    <w:p w:rsidR="00CD2BDA" w:rsidRPr="00CD2BDA" w:rsidRDefault="00CD2BDA" w:rsidP="0054395A">
      <w:pPr>
        <w:pStyle w:val="ListParagraph"/>
        <w:numPr>
          <w:ilvl w:val="1"/>
          <w:numId w:val="5"/>
        </w:numPr>
        <w:spacing w:after="0" w:line="240" w:lineRule="auto"/>
        <w:ind w:left="567" w:hanging="567"/>
        <w:jc w:val="both"/>
        <w:rPr>
          <w:rFonts w:ascii="Times New Roman" w:hAnsi="Times New Roman"/>
          <w:b/>
          <w:sz w:val="20"/>
          <w:szCs w:val="20"/>
          <w:lang w:val="en-ID"/>
        </w:rPr>
      </w:pPr>
      <w:r w:rsidRPr="00CD2BDA">
        <w:rPr>
          <w:rFonts w:ascii="Times New Roman" w:hAnsi="Times New Roman"/>
          <w:b/>
          <w:sz w:val="20"/>
          <w:szCs w:val="20"/>
          <w:lang w:val="en-ID"/>
        </w:rPr>
        <w:t xml:space="preserve">Metode </w:t>
      </w:r>
      <w:r w:rsidRPr="00CD2BDA">
        <w:rPr>
          <w:rFonts w:ascii="Times New Roman" w:hAnsi="Times New Roman"/>
          <w:b/>
          <w:sz w:val="20"/>
          <w:szCs w:val="20"/>
          <w:lang w:val="id-ID"/>
        </w:rPr>
        <w:t>penelitian</w:t>
      </w:r>
    </w:p>
    <w:p w:rsidR="00CD2BDA" w:rsidRPr="00CD2BDA" w:rsidRDefault="00CD2BDA" w:rsidP="00CD2BDA">
      <w:pPr>
        <w:pStyle w:val="ListParagraph"/>
        <w:spacing w:line="240" w:lineRule="auto"/>
        <w:ind w:left="360" w:firstLine="207"/>
        <w:jc w:val="both"/>
        <w:rPr>
          <w:rFonts w:ascii="Times New Roman" w:hAnsi="Times New Roman"/>
          <w:sz w:val="20"/>
          <w:szCs w:val="20"/>
          <w:lang w:val="id-ID"/>
        </w:rPr>
      </w:pPr>
      <w:r w:rsidRPr="00CD2BDA">
        <w:rPr>
          <w:rFonts w:ascii="Times New Roman" w:hAnsi="Times New Roman"/>
          <w:sz w:val="20"/>
          <w:szCs w:val="20"/>
        </w:rPr>
        <w:t xml:space="preserve">Metode penelitian umumnya menggunakan konsep metodologi penelitian jenis </w:t>
      </w:r>
      <w:r w:rsidRPr="00CD2BDA">
        <w:rPr>
          <w:rFonts w:ascii="Times New Roman" w:hAnsi="Times New Roman"/>
          <w:i/>
          <w:sz w:val="20"/>
          <w:szCs w:val="20"/>
        </w:rPr>
        <w:t xml:space="preserve">research and Development. </w:t>
      </w:r>
      <w:r w:rsidRPr="00CD2BDA">
        <w:rPr>
          <w:rFonts w:ascii="Times New Roman" w:hAnsi="Times New Roman"/>
          <w:sz w:val="20"/>
          <w:szCs w:val="20"/>
        </w:rPr>
        <w:t xml:space="preserve">Penelitian merupakan pencarian terencana atau penyelidikan kritis yang bertujuan untuk menemukan pengetahuan atau harapan baru bahwa pengetahuan semacam itu </w:t>
      </w:r>
      <w:proofErr w:type="gramStart"/>
      <w:r w:rsidRPr="00CD2BDA">
        <w:rPr>
          <w:rFonts w:ascii="Times New Roman" w:hAnsi="Times New Roman"/>
          <w:sz w:val="20"/>
          <w:szCs w:val="20"/>
        </w:rPr>
        <w:t>akan</w:t>
      </w:r>
      <w:proofErr w:type="gramEnd"/>
      <w:r w:rsidRPr="00CD2BDA">
        <w:rPr>
          <w:rFonts w:ascii="Times New Roman" w:hAnsi="Times New Roman"/>
          <w:sz w:val="20"/>
          <w:szCs w:val="20"/>
        </w:rPr>
        <w:t xml:space="preserve"> bermanfaat dalam mengembangkan suatu aplikasi atau layanan baru</w:t>
      </w:r>
      <w:r w:rsidRPr="00CD2BDA">
        <w:rPr>
          <w:rFonts w:ascii="Times New Roman" w:hAnsi="Times New Roman"/>
          <w:sz w:val="20"/>
          <w:szCs w:val="20"/>
          <w:lang w:val="id-ID"/>
        </w:rPr>
        <w:t>.</w:t>
      </w:r>
    </w:p>
    <w:p w:rsidR="00CD2BDA" w:rsidRPr="00CD2BDA" w:rsidRDefault="00CD2BDA" w:rsidP="00CD2BDA">
      <w:pPr>
        <w:pStyle w:val="ListParagraph"/>
        <w:spacing w:line="240" w:lineRule="auto"/>
        <w:ind w:left="360" w:firstLine="207"/>
        <w:jc w:val="both"/>
        <w:rPr>
          <w:rFonts w:ascii="Times New Roman" w:hAnsi="Times New Roman"/>
          <w:sz w:val="20"/>
          <w:szCs w:val="20"/>
          <w:lang w:val="id-ID"/>
        </w:rPr>
      </w:pPr>
    </w:p>
    <w:p w:rsidR="00CD2BDA" w:rsidRPr="00CD2BDA" w:rsidRDefault="00CD2BDA" w:rsidP="0054395A">
      <w:pPr>
        <w:pStyle w:val="ListParagraph"/>
        <w:numPr>
          <w:ilvl w:val="1"/>
          <w:numId w:val="5"/>
        </w:numPr>
        <w:spacing w:after="160"/>
        <w:ind w:left="567" w:hanging="567"/>
        <w:jc w:val="both"/>
        <w:rPr>
          <w:rFonts w:ascii="Times New Roman" w:hAnsi="Times New Roman"/>
          <w:b/>
          <w:sz w:val="20"/>
          <w:szCs w:val="20"/>
        </w:rPr>
      </w:pPr>
      <w:r w:rsidRPr="00CD2BDA">
        <w:rPr>
          <w:rFonts w:ascii="Times New Roman" w:hAnsi="Times New Roman"/>
          <w:b/>
          <w:sz w:val="20"/>
          <w:szCs w:val="20"/>
        </w:rPr>
        <w:t>Algoritma Sistem</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 xml:space="preserve">Algoritma sistem merupakan suatu tahapan penting guna untuk mengetahui langkah-langkah yang dibuat pada sistem pakar yang </w:t>
      </w:r>
      <w:proofErr w:type="gramStart"/>
      <w:r w:rsidRPr="00CD2BDA">
        <w:rPr>
          <w:rFonts w:ascii="Times New Roman" w:hAnsi="Times New Roman"/>
          <w:sz w:val="20"/>
          <w:szCs w:val="20"/>
        </w:rPr>
        <w:t>akan</w:t>
      </w:r>
      <w:proofErr w:type="gramEnd"/>
      <w:r w:rsidRPr="00CD2BDA">
        <w:rPr>
          <w:rFonts w:ascii="Times New Roman" w:hAnsi="Times New Roman"/>
          <w:sz w:val="20"/>
          <w:szCs w:val="20"/>
        </w:rPr>
        <w:t xml:space="preserve"> dirancang. Dalam penyelesaian permasalahan yang terjadu tentang penyakit</w:t>
      </w:r>
      <w:r w:rsidRPr="00CD2BDA">
        <w:rPr>
          <w:rFonts w:ascii="Times New Roman" w:hAnsi="Times New Roman"/>
          <w:sz w:val="20"/>
          <w:szCs w:val="20"/>
          <w:lang w:val="id-ID"/>
        </w:rPr>
        <w:t xml:space="preserve"> </w:t>
      </w:r>
      <w:r w:rsidRPr="00CD2BDA">
        <w:rPr>
          <w:rFonts w:ascii="Times New Roman" w:hAnsi="Times New Roman"/>
          <w:i/>
          <w:sz w:val="20"/>
          <w:szCs w:val="20"/>
        </w:rPr>
        <w:t>Twin to Twin Transfusion Syndrome (</w:t>
      </w:r>
      <w:r w:rsidRPr="00CD2BDA">
        <w:rPr>
          <w:rFonts w:ascii="Times New Roman" w:hAnsi="Times New Roman"/>
          <w:sz w:val="20"/>
          <w:szCs w:val="20"/>
        </w:rPr>
        <w:t xml:space="preserve">TTTS) berdasarkan gejala-gejala yang </w:t>
      </w:r>
      <w:proofErr w:type="gramStart"/>
      <w:r w:rsidRPr="00CD2BDA">
        <w:rPr>
          <w:rFonts w:ascii="Times New Roman" w:hAnsi="Times New Roman"/>
          <w:sz w:val="20"/>
          <w:szCs w:val="20"/>
        </w:rPr>
        <w:t>akan</w:t>
      </w:r>
      <w:proofErr w:type="gramEnd"/>
      <w:r w:rsidRPr="00CD2BDA">
        <w:rPr>
          <w:rFonts w:ascii="Times New Roman" w:hAnsi="Times New Roman"/>
          <w:sz w:val="20"/>
          <w:szCs w:val="20"/>
        </w:rPr>
        <w:t xml:space="preserve"> terjadi, maka diperlukan suatu sistem yang mampu mengadopsi proses dan cara berfikir seorang pakar yang nantinya dapat diaplikasikan dalam sebuah sistem komputer dengan menggunakan metode </w:t>
      </w:r>
      <w:r w:rsidRPr="00CD2BDA">
        <w:rPr>
          <w:rFonts w:ascii="Times New Roman" w:hAnsi="Times New Roman"/>
          <w:i/>
          <w:sz w:val="20"/>
          <w:szCs w:val="20"/>
        </w:rPr>
        <w:t xml:space="preserve">Theorema Bayes. </w:t>
      </w:r>
      <w:r w:rsidRPr="00CD2BDA">
        <w:rPr>
          <w:rFonts w:ascii="Times New Roman" w:hAnsi="Times New Roman"/>
          <w:sz w:val="20"/>
          <w:szCs w:val="20"/>
        </w:rPr>
        <w:t xml:space="preserve">Adapun algoritma sistem untuk mendiagnosa penyakit </w:t>
      </w:r>
      <w:r w:rsidRPr="00CD2BDA">
        <w:rPr>
          <w:rFonts w:ascii="Times New Roman" w:hAnsi="Times New Roman"/>
          <w:i/>
          <w:sz w:val="20"/>
          <w:szCs w:val="20"/>
        </w:rPr>
        <w:t>Twin to Twin Transfusion Syndrome (</w:t>
      </w:r>
      <w:r w:rsidRPr="00CD2BDA">
        <w:rPr>
          <w:rFonts w:ascii="Times New Roman" w:hAnsi="Times New Roman"/>
          <w:sz w:val="20"/>
          <w:szCs w:val="20"/>
        </w:rPr>
        <w:t xml:space="preserve">TTTS) adalah sebagai </w:t>
      </w:r>
      <w:proofErr w:type="gramStart"/>
      <w:r w:rsidRPr="00CD2BDA">
        <w:rPr>
          <w:rFonts w:ascii="Times New Roman" w:hAnsi="Times New Roman"/>
          <w:sz w:val="20"/>
          <w:szCs w:val="20"/>
        </w:rPr>
        <w:t>berikut :</w:t>
      </w:r>
      <w:proofErr w:type="gramEnd"/>
    </w:p>
    <w:p w:rsidR="00CD2BDA" w:rsidRPr="00CD2BDA" w:rsidRDefault="00CD2BDA" w:rsidP="0054395A">
      <w:pPr>
        <w:pStyle w:val="ListParagraph"/>
        <w:numPr>
          <w:ilvl w:val="0"/>
          <w:numId w:val="10"/>
        </w:numPr>
        <w:spacing w:after="160" w:line="240" w:lineRule="auto"/>
        <w:ind w:left="567" w:hanging="567"/>
        <w:jc w:val="both"/>
        <w:rPr>
          <w:rFonts w:ascii="Times New Roman" w:hAnsi="Times New Roman"/>
          <w:sz w:val="20"/>
          <w:szCs w:val="20"/>
        </w:rPr>
      </w:pPr>
      <w:r w:rsidRPr="00CD2BDA">
        <w:rPr>
          <w:rFonts w:ascii="Times New Roman" w:hAnsi="Times New Roman"/>
          <w:sz w:val="20"/>
          <w:szCs w:val="20"/>
        </w:rPr>
        <w:t xml:space="preserve">Menentukan gejala penyakit </w:t>
      </w:r>
      <w:r w:rsidRPr="00CD2BDA">
        <w:rPr>
          <w:rFonts w:ascii="Times New Roman" w:hAnsi="Times New Roman"/>
          <w:i/>
          <w:sz w:val="20"/>
          <w:szCs w:val="20"/>
        </w:rPr>
        <w:t>Twin to Twin Transfusion Syndrome (</w:t>
      </w:r>
      <w:r w:rsidRPr="00CD2BDA">
        <w:rPr>
          <w:rFonts w:ascii="Times New Roman" w:hAnsi="Times New Roman"/>
          <w:sz w:val="20"/>
          <w:szCs w:val="20"/>
        </w:rPr>
        <w:t>TTTS).</w:t>
      </w:r>
    </w:p>
    <w:p w:rsidR="00CD2BDA" w:rsidRPr="00CD2BDA" w:rsidRDefault="00CD2BDA" w:rsidP="0054395A">
      <w:pPr>
        <w:pStyle w:val="ListParagraph"/>
        <w:numPr>
          <w:ilvl w:val="0"/>
          <w:numId w:val="10"/>
        </w:numPr>
        <w:spacing w:after="160" w:line="240" w:lineRule="auto"/>
        <w:ind w:left="567" w:hanging="567"/>
        <w:jc w:val="both"/>
        <w:rPr>
          <w:rFonts w:ascii="Times New Roman" w:hAnsi="Times New Roman"/>
          <w:sz w:val="20"/>
          <w:szCs w:val="20"/>
        </w:rPr>
      </w:pPr>
      <w:r w:rsidRPr="00CD2BDA">
        <w:rPr>
          <w:rFonts w:ascii="Times New Roman" w:hAnsi="Times New Roman"/>
          <w:sz w:val="20"/>
          <w:szCs w:val="20"/>
        </w:rPr>
        <w:t xml:space="preserve">Menentukan jenis tingkatan penyakit </w:t>
      </w:r>
      <w:r w:rsidRPr="00CD2BDA">
        <w:rPr>
          <w:rFonts w:ascii="Times New Roman" w:hAnsi="Times New Roman"/>
          <w:i/>
          <w:sz w:val="20"/>
          <w:szCs w:val="20"/>
        </w:rPr>
        <w:t>Twin to Twin Transfusion Syndrome (</w:t>
      </w:r>
      <w:r w:rsidRPr="00CD2BDA">
        <w:rPr>
          <w:rFonts w:ascii="Times New Roman" w:hAnsi="Times New Roman"/>
          <w:sz w:val="20"/>
          <w:szCs w:val="20"/>
        </w:rPr>
        <w:t>TTTS).</w:t>
      </w:r>
    </w:p>
    <w:p w:rsidR="00CD2BDA" w:rsidRPr="00CD2BDA" w:rsidRDefault="00CD2BDA" w:rsidP="0054395A">
      <w:pPr>
        <w:pStyle w:val="ListParagraph"/>
        <w:numPr>
          <w:ilvl w:val="0"/>
          <w:numId w:val="10"/>
        </w:numPr>
        <w:spacing w:after="160" w:line="240" w:lineRule="auto"/>
        <w:ind w:left="567" w:hanging="567"/>
        <w:jc w:val="both"/>
        <w:rPr>
          <w:rFonts w:ascii="Times New Roman" w:hAnsi="Times New Roman"/>
          <w:sz w:val="20"/>
          <w:szCs w:val="20"/>
        </w:rPr>
      </w:pPr>
      <w:r w:rsidRPr="00CD2BDA">
        <w:rPr>
          <w:rFonts w:ascii="Times New Roman" w:hAnsi="Times New Roman"/>
          <w:sz w:val="20"/>
          <w:szCs w:val="20"/>
        </w:rPr>
        <w:t>Menentukan basis aturan.</w:t>
      </w:r>
    </w:p>
    <w:p w:rsidR="00CD2BDA" w:rsidRPr="00CD2BDA" w:rsidRDefault="00CD2BDA" w:rsidP="0054395A">
      <w:pPr>
        <w:pStyle w:val="ListParagraph"/>
        <w:numPr>
          <w:ilvl w:val="0"/>
          <w:numId w:val="10"/>
        </w:numPr>
        <w:spacing w:after="160" w:line="240" w:lineRule="auto"/>
        <w:ind w:left="567" w:hanging="567"/>
        <w:jc w:val="both"/>
        <w:rPr>
          <w:rFonts w:ascii="Times New Roman" w:hAnsi="Times New Roman"/>
          <w:sz w:val="20"/>
          <w:szCs w:val="20"/>
        </w:rPr>
      </w:pPr>
      <w:r w:rsidRPr="00CD2BDA">
        <w:rPr>
          <w:rFonts w:ascii="Times New Roman" w:hAnsi="Times New Roman"/>
          <w:sz w:val="20"/>
          <w:szCs w:val="20"/>
        </w:rPr>
        <w:t>Menetukan nilai probabilitas.</w:t>
      </w:r>
    </w:p>
    <w:p w:rsidR="00CD2BDA" w:rsidRPr="00CD2BDA" w:rsidRDefault="00CD2BDA" w:rsidP="0054395A">
      <w:pPr>
        <w:pStyle w:val="ListParagraph"/>
        <w:numPr>
          <w:ilvl w:val="0"/>
          <w:numId w:val="10"/>
        </w:numPr>
        <w:spacing w:after="160" w:line="240" w:lineRule="auto"/>
        <w:ind w:left="567" w:hanging="567"/>
        <w:jc w:val="both"/>
        <w:rPr>
          <w:rFonts w:ascii="Times New Roman" w:hAnsi="Times New Roman"/>
          <w:sz w:val="20"/>
          <w:szCs w:val="20"/>
        </w:rPr>
      </w:pPr>
      <w:r w:rsidRPr="00CD2BDA">
        <w:rPr>
          <w:rFonts w:ascii="Times New Roman" w:hAnsi="Times New Roman"/>
          <w:sz w:val="20"/>
          <w:szCs w:val="20"/>
        </w:rPr>
        <w:t xml:space="preserve">Proses perhitungan algoritma </w:t>
      </w:r>
      <w:r w:rsidRPr="00CD2BDA">
        <w:rPr>
          <w:rFonts w:ascii="Times New Roman" w:hAnsi="Times New Roman"/>
          <w:i/>
          <w:sz w:val="20"/>
          <w:szCs w:val="20"/>
        </w:rPr>
        <w:t>Theorema Bayes.</w:t>
      </w:r>
    </w:p>
    <w:p w:rsidR="00CD2BDA" w:rsidRPr="00CD2BDA" w:rsidRDefault="00CD2BDA" w:rsidP="0054395A">
      <w:pPr>
        <w:pStyle w:val="ListParagraph"/>
        <w:numPr>
          <w:ilvl w:val="0"/>
          <w:numId w:val="10"/>
        </w:numPr>
        <w:spacing w:after="160" w:line="240" w:lineRule="auto"/>
        <w:ind w:left="567" w:hanging="567"/>
        <w:jc w:val="both"/>
        <w:rPr>
          <w:rFonts w:ascii="Times New Roman" w:hAnsi="Times New Roman"/>
          <w:sz w:val="20"/>
          <w:szCs w:val="20"/>
        </w:rPr>
      </w:pPr>
      <w:r w:rsidRPr="00CD2BDA">
        <w:rPr>
          <w:rFonts w:ascii="Times New Roman" w:hAnsi="Times New Roman"/>
          <w:sz w:val="20"/>
          <w:szCs w:val="20"/>
        </w:rPr>
        <w:t xml:space="preserve">Menentukan hasil perhitungan </w:t>
      </w:r>
      <w:r w:rsidRPr="00CD2BDA">
        <w:rPr>
          <w:rFonts w:ascii="Times New Roman" w:hAnsi="Times New Roman"/>
          <w:i/>
          <w:sz w:val="20"/>
          <w:szCs w:val="20"/>
        </w:rPr>
        <w:t>Theorema Bayes</w:t>
      </w:r>
    </w:p>
    <w:p w:rsidR="00CD2BDA" w:rsidRPr="00CD2BDA" w:rsidRDefault="00CD2BDA" w:rsidP="00CD2BDA">
      <w:pPr>
        <w:pStyle w:val="ListParagraph"/>
        <w:spacing w:after="160" w:line="240" w:lineRule="auto"/>
        <w:ind w:left="567"/>
        <w:jc w:val="both"/>
        <w:rPr>
          <w:rFonts w:ascii="Times New Roman" w:hAnsi="Times New Roman"/>
          <w:sz w:val="20"/>
          <w:szCs w:val="20"/>
        </w:rPr>
      </w:pPr>
    </w:p>
    <w:p w:rsidR="00CD2BDA" w:rsidRPr="00CD2BDA" w:rsidRDefault="00CD2BDA" w:rsidP="0054395A">
      <w:pPr>
        <w:pStyle w:val="ListParagraph"/>
        <w:numPr>
          <w:ilvl w:val="0"/>
          <w:numId w:val="13"/>
        </w:numPr>
        <w:spacing w:after="160" w:line="240" w:lineRule="auto"/>
        <w:ind w:left="567" w:hanging="567"/>
        <w:jc w:val="both"/>
        <w:rPr>
          <w:rFonts w:ascii="Times New Roman" w:hAnsi="Times New Roman"/>
          <w:b/>
          <w:sz w:val="20"/>
          <w:szCs w:val="20"/>
        </w:rPr>
      </w:pPr>
      <w:r w:rsidRPr="00CD2BDA">
        <w:rPr>
          <w:rFonts w:ascii="Times New Roman" w:hAnsi="Times New Roman"/>
          <w:i/>
          <w:sz w:val="20"/>
          <w:szCs w:val="20"/>
        </w:rPr>
        <w:lastRenderedPageBreak/>
        <w:t>.</w:t>
      </w:r>
      <w:r w:rsidRPr="00CD2BDA">
        <w:rPr>
          <w:b/>
          <w:sz w:val="20"/>
          <w:szCs w:val="20"/>
        </w:rPr>
        <w:t xml:space="preserve"> </w:t>
      </w:r>
      <w:r w:rsidRPr="00CD2BDA">
        <w:rPr>
          <w:rFonts w:ascii="Times New Roman" w:hAnsi="Times New Roman"/>
          <w:b/>
          <w:sz w:val="20"/>
          <w:szCs w:val="20"/>
        </w:rPr>
        <w:t xml:space="preserve">Menentukan Data Gejala Penyakit </w:t>
      </w:r>
      <w:r w:rsidRPr="00CD2BDA">
        <w:rPr>
          <w:rFonts w:ascii="Times New Roman" w:hAnsi="Times New Roman"/>
          <w:b/>
          <w:i/>
          <w:sz w:val="20"/>
          <w:szCs w:val="20"/>
        </w:rPr>
        <w:t>Twin to Twin Transfusion Syndrome (</w:t>
      </w:r>
      <w:r w:rsidRPr="00CD2BDA">
        <w:rPr>
          <w:rFonts w:ascii="Times New Roman" w:hAnsi="Times New Roman"/>
          <w:b/>
          <w:sz w:val="20"/>
          <w:szCs w:val="20"/>
        </w:rPr>
        <w:t>TTTS)</w:t>
      </w:r>
    </w:p>
    <w:p w:rsidR="00CD2BDA" w:rsidRPr="00CD2BDA" w:rsidRDefault="00CD2BDA" w:rsidP="00CD2BDA">
      <w:pPr>
        <w:pStyle w:val="ListParagraph"/>
        <w:spacing w:line="240" w:lineRule="auto"/>
        <w:ind w:left="567"/>
        <w:jc w:val="both"/>
        <w:rPr>
          <w:rFonts w:ascii="Times New Roman" w:hAnsi="Times New Roman"/>
          <w:b/>
          <w:sz w:val="20"/>
          <w:szCs w:val="20"/>
        </w:rPr>
      </w:pP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 xml:space="preserve">Langkah ini dibuat untuk mengidentifikasi data gejala yang di dapat dari hasil penelitian di Klinik Spesialis Permata Bunda. Berikut merupakan tabel data gejala yang akan digunakan dalam mendiagnosa penyakit </w:t>
      </w:r>
      <w:r w:rsidRPr="00CD2BDA">
        <w:rPr>
          <w:rFonts w:ascii="Times New Roman" w:hAnsi="Times New Roman"/>
          <w:i/>
          <w:sz w:val="20"/>
          <w:szCs w:val="20"/>
        </w:rPr>
        <w:t>Twin to Twin Transfusion Syndrome (</w:t>
      </w:r>
      <w:r w:rsidRPr="00CD2BDA">
        <w:rPr>
          <w:rFonts w:ascii="Times New Roman" w:hAnsi="Times New Roman"/>
          <w:sz w:val="20"/>
          <w:szCs w:val="20"/>
        </w:rPr>
        <w:t xml:space="preserve">TTTS) adalah sebagai </w:t>
      </w:r>
      <w:proofErr w:type="gramStart"/>
      <w:r w:rsidRPr="00CD2BDA">
        <w:rPr>
          <w:rFonts w:ascii="Times New Roman" w:hAnsi="Times New Roman"/>
          <w:sz w:val="20"/>
          <w:szCs w:val="20"/>
        </w:rPr>
        <w:t>berikut :</w:t>
      </w:r>
      <w:proofErr w:type="gramEnd"/>
    </w:p>
    <w:p w:rsidR="00CD2BDA" w:rsidRPr="00CD2BDA" w:rsidRDefault="00CD2BDA" w:rsidP="00CD2BDA">
      <w:pPr>
        <w:pStyle w:val="ListParagraph"/>
        <w:spacing w:line="240" w:lineRule="auto"/>
        <w:ind w:left="0"/>
        <w:jc w:val="both"/>
        <w:rPr>
          <w:rFonts w:ascii="Times New Roman" w:hAnsi="Times New Roman"/>
          <w:sz w:val="20"/>
          <w:szCs w:val="20"/>
        </w:rPr>
      </w:pPr>
    </w:p>
    <w:p w:rsidR="00CD2BDA" w:rsidRPr="00CD2BDA" w:rsidRDefault="00CD2BDA" w:rsidP="00CD2BDA">
      <w:pPr>
        <w:pStyle w:val="ListParagraph"/>
        <w:spacing w:line="240" w:lineRule="auto"/>
        <w:ind w:left="1353"/>
        <w:rPr>
          <w:rFonts w:ascii="Times New Roman" w:hAnsi="Times New Roman"/>
          <w:sz w:val="20"/>
          <w:szCs w:val="20"/>
        </w:rPr>
      </w:pPr>
      <w:r w:rsidRPr="00CD2BDA">
        <w:rPr>
          <w:rFonts w:ascii="Times New Roman" w:hAnsi="Times New Roman"/>
          <w:sz w:val="20"/>
          <w:szCs w:val="20"/>
        </w:rPr>
        <w:t xml:space="preserve">Tabel 3.1 Data Gejala Penyakit </w:t>
      </w:r>
      <w:r w:rsidRPr="00CD2BDA">
        <w:rPr>
          <w:rFonts w:ascii="Times New Roman" w:hAnsi="Times New Roman"/>
          <w:i/>
          <w:sz w:val="20"/>
          <w:szCs w:val="20"/>
        </w:rPr>
        <w:t>Twin to Twin Transfusion Syndrome (</w:t>
      </w:r>
      <w:r w:rsidRPr="00CD2BDA">
        <w:rPr>
          <w:rFonts w:ascii="Times New Roman" w:hAnsi="Times New Roman"/>
          <w:sz w:val="20"/>
          <w:szCs w:val="20"/>
        </w:rPr>
        <w:t>TTTS)</w:t>
      </w:r>
    </w:p>
    <w:tbl>
      <w:tblPr>
        <w:tblW w:w="8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063"/>
        <w:gridCol w:w="6751"/>
      </w:tblGrid>
      <w:tr w:rsidR="00CD2BDA" w:rsidRPr="00CD2BDA" w:rsidTr="00FC08EF">
        <w:trPr>
          <w:trHeight w:val="566"/>
          <w:jc w:val="center"/>
        </w:trPr>
        <w:tc>
          <w:tcPr>
            <w:tcW w:w="583" w:type="dxa"/>
            <w:shd w:val="clear" w:color="auto" w:fill="auto"/>
            <w:vAlign w:val="center"/>
          </w:tcPr>
          <w:p w:rsidR="00CD2BDA" w:rsidRPr="00CD2BDA" w:rsidRDefault="00CD2BDA" w:rsidP="00FC08EF">
            <w:pPr>
              <w:pStyle w:val="ListParagraph"/>
              <w:spacing w:after="0" w:line="240" w:lineRule="auto"/>
              <w:ind w:left="0"/>
              <w:rPr>
                <w:rFonts w:ascii="Times New Roman" w:hAnsi="Times New Roman"/>
                <w:b/>
                <w:sz w:val="20"/>
                <w:szCs w:val="20"/>
              </w:rPr>
            </w:pPr>
            <w:r w:rsidRPr="00CD2BDA">
              <w:rPr>
                <w:rFonts w:ascii="Times New Roman" w:hAnsi="Times New Roman"/>
                <w:b/>
                <w:sz w:val="20"/>
                <w:szCs w:val="20"/>
              </w:rPr>
              <w:t>No</w:t>
            </w:r>
          </w:p>
        </w:tc>
        <w:tc>
          <w:tcPr>
            <w:tcW w:w="1063" w:type="dxa"/>
            <w:shd w:val="clear" w:color="auto" w:fill="auto"/>
            <w:vAlign w:val="center"/>
          </w:tcPr>
          <w:p w:rsidR="00CD2BDA" w:rsidRPr="00CD2BDA" w:rsidRDefault="00CD2BDA" w:rsidP="00FC08EF">
            <w:pPr>
              <w:jc w:val="center"/>
              <w:rPr>
                <w:b/>
                <w:color w:val="000000"/>
                <w:lang w:eastAsia="id-ID"/>
              </w:rPr>
            </w:pPr>
            <w:r w:rsidRPr="00CD2BDA">
              <w:rPr>
                <w:b/>
                <w:color w:val="000000"/>
                <w:lang w:eastAsia="id-ID"/>
              </w:rPr>
              <w:t>Kode</w:t>
            </w:r>
          </w:p>
          <w:p w:rsidR="00CD2BDA" w:rsidRPr="00CD2BDA" w:rsidRDefault="00CD2BDA" w:rsidP="00FC08EF">
            <w:pPr>
              <w:jc w:val="center"/>
              <w:rPr>
                <w:b/>
                <w:color w:val="000000"/>
                <w:lang w:eastAsia="id-ID"/>
              </w:rPr>
            </w:pPr>
            <w:r w:rsidRPr="00CD2BDA">
              <w:rPr>
                <w:b/>
                <w:color w:val="000000"/>
                <w:lang w:eastAsia="id-ID"/>
              </w:rPr>
              <w:t>Gejala</w:t>
            </w:r>
          </w:p>
        </w:tc>
        <w:tc>
          <w:tcPr>
            <w:tcW w:w="6751" w:type="dxa"/>
            <w:shd w:val="clear" w:color="auto" w:fill="auto"/>
            <w:vAlign w:val="center"/>
          </w:tcPr>
          <w:p w:rsidR="00CD2BDA" w:rsidRPr="00CD2BDA" w:rsidRDefault="00CD2BDA" w:rsidP="00FC08EF">
            <w:pPr>
              <w:jc w:val="center"/>
              <w:rPr>
                <w:b/>
                <w:color w:val="000000"/>
                <w:lang w:eastAsia="id-ID"/>
              </w:rPr>
            </w:pPr>
            <w:r w:rsidRPr="00CD2BDA">
              <w:rPr>
                <w:b/>
                <w:color w:val="000000"/>
                <w:lang w:eastAsia="id-ID"/>
              </w:rPr>
              <w:t>Gejala Penyakit</w:t>
            </w:r>
          </w:p>
        </w:tc>
      </w:tr>
      <w:tr w:rsidR="00CD2BDA" w:rsidRPr="00CD2BDA" w:rsidTr="00FC08EF">
        <w:trPr>
          <w:trHeight w:val="287"/>
          <w:jc w:val="center"/>
        </w:trPr>
        <w:tc>
          <w:tcPr>
            <w:tcW w:w="583" w:type="dxa"/>
            <w:shd w:val="clear" w:color="auto" w:fill="auto"/>
            <w:vAlign w:val="center"/>
          </w:tcPr>
          <w:p w:rsidR="00CD2BDA" w:rsidRPr="00CD2BDA" w:rsidRDefault="00CD2BDA" w:rsidP="00FC08EF">
            <w:pPr>
              <w:pStyle w:val="ListParagraph"/>
              <w:spacing w:after="0" w:line="240" w:lineRule="auto"/>
              <w:ind w:left="0"/>
              <w:jc w:val="center"/>
              <w:rPr>
                <w:rFonts w:ascii="Times New Roman" w:hAnsi="Times New Roman"/>
                <w:sz w:val="20"/>
                <w:szCs w:val="20"/>
              </w:rPr>
            </w:pPr>
            <w:r w:rsidRPr="00CD2BDA">
              <w:rPr>
                <w:rFonts w:ascii="Times New Roman" w:hAnsi="Times New Roman"/>
                <w:sz w:val="20"/>
                <w:szCs w:val="20"/>
              </w:rPr>
              <w:t>1</w:t>
            </w:r>
          </w:p>
        </w:tc>
        <w:tc>
          <w:tcPr>
            <w:tcW w:w="1063"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1</w:t>
            </w:r>
          </w:p>
        </w:tc>
        <w:tc>
          <w:tcPr>
            <w:tcW w:w="6751"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Tidak terjadi polihidroamnion dan oligohidroamnion</w:t>
            </w:r>
          </w:p>
        </w:tc>
      </w:tr>
      <w:tr w:rsidR="00CD2BDA" w:rsidRPr="00CD2BDA" w:rsidTr="00FC08EF">
        <w:trPr>
          <w:trHeight w:val="293"/>
          <w:jc w:val="center"/>
        </w:trPr>
        <w:tc>
          <w:tcPr>
            <w:tcW w:w="583" w:type="dxa"/>
            <w:shd w:val="clear" w:color="auto" w:fill="auto"/>
            <w:vAlign w:val="center"/>
          </w:tcPr>
          <w:p w:rsidR="00CD2BDA" w:rsidRPr="00CD2BDA" w:rsidRDefault="00CD2BDA" w:rsidP="00FC08EF">
            <w:pPr>
              <w:pStyle w:val="ListParagraph"/>
              <w:spacing w:after="0" w:line="240" w:lineRule="auto"/>
              <w:ind w:left="0"/>
              <w:jc w:val="center"/>
              <w:rPr>
                <w:rFonts w:ascii="Times New Roman" w:hAnsi="Times New Roman"/>
                <w:sz w:val="20"/>
                <w:szCs w:val="20"/>
              </w:rPr>
            </w:pPr>
            <w:r w:rsidRPr="00CD2BDA">
              <w:rPr>
                <w:rFonts w:ascii="Times New Roman" w:hAnsi="Times New Roman"/>
                <w:sz w:val="20"/>
                <w:szCs w:val="20"/>
              </w:rPr>
              <w:t>2</w:t>
            </w:r>
          </w:p>
        </w:tc>
        <w:tc>
          <w:tcPr>
            <w:tcW w:w="1063"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2</w:t>
            </w:r>
          </w:p>
        </w:tc>
        <w:tc>
          <w:tcPr>
            <w:tcW w:w="6751"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Ukuran konsentrasi Hb berbeda lebih dari 5%</w:t>
            </w:r>
          </w:p>
        </w:tc>
      </w:tr>
      <w:tr w:rsidR="00CD2BDA" w:rsidRPr="00CD2BDA" w:rsidTr="00FC08EF">
        <w:trPr>
          <w:trHeight w:val="289"/>
          <w:jc w:val="center"/>
        </w:trPr>
        <w:tc>
          <w:tcPr>
            <w:tcW w:w="583" w:type="dxa"/>
            <w:shd w:val="clear" w:color="auto" w:fill="auto"/>
            <w:vAlign w:val="center"/>
          </w:tcPr>
          <w:p w:rsidR="00CD2BDA" w:rsidRPr="00CD2BDA" w:rsidRDefault="00CD2BDA" w:rsidP="00FC08EF">
            <w:pPr>
              <w:pStyle w:val="ListParagraph"/>
              <w:spacing w:after="0" w:line="240" w:lineRule="auto"/>
              <w:ind w:left="0"/>
              <w:jc w:val="center"/>
              <w:rPr>
                <w:rFonts w:ascii="Times New Roman" w:hAnsi="Times New Roman"/>
                <w:sz w:val="20"/>
                <w:szCs w:val="20"/>
              </w:rPr>
            </w:pPr>
            <w:r w:rsidRPr="00CD2BDA">
              <w:rPr>
                <w:rFonts w:ascii="Times New Roman" w:hAnsi="Times New Roman"/>
                <w:sz w:val="20"/>
                <w:szCs w:val="20"/>
              </w:rPr>
              <w:t>3</w:t>
            </w:r>
          </w:p>
        </w:tc>
        <w:tc>
          <w:tcPr>
            <w:tcW w:w="1063"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3</w:t>
            </w:r>
          </w:p>
        </w:tc>
        <w:tc>
          <w:tcPr>
            <w:tcW w:w="6751"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Ukuran janin berbeda lebih besar</w:t>
            </w:r>
          </w:p>
        </w:tc>
      </w:tr>
      <w:tr w:rsidR="00CD2BDA" w:rsidRPr="00CD2BDA" w:rsidTr="00FC08EF">
        <w:trPr>
          <w:trHeight w:val="295"/>
          <w:jc w:val="center"/>
        </w:trPr>
        <w:tc>
          <w:tcPr>
            <w:tcW w:w="583" w:type="dxa"/>
            <w:shd w:val="clear" w:color="auto" w:fill="auto"/>
            <w:vAlign w:val="center"/>
          </w:tcPr>
          <w:p w:rsidR="00CD2BDA" w:rsidRPr="00CD2BDA" w:rsidRDefault="00CD2BDA" w:rsidP="00FC08EF">
            <w:pPr>
              <w:pStyle w:val="ListParagraph"/>
              <w:spacing w:after="0" w:line="240" w:lineRule="auto"/>
              <w:ind w:left="0"/>
              <w:jc w:val="center"/>
              <w:rPr>
                <w:rFonts w:ascii="Times New Roman" w:hAnsi="Times New Roman"/>
                <w:sz w:val="20"/>
                <w:szCs w:val="20"/>
              </w:rPr>
            </w:pPr>
            <w:r w:rsidRPr="00CD2BDA">
              <w:rPr>
                <w:rFonts w:ascii="Times New Roman" w:hAnsi="Times New Roman"/>
                <w:sz w:val="20"/>
                <w:szCs w:val="20"/>
              </w:rPr>
              <w:t>4</w:t>
            </w:r>
          </w:p>
        </w:tc>
        <w:tc>
          <w:tcPr>
            <w:tcW w:w="1063"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4</w:t>
            </w:r>
          </w:p>
        </w:tc>
        <w:tc>
          <w:tcPr>
            <w:tcW w:w="6751"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Terjadinya hipolovemia yang menghambat pertumbuhan janin pendonor dan hipervolemia pada janin respien</w:t>
            </w:r>
          </w:p>
        </w:tc>
      </w:tr>
      <w:tr w:rsidR="00CD2BDA" w:rsidRPr="00CD2BDA" w:rsidTr="00FC08EF">
        <w:trPr>
          <w:trHeight w:val="295"/>
          <w:jc w:val="center"/>
        </w:trPr>
        <w:tc>
          <w:tcPr>
            <w:tcW w:w="583" w:type="dxa"/>
            <w:shd w:val="clear" w:color="auto" w:fill="auto"/>
            <w:vAlign w:val="center"/>
          </w:tcPr>
          <w:p w:rsidR="00CD2BDA" w:rsidRPr="00CD2BDA" w:rsidRDefault="00CD2BDA" w:rsidP="00FC08EF">
            <w:pPr>
              <w:pStyle w:val="ListParagraph"/>
              <w:spacing w:after="0" w:line="240" w:lineRule="auto"/>
              <w:ind w:left="0"/>
              <w:jc w:val="center"/>
              <w:rPr>
                <w:rFonts w:ascii="Times New Roman" w:hAnsi="Times New Roman"/>
                <w:sz w:val="20"/>
                <w:szCs w:val="20"/>
              </w:rPr>
            </w:pPr>
            <w:r w:rsidRPr="00CD2BDA">
              <w:rPr>
                <w:rFonts w:ascii="Times New Roman" w:hAnsi="Times New Roman"/>
                <w:sz w:val="20"/>
                <w:szCs w:val="20"/>
              </w:rPr>
              <w:t>5</w:t>
            </w:r>
          </w:p>
        </w:tc>
        <w:tc>
          <w:tcPr>
            <w:tcW w:w="1063"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5</w:t>
            </w:r>
          </w:p>
        </w:tc>
        <w:tc>
          <w:tcPr>
            <w:tcW w:w="6751"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Terjadinya makrosomia pada janin respien</w:t>
            </w:r>
          </w:p>
        </w:tc>
      </w:tr>
      <w:tr w:rsidR="00CD2BDA" w:rsidRPr="00CD2BDA" w:rsidTr="00FC08EF">
        <w:trPr>
          <w:trHeight w:val="295"/>
          <w:jc w:val="center"/>
        </w:trPr>
        <w:tc>
          <w:tcPr>
            <w:tcW w:w="583" w:type="dxa"/>
            <w:shd w:val="clear" w:color="auto" w:fill="auto"/>
            <w:vAlign w:val="center"/>
          </w:tcPr>
          <w:p w:rsidR="00CD2BDA" w:rsidRPr="00CD2BDA" w:rsidRDefault="00CD2BDA" w:rsidP="00FC08EF">
            <w:pPr>
              <w:pStyle w:val="ListParagraph"/>
              <w:spacing w:after="0" w:line="240" w:lineRule="auto"/>
              <w:ind w:left="0"/>
              <w:jc w:val="center"/>
              <w:rPr>
                <w:rFonts w:ascii="Times New Roman" w:hAnsi="Times New Roman"/>
                <w:sz w:val="20"/>
                <w:szCs w:val="20"/>
              </w:rPr>
            </w:pPr>
            <w:r w:rsidRPr="00CD2BDA">
              <w:rPr>
                <w:rFonts w:ascii="Times New Roman" w:hAnsi="Times New Roman"/>
                <w:sz w:val="20"/>
                <w:szCs w:val="20"/>
              </w:rPr>
              <w:t>6</w:t>
            </w:r>
          </w:p>
        </w:tc>
        <w:tc>
          <w:tcPr>
            <w:tcW w:w="1063"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6</w:t>
            </w:r>
          </w:p>
        </w:tc>
        <w:tc>
          <w:tcPr>
            <w:tcW w:w="6751"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Ukuran tali pusar yang berbeda</w:t>
            </w:r>
          </w:p>
        </w:tc>
      </w:tr>
      <w:tr w:rsidR="00CD2BDA" w:rsidRPr="00CD2BDA" w:rsidTr="00FC08EF">
        <w:trPr>
          <w:trHeight w:val="295"/>
          <w:jc w:val="center"/>
        </w:trPr>
        <w:tc>
          <w:tcPr>
            <w:tcW w:w="583" w:type="dxa"/>
            <w:shd w:val="clear" w:color="auto" w:fill="auto"/>
            <w:vAlign w:val="center"/>
          </w:tcPr>
          <w:p w:rsidR="00CD2BDA" w:rsidRPr="00CD2BDA" w:rsidRDefault="00CD2BDA" w:rsidP="00FC08EF">
            <w:pPr>
              <w:pStyle w:val="ListParagraph"/>
              <w:spacing w:after="0" w:line="240" w:lineRule="auto"/>
              <w:ind w:left="0"/>
              <w:jc w:val="center"/>
              <w:rPr>
                <w:rFonts w:ascii="Times New Roman" w:hAnsi="Times New Roman"/>
                <w:sz w:val="20"/>
                <w:szCs w:val="20"/>
              </w:rPr>
            </w:pPr>
            <w:r w:rsidRPr="00CD2BDA">
              <w:rPr>
                <w:rFonts w:ascii="Times New Roman" w:hAnsi="Times New Roman"/>
                <w:sz w:val="20"/>
                <w:szCs w:val="20"/>
              </w:rPr>
              <w:t>7</w:t>
            </w:r>
          </w:p>
        </w:tc>
        <w:tc>
          <w:tcPr>
            <w:tcW w:w="1063"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7</w:t>
            </w:r>
          </w:p>
        </w:tc>
        <w:tc>
          <w:tcPr>
            <w:tcW w:w="6751"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 xml:space="preserve">Terjadinya transfuse akut dari satu janin ke janin yang lain </w:t>
            </w:r>
          </w:p>
        </w:tc>
      </w:tr>
      <w:tr w:rsidR="00CD2BDA" w:rsidRPr="00CD2BDA" w:rsidTr="00FC08EF">
        <w:trPr>
          <w:trHeight w:val="295"/>
          <w:jc w:val="center"/>
        </w:trPr>
        <w:tc>
          <w:tcPr>
            <w:tcW w:w="583" w:type="dxa"/>
            <w:shd w:val="clear" w:color="auto" w:fill="auto"/>
            <w:vAlign w:val="center"/>
          </w:tcPr>
          <w:p w:rsidR="00CD2BDA" w:rsidRPr="00CD2BDA" w:rsidRDefault="00CD2BDA" w:rsidP="00FC08EF">
            <w:pPr>
              <w:pStyle w:val="ListParagraph"/>
              <w:spacing w:after="0" w:line="240" w:lineRule="auto"/>
              <w:ind w:left="0"/>
              <w:jc w:val="center"/>
              <w:rPr>
                <w:rFonts w:ascii="Times New Roman" w:hAnsi="Times New Roman"/>
                <w:sz w:val="20"/>
                <w:szCs w:val="20"/>
              </w:rPr>
            </w:pPr>
            <w:r w:rsidRPr="00CD2BDA">
              <w:rPr>
                <w:rFonts w:ascii="Times New Roman" w:hAnsi="Times New Roman"/>
                <w:sz w:val="20"/>
                <w:szCs w:val="20"/>
              </w:rPr>
              <w:t>8</w:t>
            </w:r>
          </w:p>
        </w:tc>
        <w:tc>
          <w:tcPr>
            <w:tcW w:w="1063"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8</w:t>
            </w:r>
          </w:p>
        </w:tc>
        <w:tc>
          <w:tcPr>
            <w:tcW w:w="6751"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Adanya cairan yang menumpuk pada kulit pada salah satu janin</w:t>
            </w:r>
          </w:p>
        </w:tc>
      </w:tr>
      <w:tr w:rsidR="00CD2BDA" w:rsidRPr="00CD2BDA" w:rsidTr="00FC08EF">
        <w:trPr>
          <w:trHeight w:val="295"/>
          <w:jc w:val="center"/>
        </w:trPr>
        <w:tc>
          <w:tcPr>
            <w:tcW w:w="583" w:type="dxa"/>
            <w:shd w:val="clear" w:color="auto" w:fill="auto"/>
            <w:vAlign w:val="center"/>
          </w:tcPr>
          <w:p w:rsidR="00CD2BDA" w:rsidRPr="00CD2BDA" w:rsidRDefault="00CD2BDA" w:rsidP="00FC08EF">
            <w:pPr>
              <w:pStyle w:val="ListParagraph"/>
              <w:spacing w:after="0" w:line="240" w:lineRule="auto"/>
              <w:ind w:left="0"/>
              <w:jc w:val="center"/>
              <w:rPr>
                <w:rFonts w:ascii="Times New Roman" w:hAnsi="Times New Roman"/>
                <w:sz w:val="20"/>
                <w:szCs w:val="20"/>
              </w:rPr>
            </w:pPr>
            <w:r w:rsidRPr="00CD2BDA">
              <w:rPr>
                <w:rFonts w:ascii="Times New Roman" w:hAnsi="Times New Roman"/>
                <w:sz w:val="20"/>
                <w:szCs w:val="20"/>
              </w:rPr>
              <w:t>9</w:t>
            </w:r>
          </w:p>
        </w:tc>
        <w:tc>
          <w:tcPr>
            <w:tcW w:w="1063"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9</w:t>
            </w:r>
          </w:p>
        </w:tc>
        <w:tc>
          <w:tcPr>
            <w:tcW w:w="6751"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Mengakibatkan kelahiran secara prematur atau tidak dapat dilahirkan</w:t>
            </w:r>
          </w:p>
        </w:tc>
      </w:tr>
      <w:tr w:rsidR="00CD2BDA" w:rsidRPr="00CD2BDA" w:rsidTr="00FC08EF">
        <w:trPr>
          <w:trHeight w:val="295"/>
          <w:jc w:val="center"/>
        </w:trPr>
        <w:tc>
          <w:tcPr>
            <w:tcW w:w="583" w:type="dxa"/>
            <w:shd w:val="clear" w:color="auto" w:fill="auto"/>
            <w:vAlign w:val="center"/>
          </w:tcPr>
          <w:p w:rsidR="00CD2BDA" w:rsidRPr="00CD2BDA" w:rsidRDefault="00CD2BDA" w:rsidP="00FC08EF">
            <w:pPr>
              <w:pStyle w:val="ListParagraph"/>
              <w:spacing w:after="0" w:line="240" w:lineRule="auto"/>
              <w:ind w:left="0"/>
              <w:jc w:val="center"/>
              <w:rPr>
                <w:rFonts w:ascii="Times New Roman" w:hAnsi="Times New Roman"/>
                <w:sz w:val="20"/>
                <w:szCs w:val="20"/>
              </w:rPr>
            </w:pPr>
            <w:r w:rsidRPr="00CD2BDA">
              <w:rPr>
                <w:rFonts w:ascii="Times New Roman" w:hAnsi="Times New Roman"/>
                <w:sz w:val="20"/>
                <w:szCs w:val="20"/>
              </w:rPr>
              <w:t>10</w:t>
            </w:r>
          </w:p>
        </w:tc>
        <w:tc>
          <w:tcPr>
            <w:tcW w:w="1063"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G10</w:t>
            </w:r>
          </w:p>
        </w:tc>
        <w:tc>
          <w:tcPr>
            <w:tcW w:w="6751"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Dapat menyebabkan infrak atau kematian pada janin</w:t>
            </w:r>
          </w:p>
        </w:tc>
      </w:tr>
    </w:tbl>
    <w:p w:rsidR="00CD2BDA" w:rsidRPr="00CD2BDA" w:rsidRDefault="00CD2BDA" w:rsidP="00CD2BDA">
      <w:pPr>
        <w:ind w:left="1440" w:firstLine="720"/>
        <w:jc w:val="center"/>
        <w:rPr>
          <w:i/>
        </w:rPr>
      </w:pPr>
      <w:r w:rsidRPr="00CD2BDA">
        <w:rPr>
          <w:i/>
        </w:rPr>
        <w:t xml:space="preserve">       </w:t>
      </w:r>
    </w:p>
    <w:p w:rsidR="00CD2BDA" w:rsidRPr="00A03D91" w:rsidRDefault="00CD2BDA" w:rsidP="00A03D91">
      <w:pPr>
        <w:pStyle w:val="ListParagraph"/>
        <w:numPr>
          <w:ilvl w:val="0"/>
          <w:numId w:val="12"/>
        </w:numPr>
        <w:spacing w:after="160" w:line="240" w:lineRule="auto"/>
        <w:ind w:left="567" w:hanging="567"/>
        <w:jc w:val="both"/>
        <w:rPr>
          <w:rFonts w:ascii="Times New Roman" w:hAnsi="Times New Roman"/>
          <w:b/>
          <w:sz w:val="20"/>
          <w:szCs w:val="20"/>
        </w:rPr>
      </w:pPr>
      <w:r w:rsidRPr="00CD2BDA">
        <w:rPr>
          <w:rFonts w:ascii="Times New Roman" w:hAnsi="Times New Roman"/>
          <w:b/>
          <w:sz w:val="20"/>
          <w:szCs w:val="20"/>
        </w:rPr>
        <w:t>Menentukan Jenis Tingkatan Penyakit</w:t>
      </w:r>
      <w:r w:rsidRPr="00CD2BDA">
        <w:rPr>
          <w:rFonts w:ascii="Times New Roman" w:hAnsi="Times New Roman"/>
          <w:sz w:val="20"/>
          <w:szCs w:val="20"/>
        </w:rPr>
        <w:t xml:space="preserve"> </w:t>
      </w:r>
      <w:r w:rsidRPr="00CD2BDA">
        <w:rPr>
          <w:rFonts w:ascii="Times New Roman" w:hAnsi="Times New Roman"/>
          <w:b/>
          <w:i/>
          <w:sz w:val="20"/>
          <w:szCs w:val="20"/>
        </w:rPr>
        <w:t>Twin to Twin Transfusion Syndrome (</w:t>
      </w:r>
      <w:r w:rsidRPr="00CD2BDA">
        <w:rPr>
          <w:rFonts w:ascii="Times New Roman" w:hAnsi="Times New Roman"/>
          <w:b/>
          <w:sz w:val="20"/>
          <w:szCs w:val="20"/>
        </w:rPr>
        <w:t>TTTS)</w:t>
      </w:r>
    </w:p>
    <w:p w:rsidR="00CD2BDA" w:rsidRPr="00CD2BDA" w:rsidRDefault="00CD2BDA" w:rsidP="00CD2BDA">
      <w:pPr>
        <w:jc w:val="center"/>
      </w:pPr>
      <w:r w:rsidRPr="00CD2BDA">
        <w:t xml:space="preserve">Tabel 3.2 Jenis Tingkatan Penyakit </w:t>
      </w:r>
      <w:r w:rsidRPr="00CD2BDA">
        <w:rPr>
          <w:i/>
        </w:rPr>
        <w:t>Twin to Twin Transfusion Syndrome (</w:t>
      </w:r>
      <w:r w:rsidRPr="00CD2BDA">
        <w:t>TTTS)</w:t>
      </w:r>
    </w:p>
    <w:p w:rsidR="00CD2BDA" w:rsidRPr="00CD2BDA" w:rsidRDefault="00CD2BDA" w:rsidP="00CD2BDA">
      <w:pPr>
        <w:jc w:val="center"/>
      </w:pPr>
    </w:p>
    <w:tbl>
      <w:tblPr>
        <w:tblpPr w:leftFromText="180" w:rightFromText="180" w:vertAnchor="text" w:tblpXSpec="center" w:tblpY="1"/>
        <w:tblOverlap w:val="never"/>
        <w:tblW w:w="7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636"/>
        <w:gridCol w:w="5296"/>
      </w:tblGrid>
      <w:tr w:rsidR="00CD2BDA" w:rsidRPr="00CD2BDA" w:rsidTr="00CD2BDA">
        <w:trPr>
          <w:trHeight w:val="678"/>
        </w:trPr>
        <w:tc>
          <w:tcPr>
            <w:tcW w:w="877"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b/>
                <w:sz w:val="20"/>
                <w:szCs w:val="20"/>
              </w:rPr>
            </w:pPr>
            <w:r w:rsidRPr="00CD2BDA">
              <w:rPr>
                <w:rFonts w:ascii="Times New Roman" w:hAnsi="Times New Roman"/>
                <w:b/>
                <w:sz w:val="20"/>
                <w:szCs w:val="20"/>
              </w:rPr>
              <w:t>No</w:t>
            </w:r>
          </w:p>
        </w:tc>
        <w:tc>
          <w:tcPr>
            <w:tcW w:w="1636"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b/>
                <w:sz w:val="20"/>
                <w:szCs w:val="20"/>
              </w:rPr>
            </w:pPr>
            <w:r w:rsidRPr="00CD2BDA">
              <w:rPr>
                <w:rFonts w:ascii="Times New Roman" w:hAnsi="Times New Roman"/>
                <w:b/>
                <w:sz w:val="20"/>
                <w:szCs w:val="20"/>
              </w:rPr>
              <w:t>Kode Penyakit</w:t>
            </w:r>
          </w:p>
        </w:tc>
        <w:tc>
          <w:tcPr>
            <w:tcW w:w="5296"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b/>
                <w:sz w:val="20"/>
                <w:szCs w:val="20"/>
              </w:rPr>
            </w:pPr>
            <w:r w:rsidRPr="00CD2BDA">
              <w:rPr>
                <w:rFonts w:ascii="Times New Roman" w:hAnsi="Times New Roman"/>
                <w:b/>
                <w:sz w:val="20"/>
                <w:szCs w:val="20"/>
              </w:rPr>
              <w:t>Nama Penyakit</w:t>
            </w:r>
          </w:p>
        </w:tc>
      </w:tr>
      <w:tr w:rsidR="00CD2BDA" w:rsidRPr="00CD2BDA" w:rsidTr="00CD2BDA">
        <w:trPr>
          <w:trHeight w:val="802"/>
        </w:trPr>
        <w:tc>
          <w:tcPr>
            <w:tcW w:w="877"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sz w:val="20"/>
                <w:szCs w:val="20"/>
              </w:rPr>
            </w:pPr>
            <w:r w:rsidRPr="00CD2BDA">
              <w:rPr>
                <w:rFonts w:ascii="Times New Roman" w:hAnsi="Times New Roman"/>
                <w:sz w:val="20"/>
                <w:szCs w:val="20"/>
              </w:rPr>
              <w:t>1</w:t>
            </w:r>
          </w:p>
        </w:tc>
        <w:tc>
          <w:tcPr>
            <w:tcW w:w="1636"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sz w:val="20"/>
                <w:szCs w:val="20"/>
              </w:rPr>
            </w:pPr>
            <w:r w:rsidRPr="00CD2BDA">
              <w:rPr>
                <w:rFonts w:ascii="Times New Roman" w:hAnsi="Times New Roman"/>
                <w:sz w:val="20"/>
                <w:szCs w:val="20"/>
                <w:lang w:val="id-ID"/>
              </w:rPr>
              <w:t>K</w:t>
            </w:r>
            <w:r w:rsidRPr="00CD2BDA">
              <w:rPr>
                <w:rFonts w:ascii="Times New Roman" w:hAnsi="Times New Roman"/>
                <w:sz w:val="20"/>
                <w:szCs w:val="20"/>
              </w:rPr>
              <w:t>P</w:t>
            </w:r>
            <w:r w:rsidRPr="00CD2BDA">
              <w:rPr>
                <w:rFonts w:ascii="Times New Roman" w:hAnsi="Times New Roman"/>
                <w:sz w:val="20"/>
                <w:szCs w:val="20"/>
                <w:lang w:val="id-ID"/>
              </w:rPr>
              <w:t>00</w:t>
            </w:r>
            <w:r w:rsidRPr="00CD2BDA">
              <w:rPr>
                <w:rFonts w:ascii="Times New Roman" w:hAnsi="Times New Roman"/>
                <w:sz w:val="20"/>
                <w:szCs w:val="20"/>
              </w:rPr>
              <w:t>1</w:t>
            </w:r>
          </w:p>
        </w:tc>
        <w:tc>
          <w:tcPr>
            <w:tcW w:w="5296" w:type="dxa"/>
            <w:shd w:val="clear" w:color="auto" w:fill="auto"/>
            <w:vAlign w:val="center"/>
          </w:tcPr>
          <w:p w:rsidR="00CD2BDA" w:rsidRPr="00CD2BDA" w:rsidRDefault="00CD2BDA" w:rsidP="00FC08EF">
            <w:pPr>
              <w:spacing w:before="120" w:after="120"/>
              <w:jc w:val="both"/>
            </w:pPr>
            <w:r w:rsidRPr="00CD2BDA">
              <w:rPr>
                <w:i/>
              </w:rPr>
              <w:t>Twin to Twin Transfusion Syndrome (</w:t>
            </w:r>
            <w:r w:rsidRPr="00CD2BDA">
              <w:t>TTTS) ringan</w:t>
            </w:r>
          </w:p>
        </w:tc>
      </w:tr>
      <w:tr w:rsidR="00CD2BDA" w:rsidRPr="00CD2BDA" w:rsidTr="00CD2BDA">
        <w:trPr>
          <w:trHeight w:val="607"/>
        </w:trPr>
        <w:tc>
          <w:tcPr>
            <w:tcW w:w="877"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sz w:val="20"/>
                <w:szCs w:val="20"/>
              </w:rPr>
            </w:pPr>
            <w:r w:rsidRPr="00CD2BDA">
              <w:rPr>
                <w:rFonts w:ascii="Times New Roman" w:hAnsi="Times New Roman"/>
                <w:sz w:val="20"/>
                <w:szCs w:val="20"/>
              </w:rPr>
              <w:t>2</w:t>
            </w:r>
          </w:p>
        </w:tc>
        <w:tc>
          <w:tcPr>
            <w:tcW w:w="1636"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sz w:val="20"/>
                <w:szCs w:val="20"/>
              </w:rPr>
            </w:pPr>
            <w:r w:rsidRPr="00CD2BDA">
              <w:rPr>
                <w:rFonts w:ascii="Times New Roman" w:hAnsi="Times New Roman"/>
                <w:sz w:val="20"/>
                <w:szCs w:val="20"/>
                <w:lang w:val="id-ID"/>
              </w:rPr>
              <w:t>K</w:t>
            </w:r>
            <w:r w:rsidRPr="00CD2BDA">
              <w:rPr>
                <w:rFonts w:ascii="Times New Roman" w:hAnsi="Times New Roman"/>
                <w:sz w:val="20"/>
                <w:szCs w:val="20"/>
              </w:rPr>
              <w:t>P</w:t>
            </w:r>
            <w:r w:rsidRPr="00CD2BDA">
              <w:rPr>
                <w:rFonts w:ascii="Times New Roman" w:hAnsi="Times New Roman"/>
                <w:sz w:val="20"/>
                <w:szCs w:val="20"/>
                <w:lang w:val="id-ID"/>
              </w:rPr>
              <w:t>00</w:t>
            </w:r>
            <w:r w:rsidRPr="00CD2BDA">
              <w:rPr>
                <w:rFonts w:ascii="Times New Roman" w:hAnsi="Times New Roman"/>
                <w:sz w:val="20"/>
                <w:szCs w:val="20"/>
              </w:rPr>
              <w:t>2</w:t>
            </w:r>
          </w:p>
        </w:tc>
        <w:tc>
          <w:tcPr>
            <w:tcW w:w="5296" w:type="dxa"/>
            <w:shd w:val="clear" w:color="auto" w:fill="auto"/>
            <w:vAlign w:val="center"/>
          </w:tcPr>
          <w:p w:rsidR="00CD2BDA" w:rsidRPr="00CD2BDA" w:rsidRDefault="00CD2BDA" w:rsidP="00FC08EF">
            <w:pPr>
              <w:pStyle w:val="ListParagraph"/>
              <w:spacing w:before="120" w:after="120" w:line="240" w:lineRule="auto"/>
              <w:ind w:left="0"/>
              <w:jc w:val="both"/>
              <w:rPr>
                <w:rFonts w:ascii="Times New Roman" w:hAnsi="Times New Roman"/>
                <w:sz w:val="20"/>
                <w:szCs w:val="20"/>
              </w:rPr>
            </w:pPr>
            <w:r w:rsidRPr="00CD2BDA">
              <w:rPr>
                <w:rFonts w:ascii="Times New Roman" w:hAnsi="Times New Roman"/>
                <w:i/>
                <w:sz w:val="20"/>
                <w:szCs w:val="20"/>
              </w:rPr>
              <w:t>Twin to Twin Transfusion Syndrome (</w:t>
            </w:r>
            <w:r w:rsidRPr="00CD2BDA">
              <w:rPr>
                <w:rFonts w:ascii="Times New Roman" w:hAnsi="Times New Roman"/>
                <w:sz w:val="20"/>
                <w:szCs w:val="20"/>
              </w:rPr>
              <w:t>TTTS) sedang</w:t>
            </w:r>
          </w:p>
        </w:tc>
      </w:tr>
      <w:tr w:rsidR="00CD2BDA" w:rsidRPr="00CD2BDA" w:rsidTr="00CD2BDA">
        <w:trPr>
          <w:trHeight w:val="607"/>
        </w:trPr>
        <w:tc>
          <w:tcPr>
            <w:tcW w:w="877"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sz w:val="20"/>
                <w:szCs w:val="20"/>
              </w:rPr>
            </w:pPr>
            <w:r w:rsidRPr="00CD2BDA">
              <w:rPr>
                <w:rFonts w:ascii="Times New Roman" w:hAnsi="Times New Roman"/>
                <w:sz w:val="20"/>
                <w:szCs w:val="20"/>
              </w:rPr>
              <w:t>3</w:t>
            </w:r>
          </w:p>
        </w:tc>
        <w:tc>
          <w:tcPr>
            <w:tcW w:w="1636"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sz w:val="20"/>
                <w:szCs w:val="20"/>
              </w:rPr>
            </w:pPr>
            <w:r w:rsidRPr="00CD2BDA">
              <w:rPr>
                <w:rFonts w:ascii="Times New Roman" w:hAnsi="Times New Roman"/>
                <w:sz w:val="20"/>
                <w:szCs w:val="20"/>
                <w:lang w:val="id-ID"/>
              </w:rPr>
              <w:t>K</w:t>
            </w:r>
            <w:r w:rsidRPr="00CD2BDA">
              <w:rPr>
                <w:rFonts w:ascii="Times New Roman" w:hAnsi="Times New Roman"/>
                <w:sz w:val="20"/>
                <w:szCs w:val="20"/>
              </w:rPr>
              <w:t>P</w:t>
            </w:r>
            <w:r w:rsidRPr="00CD2BDA">
              <w:rPr>
                <w:rFonts w:ascii="Times New Roman" w:hAnsi="Times New Roman"/>
                <w:sz w:val="20"/>
                <w:szCs w:val="20"/>
                <w:lang w:val="id-ID"/>
              </w:rPr>
              <w:t>00</w:t>
            </w:r>
            <w:r w:rsidRPr="00CD2BDA">
              <w:rPr>
                <w:rFonts w:ascii="Times New Roman" w:hAnsi="Times New Roman"/>
                <w:sz w:val="20"/>
                <w:szCs w:val="20"/>
              </w:rPr>
              <w:t>3</w:t>
            </w:r>
          </w:p>
        </w:tc>
        <w:tc>
          <w:tcPr>
            <w:tcW w:w="5296" w:type="dxa"/>
            <w:shd w:val="clear" w:color="auto" w:fill="auto"/>
            <w:vAlign w:val="center"/>
          </w:tcPr>
          <w:p w:rsidR="00CD2BDA" w:rsidRPr="00CD2BDA" w:rsidRDefault="00CD2BDA" w:rsidP="00FC08EF">
            <w:pPr>
              <w:pStyle w:val="ListParagraph"/>
              <w:spacing w:before="120" w:after="120" w:line="240" w:lineRule="auto"/>
              <w:ind w:left="0"/>
              <w:jc w:val="both"/>
              <w:rPr>
                <w:rFonts w:ascii="Times New Roman" w:hAnsi="Times New Roman"/>
                <w:sz w:val="20"/>
                <w:szCs w:val="20"/>
              </w:rPr>
            </w:pPr>
            <w:r w:rsidRPr="00CD2BDA">
              <w:rPr>
                <w:rFonts w:ascii="Times New Roman" w:hAnsi="Times New Roman"/>
                <w:i/>
                <w:sz w:val="20"/>
                <w:szCs w:val="20"/>
              </w:rPr>
              <w:t>Twin to Twin Transfusion Syndrome (</w:t>
            </w:r>
            <w:r w:rsidRPr="00CD2BDA">
              <w:rPr>
                <w:rFonts w:ascii="Times New Roman" w:hAnsi="Times New Roman"/>
                <w:sz w:val="20"/>
                <w:szCs w:val="20"/>
              </w:rPr>
              <w:t>TTTS) berat</w:t>
            </w:r>
          </w:p>
        </w:tc>
      </w:tr>
      <w:tr w:rsidR="00CD2BDA" w:rsidRPr="00CD2BDA" w:rsidTr="00CD2BDA">
        <w:trPr>
          <w:trHeight w:val="592"/>
        </w:trPr>
        <w:tc>
          <w:tcPr>
            <w:tcW w:w="877"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sz w:val="20"/>
                <w:szCs w:val="20"/>
              </w:rPr>
            </w:pPr>
            <w:r w:rsidRPr="00CD2BDA">
              <w:rPr>
                <w:rFonts w:ascii="Times New Roman" w:hAnsi="Times New Roman"/>
                <w:sz w:val="20"/>
                <w:szCs w:val="20"/>
              </w:rPr>
              <w:t>4</w:t>
            </w:r>
          </w:p>
        </w:tc>
        <w:tc>
          <w:tcPr>
            <w:tcW w:w="1636"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sz w:val="20"/>
                <w:szCs w:val="20"/>
              </w:rPr>
            </w:pPr>
            <w:r w:rsidRPr="00CD2BDA">
              <w:rPr>
                <w:rFonts w:ascii="Times New Roman" w:hAnsi="Times New Roman"/>
                <w:sz w:val="20"/>
                <w:szCs w:val="20"/>
                <w:lang w:val="id-ID"/>
              </w:rPr>
              <w:t>K</w:t>
            </w:r>
            <w:r w:rsidRPr="00CD2BDA">
              <w:rPr>
                <w:rFonts w:ascii="Times New Roman" w:hAnsi="Times New Roman"/>
                <w:sz w:val="20"/>
                <w:szCs w:val="20"/>
              </w:rPr>
              <w:t>P</w:t>
            </w:r>
            <w:r w:rsidRPr="00CD2BDA">
              <w:rPr>
                <w:rFonts w:ascii="Times New Roman" w:hAnsi="Times New Roman"/>
                <w:sz w:val="20"/>
                <w:szCs w:val="20"/>
                <w:lang w:val="id-ID"/>
              </w:rPr>
              <w:t>00</w:t>
            </w:r>
            <w:r w:rsidRPr="00CD2BDA">
              <w:rPr>
                <w:rFonts w:ascii="Times New Roman" w:hAnsi="Times New Roman"/>
                <w:sz w:val="20"/>
                <w:szCs w:val="20"/>
              </w:rPr>
              <w:t>4</w:t>
            </w:r>
          </w:p>
        </w:tc>
        <w:tc>
          <w:tcPr>
            <w:tcW w:w="5296" w:type="dxa"/>
            <w:shd w:val="clear" w:color="auto" w:fill="auto"/>
            <w:vAlign w:val="center"/>
          </w:tcPr>
          <w:p w:rsidR="00CD2BDA" w:rsidRPr="00CD2BDA" w:rsidRDefault="00CD2BDA" w:rsidP="00FC08EF">
            <w:pPr>
              <w:pStyle w:val="ListParagraph"/>
              <w:spacing w:before="120" w:after="120" w:line="240" w:lineRule="auto"/>
              <w:ind w:left="0"/>
              <w:jc w:val="both"/>
              <w:rPr>
                <w:rFonts w:ascii="Times New Roman" w:hAnsi="Times New Roman"/>
                <w:sz w:val="20"/>
                <w:szCs w:val="20"/>
              </w:rPr>
            </w:pPr>
            <w:r w:rsidRPr="00CD2BDA">
              <w:rPr>
                <w:rFonts w:ascii="Times New Roman" w:hAnsi="Times New Roman"/>
                <w:i/>
                <w:sz w:val="20"/>
                <w:szCs w:val="20"/>
              </w:rPr>
              <w:t>Twin to Twin Transfusion Syndrome (</w:t>
            </w:r>
            <w:r w:rsidRPr="00CD2BDA">
              <w:rPr>
                <w:rFonts w:ascii="Times New Roman" w:hAnsi="Times New Roman"/>
                <w:sz w:val="20"/>
                <w:szCs w:val="20"/>
              </w:rPr>
              <w:t>TTTS) akut</w:t>
            </w:r>
          </w:p>
        </w:tc>
      </w:tr>
      <w:tr w:rsidR="00CD2BDA" w:rsidRPr="00CD2BDA" w:rsidTr="00CD2BDA">
        <w:trPr>
          <w:trHeight w:val="592"/>
        </w:trPr>
        <w:tc>
          <w:tcPr>
            <w:tcW w:w="877"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sz w:val="20"/>
                <w:szCs w:val="20"/>
              </w:rPr>
            </w:pPr>
            <w:r w:rsidRPr="00CD2BDA">
              <w:rPr>
                <w:rFonts w:ascii="Times New Roman" w:hAnsi="Times New Roman"/>
                <w:sz w:val="20"/>
                <w:szCs w:val="20"/>
              </w:rPr>
              <w:t>5</w:t>
            </w:r>
          </w:p>
        </w:tc>
        <w:tc>
          <w:tcPr>
            <w:tcW w:w="1636" w:type="dxa"/>
            <w:shd w:val="clear" w:color="auto" w:fill="auto"/>
            <w:vAlign w:val="center"/>
          </w:tcPr>
          <w:p w:rsidR="00CD2BDA" w:rsidRPr="00CD2BDA" w:rsidRDefault="00CD2BDA" w:rsidP="00FC08EF">
            <w:pPr>
              <w:pStyle w:val="ListParagraph"/>
              <w:spacing w:before="120" w:after="120" w:line="240" w:lineRule="auto"/>
              <w:ind w:left="0"/>
              <w:jc w:val="center"/>
              <w:rPr>
                <w:rFonts w:ascii="Times New Roman" w:hAnsi="Times New Roman"/>
                <w:sz w:val="20"/>
                <w:szCs w:val="20"/>
              </w:rPr>
            </w:pPr>
            <w:r w:rsidRPr="00CD2BDA">
              <w:rPr>
                <w:rFonts w:ascii="Times New Roman" w:hAnsi="Times New Roman"/>
                <w:sz w:val="20"/>
                <w:szCs w:val="20"/>
                <w:lang w:val="id-ID"/>
              </w:rPr>
              <w:t>K</w:t>
            </w:r>
            <w:r w:rsidRPr="00CD2BDA">
              <w:rPr>
                <w:rFonts w:ascii="Times New Roman" w:hAnsi="Times New Roman"/>
                <w:sz w:val="20"/>
                <w:szCs w:val="20"/>
              </w:rPr>
              <w:t>P</w:t>
            </w:r>
            <w:r w:rsidRPr="00CD2BDA">
              <w:rPr>
                <w:rFonts w:ascii="Times New Roman" w:hAnsi="Times New Roman"/>
                <w:sz w:val="20"/>
                <w:szCs w:val="20"/>
                <w:lang w:val="id-ID"/>
              </w:rPr>
              <w:t>00</w:t>
            </w:r>
            <w:r w:rsidRPr="00CD2BDA">
              <w:rPr>
                <w:rFonts w:ascii="Times New Roman" w:hAnsi="Times New Roman"/>
                <w:sz w:val="20"/>
                <w:szCs w:val="20"/>
              </w:rPr>
              <w:t>5</w:t>
            </w:r>
          </w:p>
        </w:tc>
        <w:tc>
          <w:tcPr>
            <w:tcW w:w="5296" w:type="dxa"/>
            <w:shd w:val="clear" w:color="auto" w:fill="auto"/>
            <w:vAlign w:val="center"/>
          </w:tcPr>
          <w:p w:rsidR="00CD2BDA" w:rsidRPr="00CD2BDA" w:rsidRDefault="00CD2BDA" w:rsidP="00FC08EF">
            <w:pPr>
              <w:pStyle w:val="ListParagraph"/>
              <w:spacing w:before="120" w:after="120" w:line="240" w:lineRule="auto"/>
              <w:ind w:left="0"/>
              <w:jc w:val="both"/>
              <w:rPr>
                <w:rFonts w:ascii="Times New Roman" w:hAnsi="Times New Roman"/>
                <w:i/>
                <w:sz w:val="20"/>
                <w:szCs w:val="20"/>
              </w:rPr>
            </w:pPr>
            <w:r w:rsidRPr="00CD2BDA">
              <w:rPr>
                <w:rFonts w:ascii="Times New Roman" w:hAnsi="Times New Roman"/>
                <w:i/>
                <w:sz w:val="20"/>
                <w:szCs w:val="20"/>
              </w:rPr>
              <w:t>Twin to Twin Transfusion Syndrome (</w:t>
            </w:r>
            <w:r w:rsidRPr="00CD2BDA">
              <w:rPr>
                <w:rFonts w:ascii="Times New Roman" w:hAnsi="Times New Roman"/>
                <w:sz w:val="20"/>
                <w:szCs w:val="20"/>
              </w:rPr>
              <w:t>TTTS) kronis</w:t>
            </w:r>
          </w:p>
        </w:tc>
      </w:tr>
    </w:tbl>
    <w:p w:rsidR="00CD2BDA" w:rsidRPr="00CD2BDA" w:rsidRDefault="00CD2BDA" w:rsidP="00CD2BDA">
      <w:r w:rsidRPr="00CD2BDA">
        <w:tab/>
      </w:r>
    </w:p>
    <w:p w:rsidR="00CD2BDA" w:rsidRPr="003E3522" w:rsidRDefault="003E3522" w:rsidP="003E3522">
      <w:pPr>
        <w:pStyle w:val="ListParagraph"/>
        <w:numPr>
          <w:ilvl w:val="0"/>
          <w:numId w:val="11"/>
        </w:numPr>
        <w:spacing w:after="160" w:line="240" w:lineRule="auto"/>
        <w:ind w:left="567" w:hanging="567"/>
        <w:jc w:val="both"/>
        <w:rPr>
          <w:rFonts w:ascii="Times New Roman" w:hAnsi="Times New Roman"/>
          <w:b/>
          <w:sz w:val="20"/>
          <w:szCs w:val="20"/>
        </w:rPr>
      </w:pPr>
      <w:r>
        <w:rPr>
          <w:rFonts w:ascii="Times New Roman" w:hAnsi="Times New Roman"/>
          <w:b/>
          <w:sz w:val="20"/>
          <w:szCs w:val="20"/>
        </w:rPr>
        <w:t>Menentukan Basis Pengetahuan</w:t>
      </w:r>
    </w:p>
    <w:p w:rsidR="00CD2BDA" w:rsidRPr="00CD2BDA" w:rsidRDefault="00CD2BDA" w:rsidP="00CD2BDA">
      <w:pPr>
        <w:jc w:val="center"/>
      </w:pPr>
      <w:r w:rsidRPr="00CD2BDA">
        <w:t xml:space="preserve">Tabel 3.3 Basis Aturan Penyakit </w:t>
      </w:r>
      <w:r w:rsidRPr="00CD2BDA">
        <w:rPr>
          <w:i/>
        </w:rPr>
        <w:t>Twin to Twin Transfusion Syndrome (</w:t>
      </w:r>
      <w:r w:rsidRPr="00CD2BDA">
        <w:t>TTTS)</w:t>
      </w:r>
    </w:p>
    <w:tbl>
      <w:tblPr>
        <w:tblW w:w="5835" w:type="dxa"/>
        <w:jc w:val="center"/>
        <w:tblLayout w:type="fixed"/>
        <w:tblLook w:val="04A0" w:firstRow="1" w:lastRow="0" w:firstColumn="1" w:lastColumn="0" w:noHBand="0" w:noVBand="1"/>
      </w:tblPr>
      <w:tblGrid>
        <w:gridCol w:w="1169"/>
        <w:gridCol w:w="1820"/>
        <w:gridCol w:w="568"/>
        <w:gridCol w:w="568"/>
        <w:gridCol w:w="568"/>
        <w:gridCol w:w="566"/>
        <w:gridCol w:w="576"/>
      </w:tblGrid>
      <w:tr w:rsidR="00CD2BDA" w:rsidRPr="00CD2BDA" w:rsidTr="00FC08EF">
        <w:trPr>
          <w:trHeight w:val="133"/>
          <w:jc w:val="center"/>
        </w:trPr>
        <w:tc>
          <w:tcPr>
            <w:tcW w:w="11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rPr>
            </w:pPr>
            <w:r w:rsidRPr="00CD2BDA">
              <w:rPr>
                <w:b/>
                <w:color w:val="000000"/>
              </w:rPr>
              <w:t>No</w:t>
            </w:r>
          </w:p>
        </w:tc>
        <w:tc>
          <w:tcPr>
            <w:tcW w:w="182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rPr>
            </w:pPr>
            <w:r w:rsidRPr="00CD2BDA">
              <w:rPr>
                <w:b/>
                <w:color w:val="000000"/>
              </w:rPr>
              <w:t>Kode Gejala</w:t>
            </w:r>
          </w:p>
        </w:tc>
        <w:tc>
          <w:tcPr>
            <w:tcW w:w="2846" w:type="dxa"/>
            <w:gridSpan w:val="5"/>
            <w:tcBorders>
              <w:top w:val="single" w:sz="4" w:space="0" w:color="auto"/>
              <w:bottom w:val="single" w:sz="4" w:space="0" w:color="auto"/>
              <w:right w:val="single" w:sz="4" w:space="0" w:color="auto"/>
            </w:tcBorders>
            <w:shd w:val="clear" w:color="auto" w:fill="auto"/>
          </w:tcPr>
          <w:p w:rsidR="00CD2BDA" w:rsidRPr="00CD2BDA" w:rsidRDefault="00CD2BDA" w:rsidP="00FC08EF">
            <w:pPr>
              <w:jc w:val="center"/>
              <w:rPr>
                <w:b/>
              </w:rPr>
            </w:pPr>
            <w:r w:rsidRPr="00CD2BDA">
              <w:rPr>
                <w:b/>
              </w:rPr>
              <w:t>Kode Penyakit</w:t>
            </w:r>
          </w:p>
        </w:tc>
      </w:tr>
      <w:tr w:rsidR="00CD2BDA" w:rsidRPr="00CD2BDA" w:rsidTr="00FC08EF">
        <w:trPr>
          <w:trHeight w:val="10"/>
          <w:jc w:val="center"/>
        </w:trPr>
        <w:tc>
          <w:tcPr>
            <w:tcW w:w="1169"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rPr>
                <w:rFonts w:cs="Calibri"/>
                <w:b/>
                <w:color w:val="000000"/>
                <w:lang w:eastAsia="id-ID"/>
              </w:rPr>
            </w:pPr>
          </w:p>
        </w:tc>
        <w:tc>
          <w:tcPr>
            <w:tcW w:w="1820" w:type="dxa"/>
            <w:vMerge/>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rPr>
                <w:rFonts w:cs="Calibri"/>
                <w:b/>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lang w:eastAsia="id-ID"/>
              </w:rPr>
            </w:pPr>
            <w:r w:rsidRPr="00CD2BDA">
              <w:rPr>
                <w:b/>
                <w:color w:val="000000"/>
                <w:lang w:eastAsia="id-ID"/>
              </w:rPr>
              <w:t>P1</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lang w:eastAsia="id-ID"/>
              </w:rPr>
            </w:pPr>
            <w:r w:rsidRPr="00CD2BDA">
              <w:rPr>
                <w:b/>
                <w:color w:val="000000"/>
                <w:lang w:eastAsia="id-ID"/>
              </w:rPr>
              <w:t>P2</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lang w:eastAsia="id-ID"/>
              </w:rPr>
            </w:pPr>
            <w:r w:rsidRPr="00CD2BDA">
              <w:rPr>
                <w:b/>
                <w:color w:val="000000"/>
                <w:lang w:eastAsia="id-ID"/>
              </w:rPr>
              <w:t>P 3</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lang w:eastAsia="id-ID"/>
              </w:rPr>
            </w:pPr>
            <w:r w:rsidRPr="00CD2BDA">
              <w:rPr>
                <w:b/>
                <w:color w:val="000000"/>
                <w:lang w:eastAsia="id-ID"/>
              </w:rPr>
              <w:t>P 4</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lang w:eastAsia="id-ID"/>
              </w:rPr>
            </w:pPr>
            <w:r w:rsidRPr="00CD2BDA">
              <w:rPr>
                <w:b/>
                <w:color w:val="000000"/>
                <w:lang w:eastAsia="id-ID"/>
              </w:rPr>
              <w:t>P 5</w:t>
            </w:r>
          </w:p>
        </w:tc>
      </w:tr>
      <w:tr w:rsidR="00CD2BDA" w:rsidRPr="00CD2BDA" w:rsidTr="00FC08EF">
        <w:trPr>
          <w:trHeight w:val="391"/>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lang w:eastAsia="id-ID"/>
              </w:rPr>
            </w:pPr>
            <w:r w:rsidRPr="00CD2BDA">
              <w:rPr>
                <w:b/>
                <w:color w:val="000000"/>
                <w:lang w:eastAsia="id-ID"/>
              </w:rPr>
              <w:t>1</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lang w:eastAsia="id-ID"/>
              </w:rPr>
            </w:pPr>
            <w:r w:rsidRPr="00CD2BDA">
              <w:rPr>
                <w:b/>
              </w:rPr>
              <w:t>G</w:t>
            </w:r>
            <w:r w:rsidRPr="00CD2BDA">
              <w:rPr>
                <w:b/>
                <w:lang w:val="id-ID"/>
              </w:rPr>
              <w:t>0</w:t>
            </w:r>
            <w:r w:rsidRPr="00CD2BDA">
              <w:rPr>
                <w:b/>
              </w:rPr>
              <w:t>1</w:t>
            </w: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r w:rsidRPr="00CD2BDA">
              <w:rPr>
                <w:color w:val="000000"/>
                <w:lang w:eastAsia="id-ID"/>
              </w:rPr>
              <w:t>*</w:t>
            </w: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rPr>
                <w:color w:val="000000"/>
                <w:lang w:eastAsia="id-ID"/>
              </w:rPr>
            </w:pPr>
            <w:r w:rsidRPr="00CD2BDA">
              <w:rPr>
                <w:color w:val="000000"/>
                <w:lang w:eastAsia="id-ID"/>
              </w:rPr>
              <w:t>*</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rsidR="00CD2BDA" w:rsidRPr="00CD2BDA" w:rsidRDefault="00CD2BDA" w:rsidP="00FC08EF">
            <w:pPr>
              <w:jc w:val="center"/>
              <w:rPr>
                <w:color w:val="000000"/>
                <w:lang w:eastAsia="id-ID"/>
              </w:rPr>
            </w:pP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CD2BDA" w:rsidRPr="00CD2BDA" w:rsidRDefault="00CD2BDA" w:rsidP="00FC08EF">
            <w:pPr>
              <w:jc w:val="center"/>
              <w:rPr>
                <w:color w:val="000000"/>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CD2BDA" w:rsidRPr="00CD2BDA" w:rsidRDefault="00CD2BDA" w:rsidP="00FC08EF">
            <w:pPr>
              <w:jc w:val="center"/>
              <w:rPr>
                <w:color w:val="000000"/>
                <w:lang w:eastAsia="id-ID"/>
              </w:rPr>
            </w:pPr>
          </w:p>
        </w:tc>
      </w:tr>
      <w:tr w:rsidR="00CD2BDA" w:rsidRPr="00CD2BDA" w:rsidTr="00FC08EF">
        <w:trPr>
          <w:trHeight w:val="292"/>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lang w:eastAsia="id-ID"/>
              </w:rPr>
            </w:pPr>
            <w:r w:rsidRPr="00CD2BDA">
              <w:rPr>
                <w:b/>
                <w:color w:val="000000"/>
                <w:lang w:eastAsia="id-ID"/>
              </w:rPr>
              <w:t>2</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lang w:eastAsia="id-ID"/>
              </w:rPr>
            </w:pPr>
            <w:r w:rsidRPr="00CD2BDA">
              <w:rPr>
                <w:b/>
              </w:rPr>
              <w:t>G</w:t>
            </w:r>
            <w:r w:rsidRPr="00CD2BDA">
              <w:rPr>
                <w:b/>
                <w:lang w:val="id-ID"/>
              </w:rPr>
              <w:t>0</w:t>
            </w:r>
            <w:r w:rsidRPr="00CD2BDA">
              <w:rPr>
                <w:b/>
              </w:rPr>
              <w:t>2</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r w:rsidRPr="00CD2BDA">
              <w:rPr>
                <w:color w:val="000000"/>
                <w:lang w:eastAsia="id-ID"/>
              </w:rPr>
              <w:t>*</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rsidR="00CD2BDA" w:rsidRPr="00CD2BDA" w:rsidRDefault="00CD2BDA" w:rsidP="00FC08EF">
            <w:pPr>
              <w:jc w:val="center"/>
              <w:rPr>
                <w:color w:val="000000"/>
                <w:lang w:eastAsia="id-ID"/>
              </w:rPr>
            </w:pP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CD2BDA" w:rsidRPr="00CD2BDA" w:rsidRDefault="00CD2BDA" w:rsidP="00FC08EF">
            <w:pPr>
              <w:jc w:val="center"/>
              <w:rPr>
                <w:color w:val="000000"/>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CD2BDA" w:rsidRPr="00CD2BDA" w:rsidRDefault="00CD2BDA" w:rsidP="00FC08EF">
            <w:pPr>
              <w:jc w:val="center"/>
              <w:rPr>
                <w:color w:val="000000"/>
                <w:lang w:eastAsia="id-ID"/>
              </w:rPr>
            </w:pPr>
          </w:p>
        </w:tc>
      </w:tr>
      <w:tr w:rsidR="00CD2BDA" w:rsidRPr="00CD2BDA" w:rsidTr="00FC08EF">
        <w:trPr>
          <w:trHeight w:val="292"/>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lang w:eastAsia="id-ID"/>
              </w:rPr>
            </w:pPr>
            <w:r w:rsidRPr="00CD2BDA">
              <w:rPr>
                <w:b/>
                <w:color w:val="000000"/>
                <w:lang w:eastAsia="id-ID"/>
              </w:rPr>
              <w:t>3</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b/>
              </w:rPr>
            </w:pPr>
            <w:r w:rsidRPr="00CD2BDA">
              <w:rPr>
                <w:b/>
              </w:rPr>
              <w:t>G</w:t>
            </w:r>
            <w:r w:rsidRPr="00CD2BDA">
              <w:rPr>
                <w:b/>
                <w:lang w:val="id-ID"/>
              </w:rPr>
              <w:t>0</w:t>
            </w:r>
            <w:r w:rsidRPr="00CD2BDA">
              <w:rPr>
                <w:b/>
              </w:rPr>
              <w:t>3</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r w:rsidRPr="00CD2BDA">
              <w:rPr>
                <w:color w:val="000000"/>
                <w:lang w:eastAsia="id-ID"/>
              </w:rPr>
              <w:t>*</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rsidR="00CD2BDA" w:rsidRPr="00CD2BDA" w:rsidRDefault="00CD2BDA" w:rsidP="00FC08EF">
            <w:pPr>
              <w:jc w:val="center"/>
              <w:rPr>
                <w:color w:val="000000"/>
                <w:lang w:eastAsia="id-ID"/>
              </w:rPr>
            </w:pP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CD2BDA" w:rsidRPr="00CD2BDA" w:rsidRDefault="00CD2BDA" w:rsidP="00FC08EF">
            <w:pPr>
              <w:jc w:val="center"/>
              <w:rPr>
                <w:color w:val="000000"/>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CD2BDA" w:rsidRPr="00CD2BDA" w:rsidRDefault="00CD2BDA" w:rsidP="00FC08EF">
            <w:pPr>
              <w:jc w:val="center"/>
              <w:rPr>
                <w:color w:val="000000"/>
                <w:lang w:eastAsia="id-ID"/>
              </w:rPr>
            </w:pPr>
          </w:p>
        </w:tc>
      </w:tr>
      <w:tr w:rsidR="00CD2BDA" w:rsidRPr="00CD2BDA" w:rsidTr="00FC08EF">
        <w:trPr>
          <w:trHeight w:val="292"/>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b/>
                <w:color w:val="000000"/>
                <w:lang w:eastAsia="id-ID"/>
              </w:rPr>
            </w:pPr>
            <w:r w:rsidRPr="00CD2BDA">
              <w:rPr>
                <w:b/>
                <w:color w:val="000000"/>
                <w:lang w:eastAsia="id-ID"/>
              </w:rPr>
              <w:t>4</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b/>
              </w:rPr>
            </w:pPr>
            <w:r w:rsidRPr="00CD2BDA">
              <w:rPr>
                <w:b/>
              </w:rPr>
              <w:t>G</w:t>
            </w:r>
            <w:r w:rsidRPr="00CD2BDA">
              <w:rPr>
                <w:b/>
                <w:lang w:val="id-ID"/>
              </w:rPr>
              <w:t>0</w:t>
            </w:r>
            <w:r w:rsidRPr="00CD2BDA">
              <w:rPr>
                <w:b/>
              </w:rPr>
              <w:t>4</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r w:rsidRPr="00CD2BDA">
              <w:rPr>
                <w:color w:val="000000"/>
                <w:lang w:eastAsia="id-ID"/>
              </w:rPr>
              <w:t>*</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rsidR="00CD2BDA" w:rsidRPr="00CD2BDA" w:rsidRDefault="00CD2BDA" w:rsidP="00FC08EF">
            <w:pPr>
              <w:jc w:val="center"/>
              <w:rPr>
                <w:color w:val="000000"/>
                <w:lang w:eastAsia="id-ID"/>
              </w:rPr>
            </w:pPr>
            <w:r w:rsidRPr="00CD2BDA">
              <w:rPr>
                <w:color w:val="000000"/>
                <w:lang w:eastAsia="id-ID"/>
              </w:rPr>
              <w:t>*</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CD2BDA" w:rsidRPr="00CD2BDA" w:rsidRDefault="00CD2BDA" w:rsidP="00FC08EF">
            <w:pPr>
              <w:jc w:val="center"/>
              <w:rPr>
                <w:color w:val="000000"/>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CD2BDA" w:rsidRPr="00CD2BDA" w:rsidRDefault="00CD2BDA" w:rsidP="00FC08EF">
            <w:pPr>
              <w:jc w:val="center"/>
              <w:rPr>
                <w:color w:val="000000"/>
                <w:lang w:eastAsia="id-ID"/>
              </w:rPr>
            </w:pPr>
          </w:p>
        </w:tc>
      </w:tr>
      <w:tr w:rsidR="00CD2BDA" w:rsidRPr="00CD2BDA" w:rsidTr="00FC08EF">
        <w:trPr>
          <w:trHeight w:val="292"/>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BDA" w:rsidRPr="00CD2BDA" w:rsidRDefault="00CD2BDA" w:rsidP="00FC08EF">
            <w:pPr>
              <w:jc w:val="center"/>
              <w:rPr>
                <w:b/>
                <w:color w:val="000000"/>
                <w:lang w:eastAsia="id-ID"/>
              </w:rPr>
            </w:pPr>
            <w:r w:rsidRPr="00CD2BDA">
              <w:rPr>
                <w:b/>
                <w:color w:val="000000"/>
                <w:lang w:eastAsia="id-ID"/>
              </w:rPr>
              <w:t>5</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b/>
              </w:rPr>
            </w:pPr>
            <w:r w:rsidRPr="00CD2BDA">
              <w:rPr>
                <w:b/>
              </w:rPr>
              <w:t>G</w:t>
            </w:r>
            <w:r w:rsidRPr="00CD2BDA">
              <w:rPr>
                <w:b/>
                <w:lang w:val="id-ID"/>
              </w:rPr>
              <w:t>0</w:t>
            </w:r>
            <w:r w:rsidRPr="00CD2BDA">
              <w:rPr>
                <w:b/>
              </w:rPr>
              <w:t>5</w:t>
            </w: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r w:rsidRPr="00CD2BDA">
              <w:rPr>
                <w:color w:val="000000"/>
                <w:lang w:eastAsia="id-ID"/>
              </w:rPr>
              <w:t>*</w:t>
            </w:r>
          </w:p>
        </w:tc>
        <w:tc>
          <w:tcPr>
            <w:tcW w:w="568"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r>
      <w:tr w:rsidR="00CD2BDA" w:rsidRPr="00CD2BDA" w:rsidTr="00FC08EF">
        <w:trPr>
          <w:trHeight w:val="292"/>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BDA" w:rsidRPr="00CD2BDA" w:rsidRDefault="00CD2BDA" w:rsidP="00FC08EF">
            <w:pPr>
              <w:jc w:val="center"/>
              <w:rPr>
                <w:b/>
                <w:color w:val="000000"/>
                <w:lang w:eastAsia="id-ID"/>
              </w:rPr>
            </w:pPr>
            <w:r w:rsidRPr="00CD2BDA">
              <w:rPr>
                <w:b/>
                <w:color w:val="000000"/>
                <w:lang w:eastAsia="id-ID"/>
              </w:rPr>
              <w:t>6</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b/>
              </w:rPr>
            </w:pPr>
            <w:r w:rsidRPr="00CD2BDA">
              <w:rPr>
                <w:b/>
              </w:rPr>
              <w:t>G</w:t>
            </w:r>
            <w:r w:rsidRPr="00CD2BDA">
              <w:rPr>
                <w:b/>
                <w:lang w:val="id-ID"/>
              </w:rPr>
              <w:t>0</w:t>
            </w:r>
            <w:r w:rsidRPr="00CD2BDA">
              <w:rPr>
                <w:b/>
              </w:rPr>
              <w:t>6</w:t>
            </w: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r w:rsidRPr="00CD2BDA">
              <w:rPr>
                <w:color w:val="000000"/>
                <w:lang w:eastAsia="id-ID"/>
              </w:rPr>
              <w:t>*</w:t>
            </w: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r>
      <w:tr w:rsidR="00CD2BDA" w:rsidRPr="00CD2BDA" w:rsidTr="00FC08EF">
        <w:trPr>
          <w:trHeight w:val="292"/>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BDA" w:rsidRPr="00CD2BDA" w:rsidRDefault="00CD2BDA" w:rsidP="00FC08EF">
            <w:pPr>
              <w:jc w:val="center"/>
              <w:rPr>
                <w:b/>
                <w:color w:val="000000"/>
                <w:lang w:eastAsia="id-ID"/>
              </w:rPr>
            </w:pPr>
            <w:r w:rsidRPr="00CD2BDA">
              <w:rPr>
                <w:b/>
                <w:color w:val="000000"/>
                <w:lang w:eastAsia="id-ID"/>
              </w:rPr>
              <w:lastRenderedPageBreak/>
              <w:t>7</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b/>
              </w:rPr>
            </w:pPr>
            <w:r w:rsidRPr="00CD2BDA">
              <w:rPr>
                <w:b/>
              </w:rPr>
              <w:t>G</w:t>
            </w:r>
            <w:r w:rsidRPr="00CD2BDA">
              <w:rPr>
                <w:b/>
                <w:lang w:val="id-ID"/>
              </w:rPr>
              <w:t>0</w:t>
            </w:r>
            <w:r w:rsidRPr="00CD2BDA">
              <w:rPr>
                <w:b/>
              </w:rPr>
              <w:t>7</w:t>
            </w: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r w:rsidRPr="00CD2BDA">
              <w:rPr>
                <w:color w:val="000000"/>
                <w:lang w:eastAsia="id-ID"/>
              </w:rPr>
              <w:t>*</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r>
      <w:tr w:rsidR="00CD2BDA" w:rsidRPr="00CD2BDA" w:rsidTr="00FC08EF">
        <w:trPr>
          <w:trHeight w:val="292"/>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BDA" w:rsidRPr="00CD2BDA" w:rsidRDefault="00CD2BDA" w:rsidP="00FC08EF">
            <w:pPr>
              <w:jc w:val="center"/>
              <w:rPr>
                <w:b/>
                <w:color w:val="000000"/>
                <w:lang w:eastAsia="id-ID"/>
              </w:rPr>
            </w:pPr>
            <w:r w:rsidRPr="00CD2BDA">
              <w:rPr>
                <w:b/>
                <w:color w:val="000000"/>
                <w:lang w:eastAsia="id-ID"/>
              </w:rPr>
              <w:t>8</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b/>
              </w:rPr>
            </w:pPr>
            <w:r w:rsidRPr="00CD2BDA">
              <w:rPr>
                <w:b/>
              </w:rPr>
              <w:t>G</w:t>
            </w:r>
            <w:r w:rsidRPr="00CD2BDA">
              <w:rPr>
                <w:b/>
                <w:lang w:val="id-ID"/>
              </w:rPr>
              <w:t>0</w:t>
            </w:r>
            <w:r w:rsidRPr="00CD2BDA">
              <w:rPr>
                <w:b/>
              </w:rPr>
              <w:t>8</w:t>
            </w: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r w:rsidRPr="00CD2BDA">
              <w:rPr>
                <w:color w:val="000000"/>
                <w:lang w:eastAsia="id-ID"/>
              </w:rPr>
              <w:t>*</w:t>
            </w: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r>
      <w:tr w:rsidR="00CD2BDA" w:rsidRPr="00CD2BDA" w:rsidTr="00FC08EF">
        <w:trPr>
          <w:trHeight w:val="292"/>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BDA" w:rsidRPr="00CD2BDA" w:rsidRDefault="00CD2BDA" w:rsidP="00FC08EF">
            <w:pPr>
              <w:jc w:val="center"/>
              <w:rPr>
                <w:b/>
                <w:color w:val="000000"/>
                <w:lang w:eastAsia="id-ID"/>
              </w:rPr>
            </w:pPr>
            <w:r w:rsidRPr="00CD2BDA">
              <w:rPr>
                <w:b/>
                <w:color w:val="000000"/>
                <w:lang w:eastAsia="id-ID"/>
              </w:rPr>
              <w:t>9</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b/>
              </w:rPr>
            </w:pPr>
            <w:r w:rsidRPr="00CD2BDA">
              <w:rPr>
                <w:b/>
              </w:rPr>
              <w:t>G</w:t>
            </w:r>
            <w:r w:rsidRPr="00CD2BDA">
              <w:rPr>
                <w:b/>
                <w:lang w:val="id-ID"/>
              </w:rPr>
              <w:t>0</w:t>
            </w:r>
            <w:r w:rsidRPr="00CD2BDA">
              <w:rPr>
                <w:b/>
              </w:rPr>
              <w:t>9</w:t>
            </w: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r w:rsidRPr="00CD2BDA">
              <w:rPr>
                <w:color w:val="000000"/>
                <w:lang w:eastAsia="id-ID"/>
              </w:rPr>
              <w:t>*</w:t>
            </w:r>
          </w:p>
        </w:tc>
      </w:tr>
      <w:tr w:rsidR="00CD2BDA" w:rsidRPr="00CD2BDA" w:rsidTr="00FC08EF">
        <w:trPr>
          <w:trHeight w:val="292"/>
          <w:jc w:val="center"/>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BDA" w:rsidRPr="00CD2BDA" w:rsidRDefault="00CD2BDA" w:rsidP="00FC08EF">
            <w:pPr>
              <w:jc w:val="center"/>
              <w:rPr>
                <w:b/>
                <w:color w:val="000000"/>
                <w:lang w:eastAsia="id-ID"/>
              </w:rPr>
            </w:pPr>
            <w:r w:rsidRPr="00CD2BDA">
              <w:rPr>
                <w:b/>
                <w:color w:val="000000"/>
                <w:lang w:eastAsia="id-ID"/>
              </w:rPr>
              <w:t>10</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b/>
              </w:rPr>
            </w:pPr>
            <w:r w:rsidRPr="00CD2BDA">
              <w:rPr>
                <w:b/>
              </w:rPr>
              <w:t>G10</w:t>
            </w: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CD2BDA" w:rsidRPr="00CD2BDA" w:rsidRDefault="00CD2BDA" w:rsidP="00FC08EF">
            <w:pPr>
              <w:jc w:val="center"/>
              <w:rPr>
                <w:color w:val="000000"/>
                <w:lang w:eastAsia="id-ID"/>
              </w:rPr>
            </w:pPr>
          </w:p>
        </w:tc>
        <w:tc>
          <w:tcPr>
            <w:tcW w:w="568"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p>
        </w:tc>
        <w:tc>
          <w:tcPr>
            <w:tcW w:w="576" w:type="dxa"/>
            <w:tcBorders>
              <w:top w:val="single" w:sz="4" w:space="0" w:color="auto"/>
              <w:left w:val="nil"/>
              <w:bottom w:val="single" w:sz="4" w:space="0" w:color="auto"/>
              <w:right w:val="single" w:sz="4" w:space="0" w:color="auto"/>
            </w:tcBorders>
            <w:shd w:val="clear" w:color="auto" w:fill="auto"/>
            <w:noWrap/>
            <w:vAlign w:val="bottom"/>
          </w:tcPr>
          <w:p w:rsidR="00CD2BDA" w:rsidRPr="00CD2BDA" w:rsidRDefault="00CD2BDA" w:rsidP="00FC08EF">
            <w:pPr>
              <w:jc w:val="center"/>
              <w:rPr>
                <w:color w:val="000000"/>
                <w:lang w:eastAsia="id-ID"/>
              </w:rPr>
            </w:pPr>
            <w:r w:rsidRPr="00CD2BDA">
              <w:rPr>
                <w:color w:val="000000"/>
                <w:lang w:eastAsia="id-ID"/>
              </w:rPr>
              <w:t>*</w:t>
            </w:r>
          </w:p>
        </w:tc>
      </w:tr>
    </w:tbl>
    <w:p w:rsidR="00CD2BDA" w:rsidRPr="00CD2BDA" w:rsidRDefault="00CD2BDA" w:rsidP="00CD2BDA">
      <w:pPr>
        <w:pStyle w:val="ListParagraph"/>
        <w:spacing w:line="240" w:lineRule="auto"/>
        <w:ind w:left="0" w:firstLine="567"/>
        <w:jc w:val="center"/>
        <w:rPr>
          <w:rFonts w:ascii="Times New Roman" w:hAnsi="Times New Roman"/>
          <w:sz w:val="20"/>
          <w:szCs w:val="20"/>
        </w:rPr>
      </w:pPr>
    </w:p>
    <w:p w:rsidR="00CD2BDA" w:rsidRPr="00CD2BDA" w:rsidRDefault="00CD2BDA" w:rsidP="00CD2BDA">
      <w:pPr>
        <w:pStyle w:val="ListParagraph"/>
        <w:spacing w:line="240" w:lineRule="auto"/>
        <w:ind w:left="0" w:firstLine="567"/>
        <w:jc w:val="center"/>
        <w:rPr>
          <w:rFonts w:ascii="Times New Roman" w:hAnsi="Times New Roman"/>
          <w:sz w:val="20"/>
          <w:szCs w:val="20"/>
        </w:rPr>
      </w:pPr>
      <w:r w:rsidRPr="00CD2BDA">
        <w:rPr>
          <w:rFonts w:ascii="Times New Roman" w:hAnsi="Times New Roman"/>
          <w:sz w:val="20"/>
          <w:szCs w:val="20"/>
        </w:rPr>
        <w:t>Tabel 3.4 Nilai Kepastian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964"/>
      </w:tblGrid>
      <w:tr w:rsidR="00CD2BDA" w:rsidRPr="00CD2BDA" w:rsidTr="0054395A">
        <w:trPr>
          <w:jc w:val="center"/>
        </w:trPr>
        <w:tc>
          <w:tcPr>
            <w:tcW w:w="3963" w:type="dxa"/>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b/>
                <w:sz w:val="20"/>
                <w:szCs w:val="20"/>
              </w:rPr>
            </w:pPr>
            <w:r w:rsidRPr="0054395A">
              <w:rPr>
                <w:rFonts w:ascii="Times New Roman" w:hAnsi="Times New Roman"/>
                <w:b/>
                <w:sz w:val="20"/>
                <w:szCs w:val="20"/>
              </w:rPr>
              <w:t>Range Bobot</w:t>
            </w:r>
          </w:p>
        </w:tc>
        <w:tc>
          <w:tcPr>
            <w:tcW w:w="3964" w:type="dxa"/>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b/>
                <w:sz w:val="20"/>
                <w:szCs w:val="20"/>
              </w:rPr>
            </w:pPr>
            <w:r w:rsidRPr="0054395A">
              <w:rPr>
                <w:rFonts w:ascii="Times New Roman" w:hAnsi="Times New Roman"/>
                <w:b/>
                <w:sz w:val="20"/>
                <w:szCs w:val="20"/>
              </w:rPr>
              <w:t>Bilangan</w:t>
            </w:r>
          </w:p>
        </w:tc>
      </w:tr>
      <w:tr w:rsidR="00CD2BDA" w:rsidRPr="00CD2BDA" w:rsidTr="0054395A">
        <w:trPr>
          <w:jc w:val="center"/>
        </w:trPr>
        <w:tc>
          <w:tcPr>
            <w:tcW w:w="3963" w:type="dxa"/>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0 s/d 0.25</w:t>
            </w:r>
          </w:p>
        </w:tc>
        <w:tc>
          <w:tcPr>
            <w:tcW w:w="3964" w:type="dxa"/>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Tidak Pasti</w:t>
            </w:r>
          </w:p>
        </w:tc>
      </w:tr>
      <w:tr w:rsidR="00CD2BDA" w:rsidRPr="00CD2BDA" w:rsidTr="0054395A">
        <w:trPr>
          <w:jc w:val="center"/>
        </w:trPr>
        <w:tc>
          <w:tcPr>
            <w:tcW w:w="3963" w:type="dxa"/>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&gt;0.25 s/d 0.50</w:t>
            </w:r>
          </w:p>
        </w:tc>
        <w:tc>
          <w:tcPr>
            <w:tcW w:w="3964" w:type="dxa"/>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Kurang Pasti</w:t>
            </w:r>
          </w:p>
        </w:tc>
      </w:tr>
      <w:tr w:rsidR="00CD2BDA" w:rsidRPr="00CD2BDA" w:rsidTr="0054395A">
        <w:trPr>
          <w:jc w:val="center"/>
        </w:trPr>
        <w:tc>
          <w:tcPr>
            <w:tcW w:w="3963" w:type="dxa"/>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&gt;0.50 s/d 0.75</w:t>
            </w:r>
          </w:p>
        </w:tc>
        <w:tc>
          <w:tcPr>
            <w:tcW w:w="3964" w:type="dxa"/>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Pasti</w:t>
            </w:r>
          </w:p>
        </w:tc>
      </w:tr>
      <w:tr w:rsidR="00CD2BDA" w:rsidRPr="00CD2BDA" w:rsidTr="0054395A">
        <w:trPr>
          <w:jc w:val="center"/>
        </w:trPr>
        <w:tc>
          <w:tcPr>
            <w:tcW w:w="3963" w:type="dxa"/>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&gt;0.75</w:t>
            </w:r>
          </w:p>
        </w:tc>
        <w:tc>
          <w:tcPr>
            <w:tcW w:w="3964" w:type="dxa"/>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Sangat Pasti</w:t>
            </w:r>
          </w:p>
        </w:tc>
      </w:tr>
    </w:tbl>
    <w:p w:rsidR="00CD2BDA" w:rsidRPr="00CD2BDA" w:rsidRDefault="00CD2BDA" w:rsidP="00CD2BDA">
      <w:pPr>
        <w:pStyle w:val="ListParagraph"/>
        <w:jc w:val="both"/>
        <w:rPr>
          <w:i/>
          <w:sz w:val="20"/>
          <w:szCs w:val="20"/>
          <w:lang w:val="id-ID"/>
        </w:rPr>
      </w:pPr>
    </w:p>
    <w:p w:rsidR="00CD2BDA" w:rsidRPr="00CD2BDA" w:rsidRDefault="00CD2BDA" w:rsidP="0054395A">
      <w:pPr>
        <w:pStyle w:val="ListParagraph"/>
        <w:numPr>
          <w:ilvl w:val="0"/>
          <w:numId w:val="14"/>
        </w:numPr>
        <w:spacing w:after="160" w:line="240" w:lineRule="auto"/>
        <w:ind w:left="567" w:hanging="567"/>
        <w:jc w:val="both"/>
        <w:rPr>
          <w:rFonts w:ascii="Times New Roman" w:hAnsi="Times New Roman"/>
          <w:b/>
          <w:sz w:val="20"/>
          <w:szCs w:val="20"/>
        </w:rPr>
      </w:pPr>
      <w:r w:rsidRPr="00CD2BDA">
        <w:rPr>
          <w:rFonts w:ascii="Times New Roman" w:hAnsi="Times New Roman"/>
          <w:b/>
          <w:sz w:val="20"/>
          <w:szCs w:val="20"/>
        </w:rPr>
        <w:t xml:space="preserve">Menentukan Nilai Probabilitas </w:t>
      </w:r>
    </w:p>
    <w:p w:rsidR="00CD2BDA" w:rsidRPr="00CD2BDA" w:rsidRDefault="00CD2BDA" w:rsidP="00CD2BDA">
      <w:pPr>
        <w:pStyle w:val="ListParagraph"/>
        <w:spacing w:line="240" w:lineRule="auto"/>
        <w:ind w:left="0" w:firstLine="567"/>
        <w:jc w:val="both"/>
        <w:rPr>
          <w:rFonts w:ascii="Times New Roman" w:hAnsi="Times New Roman"/>
          <w:sz w:val="20"/>
          <w:szCs w:val="20"/>
        </w:rPr>
      </w:pPr>
    </w:p>
    <w:p w:rsidR="00CD2BDA" w:rsidRPr="00CD2BDA" w:rsidRDefault="00CD2BDA" w:rsidP="00CD2BDA">
      <w:pPr>
        <w:pStyle w:val="ListParagraph"/>
        <w:spacing w:line="240" w:lineRule="auto"/>
        <w:jc w:val="center"/>
        <w:rPr>
          <w:rFonts w:ascii="Times New Roman" w:hAnsi="Times New Roman"/>
          <w:sz w:val="20"/>
          <w:szCs w:val="20"/>
        </w:rPr>
      </w:pPr>
      <w:r w:rsidRPr="00CD2BDA">
        <w:rPr>
          <w:rFonts w:ascii="Times New Roman" w:hAnsi="Times New Roman"/>
          <w:sz w:val="20"/>
          <w:szCs w:val="20"/>
        </w:rPr>
        <w:t>Tabel 3.5 Data Riwayat Pasien</w:t>
      </w:r>
    </w:p>
    <w:tbl>
      <w:tblPr>
        <w:tblW w:w="7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913"/>
        <w:gridCol w:w="1713"/>
        <w:gridCol w:w="435"/>
        <w:gridCol w:w="413"/>
        <w:gridCol w:w="413"/>
        <w:gridCol w:w="413"/>
        <w:gridCol w:w="421"/>
        <w:gridCol w:w="404"/>
        <w:gridCol w:w="404"/>
        <w:gridCol w:w="404"/>
        <w:gridCol w:w="404"/>
        <w:gridCol w:w="525"/>
        <w:gridCol w:w="37"/>
      </w:tblGrid>
      <w:tr w:rsidR="00CD2BDA" w:rsidRPr="00CD2BDA" w:rsidTr="003E3522">
        <w:trPr>
          <w:trHeight w:val="847"/>
          <w:jc w:val="center"/>
        </w:trPr>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No</w:t>
            </w:r>
          </w:p>
        </w:tc>
        <w:tc>
          <w:tcPr>
            <w:tcW w:w="9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Kode Pasien</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Nama penyakit</w:t>
            </w:r>
          </w:p>
        </w:tc>
        <w:tc>
          <w:tcPr>
            <w:tcW w:w="427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Gejala</w:t>
            </w:r>
          </w:p>
        </w:tc>
      </w:tr>
      <w:tr w:rsidR="00CD2BDA" w:rsidRPr="00CD2BDA" w:rsidTr="003E3522">
        <w:trPr>
          <w:gridAfter w:val="1"/>
          <w:wAfter w:w="37" w:type="dxa"/>
          <w:trHeight w:val="866"/>
          <w:jc w:val="center"/>
        </w:trPr>
        <w:tc>
          <w:tcPr>
            <w:tcW w:w="6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p>
        </w:tc>
        <w:tc>
          <w:tcPr>
            <w:tcW w:w="9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17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1</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2</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3</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4</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5</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6</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7</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8</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9</w:t>
            </w:r>
          </w:p>
        </w:tc>
        <w:tc>
          <w:tcPr>
            <w:tcW w:w="525" w:type="dxa"/>
            <w:tcBorders>
              <w:lef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10</w:t>
            </w:r>
          </w:p>
        </w:tc>
      </w:tr>
      <w:tr w:rsidR="00CD2BDA" w:rsidRPr="00CD2BDA" w:rsidTr="003E3522">
        <w:trPr>
          <w:gridAfter w:val="1"/>
          <w:wAfter w:w="37" w:type="dxa"/>
          <w:trHeight w:val="847"/>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1</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P</w:t>
            </w:r>
            <w:r w:rsidRPr="0054395A">
              <w:rPr>
                <w:rFonts w:ascii="Times New Roman" w:hAnsi="Times New Roman"/>
                <w:sz w:val="20"/>
                <w:szCs w:val="20"/>
                <w:lang w:val="id-ID"/>
              </w:rPr>
              <w:t>S0</w:t>
            </w:r>
            <w:r w:rsidRPr="0054395A">
              <w:rPr>
                <w:rFonts w:ascii="Times New Roman" w:hAnsi="Times New Roman"/>
                <w:sz w:val="20"/>
                <w:szCs w:val="20"/>
              </w:rPr>
              <w:t>01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TTTS(Ringan)</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525" w:type="dxa"/>
            <w:tcBorders>
              <w:lef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3E3522">
        <w:trPr>
          <w:gridAfter w:val="1"/>
          <w:wAfter w:w="37" w:type="dxa"/>
          <w:trHeight w:val="866"/>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2</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CD2BDA" w:rsidRPr="00CD2BDA" w:rsidRDefault="00CD2BDA" w:rsidP="00FC08EF">
            <w:r w:rsidRPr="00CD2BDA">
              <w:t>P</w:t>
            </w:r>
            <w:r w:rsidRPr="0054395A">
              <w:rPr>
                <w:lang w:val="id-ID"/>
              </w:rPr>
              <w:t>S0</w:t>
            </w:r>
            <w:r w:rsidRPr="00CD2BDA">
              <w:t>01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TTTS(Ringan</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525" w:type="dxa"/>
            <w:tcBorders>
              <w:lef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3E3522">
        <w:trPr>
          <w:gridAfter w:val="1"/>
          <w:wAfter w:w="37" w:type="dxa"/>
          <w:trHeight w:val="847"/>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3</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CD2BDA" w:rsidRPr="00CD2BDA" w:rsidRDefault="00CD2BDA" w:rsidP="00FC08EF">
            <w:r w:rsidRPr="00CD2BDA">
              <w:t>P</w:t>
            </w:r>
            <w:r w:rsidRPr="0054395A">
              <w:rPr>
                <w:lang w:val="id-ID"/>
              </w:rPr>
              <w:t>S0</w:t>
            </w:r>
            <w:r w:rsidRPr="00CD2BDA">
              <w:t>01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TTTS(Ringan)</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525" w:type="dxa"/>
            <w:tcBorders>
              <w:lef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3E3522">
        <w:trPr>
          <w:gridAfter w:val="1"/>
          <w:wAfter w:w="37" w:type="dxa"/>
          <w:trHeight w:val="866"/>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CD2BDA" w:rsidRPr="00CD2BDA" w:rsidRDefault="00CD2BDA" w:rsidP="00FC08EF">
            <w:r w:rsidRPr="00CD2BDA">
              <w:t>P</w:t>
            </w:r>
            <w:r w:rsidRPr="0054395A">
              <w:rPr>
                <w:lang w:val="id-ID"/>
              </w:rPr>
              <w:t>S0</w:t>
            </w:r>
            <w:r w:rsidRPr="00CD2BDA">
              <w:t>01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TTTS(Ringan)</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525" w:type="dxa"/>
            <w:tcBorders>
              <w:lef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3E3522">
        <w:trPr>
          <w:gridAfter w:val="1"/>
          <w:wAfter w:w="37" w:type="dxa"/>
          <w:trHeight w:val="866"/>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5</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CD2BDA" w:rsidRPr="00CD2BDA" w:rsidRDefault="00CD2BDA" w:rsidP="00FC08EF">
            <w:r w:rsidRPr="00CD2BDA">
              <w:t>P</w:t>
            </w:r>
            <w:r w:rsidRPr="0054395A">
              <w:rPr>
                <w:lang w:val="id-ID"/>
              </w:rPr>
              <w:t>S0</w:t>
            </w:r>
            <w:r w:rsidRPr="00CD2BDA">
              <w:t>01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TTTS(Ringan)</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525" w:type="dxa"/>
            <w:tcBorders>
              <w:lef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3E3522">
        <w:trPr>
          <w:gridAfter w:val="1"/>
          <w:wAfter w:w="37" w:type="dxa"/>
          <w:trHeight w:val="847"/>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6</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CD2BDA" w:rsidRPr="00CD2BDA" w:rsidRDefault="00CD2BDA" w:rsidP="00FC08EF">
            <w:r w:rsidRPr="00CD2BDA">
              <w:t>P</w:t>
            </w:r>
            <w:r w:rsidRPr="0054395A">
              <w:rPr>
                <w:lang w:val="id-ID"/>
              </w:rPr>
              <w:t>S0</w:t>
            </w:r>
            <w:r w:rsidRPr="00CD2BDA">
              <w:t>01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TTTS(Ringan)</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525" w:type="dxa"/>
            <w:tcBorders>
              <w:lef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3E3522">
        <w:trPr>
          <w:gridAfter w:val="1"/>
          <w:wAfter w:w="37" w:type="dxa"/>
          <w:trHeight w:val="847"/>
          <w:jc w:val="center"/>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center"/>
              <w:rPr>
                <w:rFonts w:ascii="Times New Roman" w:hAnsi="Times New Roman"/>
                <w:sz w:val="20"/>
                <w:szCs w:val="20"/>
              </w:rPr>
            </w:pPr>
            <w:r w:rsidRPr="0054395A">
              <w:rPr>
                <w:rFonts w:ascii="Times New Roman" w:hAnsi="Times New Roman"/>
                <w:sz w:val="20"/>
                <w:szCs w:val="20"/>
              </w:rPr>
              <w:t>7</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CD2BDA" w:rsidRPr="00CD2BDA" w:rsidRDefault="00CD2BDA" w:rsidP="00FC08EF">
            <w:r w:rsidRPr="00CD2BDA">
              <w:t>P</w:t>
            </w:r>
            <w:r w:rsidRPr="0054395A">
              <w:rPr>
                <w:lang w:val="id-ID"/>
              </w:rPr>
              <w:t>S0</w:t>
            </w:r>
            <w:r w:rsidRPr="00CD2BDA">
              <w:t>01</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TTTS(Ringan)</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525" w:type="dxa"/>
            <w:tcBorders>
              <w:left w:val="single" w:sz="4" w:space="0" w:color="auto"/>
            </w:tcBorders>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r>
    </w:tbl>
    <w:p w:rsidR="00CD2BDA" w:rsidRPr="00CD2BDA" w:rsidRDefault="00CD2BDA" w:rsidP="00CD2BDA">
      <w:pPr>
        <w:pStyle w:val="ListParagraph"/>
        <w:spacing w:line="240" w:lineRule="auto"/>
        <w:ind w:left="0"/>
        <w:rPr>
          <w:rFonts w:ascii="Times New Roman" w:hAnsi="Times New Roman"/>
          <w:sz w:val="20"/>
          <w:szCs w:val="20"/>
        </w:rPr>
      </w:pPr>
    </w:p>
    <w:p w:rsidR="004A71B8" w:rsidRDefault="004A71B8" w:rsidP="00CD2BDA">
      <w:pPr>
        <w:pStyle w:val="ListParagraph"/>
        <w:spacing w:line="240" w:lineRule="auto"/>
        <w:ind w:left="0"/>
        <w:jc w:val="center"/>
        <w:rPr>
          <w:rFonts w:ascii="Times New Roman" w:hAnsi="Times New Roman"/>
          <w:sz w:val="20"/>
          <w:szCs w:val="20"/>
        </w:rPr>
      </w:pPr>
    </w:p>
    <w:p w:rsidR="004A71B8" w:rsidRDefault="004A71B8" w:rsidP="00CD2BDA">
      <w:pPr>
        <w:pStyle w:val="ListParagraph"/>
        <w:spacing w:line="240" w:lineRule="auto"/>
        <w:ind w:left="0"/>
        <w:jc w:val="center"/>
        <w:rPr>
          <w:rFonts w:ascii="Times New Roman" w:hAnsi="Times New Roman"/>
          <w:sz w:val="20"/>
          <w:szCs w:val="20"/>
        </w:rPr>
      </w:pPr>
    </w:p>
    <w:p w:rsidR="004A71B8" w:rsidRDefault="004A71B8" w:rsidP="00CD2BDA">
      <w:pPr>
        <w:pStyle w:val="ListParagraph"/>
        <w:spacing w:line="240" w:lineRule="auto"/>
        <w:ind w:left="0"/>
        <w:jc w:val="center"/>
        <w:rPr>
          <w:rFonts w:ascii="Times New Roman" w:hAnsi="Times New Roman"/>
          <w:sz w:val="20"/>
          <w:szCs w:val="20"/>
        </w:rPr>
      </w:pPr>
    </w:p>
    <w:p w:rsidR="004A71B8" w:rsidRDefault="004A71B8" w:rsidP="00CD2BDA">
      <w:pPr>
        <w:pStyle w:val="ListParagraph"/>
        <w:spacing w:line="240" w:lineRule="auto"/>
        <w:ind w:left="0"/>
        <w:jc w:val="center"/>
        <w:rPr>
          <w:rFonts w:ascii="Times New Roman" w:hAnsi="Times New Roman"/>
          <w:sz w:val="20"/>
          <w:szCs w:val="20"/>
        </w:rPr>
      </w:pPr>
    </w:p>
    <w:p w:rsidR="00CD2BDA" w:rsidRPr="00CD2BDA" w:rsidRDefault="00CD2BDA" w:rsidP="00CD2BDA">
      <w:pPr>
        <w:pStyle w:val="ListParagraph"/>
        <w:spacing w:line="240" w:lineRule="auto"/>
        <w:ind w:left="0"/>
        <w:jc w:val="center"/>
        <w:rPr>
          <w:rFonts w:ascii="Times New Roman" w:hAnsi="Times New Roman"/>
          <w:sz w:val="20"/>
          <w:szCs w:val="20"/>
        </w:rPr>
      </w:pPr>
      <w:r w:rsidRPr="00CD2BDA">
        <w:rPr>
          <w:rFonts w:ascii="Times New Roman" w:hAnsi="Times New Roman"/>
          <w:sz w:val="20"/>
          <w:szCs w:val="20"/>
        </w:rPr>
        <w:t xml:space="preserve">Tabel 3.5 Data Riwayat </w:t>
      </w:r>
      <w:proofErr w:type="gramStart"/>
      <w:r w:rsidRPr="00CD2BDA">
        <w:rPr>
          <w:rFonts w:ascii="Times New Roman" w:hAnsi="Times New Roman"/>
          <w:sz w:val="20"/>
          <w:szCs w:val="20"/>
        </w:rPr>
        <w:t>Pasien(</w:t>
      </w:r>
      <w:proofErr w:type="gramEnd"/>
      <w:r w:rsidRPr="00CD2BDA">
        <w:rPr>
          <w:rFonts w:ascii="Times New Roman" w:hAnsi="Times New Roman"/>
          <w:sz w:val="20"/>
          <w:szCs w:val="20"/>
        </w:rPr>
        <w:t>Lanjutan)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785"/>
        <w:gridCol w:w="1564"/>
        <w:gridCol w:w="481"/>
        <w:gridCol w:w="457"/>
        <w:gridCol w:w="457"/>
        <w:gridCol w:w="457"/>
        <w:gridCol w:w="465"/>
        <w:gridCol w:w="422"/>
        <w:gridCol w:w="422"/>
        <w:gridCol w:w="387"/>
        <w:gridCol w:w="387"/>
        <w:gridCol w:w="426"/>
      </w:tblGrid>
      <w:tr w:rsidR="00CD2BDA" w:rsidRPr="00CD2BDA" w:rsidTr="0054395A">
        <w:trPr>
          <w:trHeight w:val="386"/>
          <w:jc w:val="center"/>
        </w:trPr>
        <w:tc>
          <w:tcPr>
            <w:tcW w:w="768"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8</w:t>
            </w:r>
          </w:p>
        </w:tc>
        <w:tc>
          <w:tcPr>
            <w:tcW w:w="785"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P</w:t>
            </w:r>
            <w:r w:rsidRPr="0054395A">
              <w:rPr>
                <w:rFonts w:ascii="Times New Roman" w:hAnsi="Times New Roman"/>
                <w:sz w:val="20"/>
                <w:szCs w:val="20"/>
                <w:lang w:val="id-ID"/>
              </w:rPr>
              <w:t>S0</w:t>
            </w:r>
            <w:r w:rsidRPr="0054395A">
              <w:rPr>
                <w:rFonts w:ascii="Times New Roman" w:hAnsi="Times New Roman"/>
                <w:sz w:val="20"/>
                <w:szCs w:val="20"/>
              </w:rPr>
              <w:t>02</w:t>
            </w:r>
          </w:p>
        </w:tc>
        <w:tc>
          <w:tcPr>
            <w:tcW w:w="1564"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TTTS(Sedang)</w:t>
            </w:r>
          </w:p>
        </w:tc>
        <w:tc>
          <w:tcPr>
            <w:tcW w:w="481"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54395A">
        <w:trPr>
          <w:trHeight w:val="386"/>
          <w:jc w:val="center"/>
        </w:trPr>
        <w:tc>
          <w:tcPr>
            <w:tcW w:w="768"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9</w:t>
            </w:r>
          </w:p>
        </w:tc>
        <w:tc>
          <w:tcPr>
            <w:tcW w:w="785" w:type="dxa"/>
            <w:shd w:val="clear" w:color="auto" w:fill="auto"/>
          </w:tcPr>
          <w:p w:rsidR="00CD2BDA" w:rsidRPr="00CD2BDA" w:rsidRDefault="00CD2BDA" w:rsidP="00FC08EF">
            <w:r w:rsidRPr="00CD2BDA">
              <w:t>P</w:t>
            </w:r>
            <w:r w:rsidRPr="0054395A">
              <w:rPr>
                <w:lang w:val="id-ID"/>
              </w:rPr>
              <w:t>S0</w:t>
            </w:r>
            <w:r w:rsidRPr="00CD2BDA">
              <w:t>02</w:t>
            </w:r>
          </w:p>
        </w:tc>
        <w:tc>
          <w:tcPr>
            <w:tcW w:w="1564"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TTTS(Sedang)</w:t>
            </w:r>
          </w:p>
        </w:tc>
        <w:tc>
          <w:tcPr>
            <w:tcW w:w="481"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6"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54395A">
        <w:trPr>
          <w:trHeight w:val="386"/>
          <w:jc w:val="center"/>
        </w:trPr>
        <w:tc>
          <w:tcPr>
            <w:tcW w:w="768"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10</w:t>
            </w:r>
          </w:p>
        </w:tc>
        <w:tc>
          <w:tcPr>
            <w:tcW w:w="785" w:type="dxa"/>
            <w:shd w:val="clear" w:color="auto" w:fill="auto"/>
          </w:tcPr>
          <w:p w:rsidR="00CD2BDA" w:rsidRPr="00CD2BDA" w:rsidRDefault="00CD2BDA" w:rsidP="00FC08EF">
            <w:r w:rsidRPr="00CD2BDA">
              <w:t>P</w:t>
            </w:r>
            <w:r w:rsidRPr="0054395A">
              <w:rPr>
                <w:lang w:val="id-ID"/>
              </w:rPr>
              <w:t>S0</w:t>
            </w:r>
            <w:r w:rsidRPr="00CD2BDA">
              <w:t>02</w:t>
            </w:r>
          </w:p>
        </w:tc>
        <w:tc>
          <w:tcPr>
            <w:tcW w:w="1564"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TTTS(Sedang)</w:t>
            </w:r>
          </w:p>
        </w:tc>
        <w:tc>
          <w:tcPr>
            <w:tcW w:w="481"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65"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54395A">
        <w:trPr>
          <w:trHeight w:val="371"/>
          <w:jc w:val="center"/>
        </w:trPr>
        <w:tc>
          <w:tcPr>
            <w:tcW w:w="768"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11</w:t>
            </w:r>
          </w:p>
        </w:tc>
        <w:tc>
          <w:tcPr>
            <w:tcW w:w="785" w:type="dxa"/>
            <w:shd w:val="clear" w:color="auto" w:fill="auto"/>
          </w:tcPr>
          <w:p w:rsidR="00CD2BDA" w:rsidRPr="00CD2BDA" w:rsidRDefault="00CD2BDA" w:rsidP="00FC08EF">
            <w:r w:rsidRPr="00CD2BDA">
              <w:t>P</w:t>
            </w:r>
            <w:r w:rsidRPr="0054395A">
              <w:rPr>
                <w:lang w:val="id-ID"/>
              </w:rPr>
              <w:t>S0</w:t>
            </w:r>
            <w:r w:rsidRPr="00CD2BDA">
              <w:t>02</w:t>
            </w:r>
          </w:p>
        </w:tc>
        <w:tc>
          <w:tcPr>
            <w:tcW w:w="1564"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TTTS(Sedang)</w:t>
            </w:r>
          </w:p>
        </w:tc>
        <w:tc>
          <w:tcPr>
            <w:tcW w:w="481"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6"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54395A">
        <w:trPr>
          <w:trHeight w:val="386"/>
          <w:jc w:val="center"/>
        </w:trPr>
        <w:tc>
          <w:tcPr>
            <w:tcW w:w="768" w:type="dxa"/>
            <w:shd w:val="clear" w:color="auto" w:fill="auto"/>
          </w:tcPr>
          <w:p w:rsidR="00CD2BDA" w:rsidRPr="00CD2BDA" w:rsidRDefault="00CD2BDA" w:rsidP="00FC08EF">
            <w:r w:rsidRPr="00CD2BDA">
              <w:t>12</w:t>
            </w:r>
          </w:p>
        </w:tc>
        <w:tc>
          <w:tcPr>
            <w:tcW w:w="785" w:type="dxa"/>
            <w:shd w:val="clear" w:color="auto" w:fill="auto"/>
          </w:tcPr>
          <w:p w:rsidR="00CD2BDA" w:rsidRPr="00CD2BDA" w:rsidRDefault="00CD2BDA" w:rsidP="00FC08EF">
            <w:r w:rsidRPr="00CD2BDA">
              <w:t>P</w:t>
            </w:r>
            <w:r w:rsidRPr="0054395A">
              <w:rPr>
                <w:lang w:val="id-ID"/>
              </w:rPr>
              <w:t>S0</w:t>
            </w:r>
            <w:r w:rsidRPr="00CD2BDA">
              <w:t>02</w:t>
            </w:r>
          </w:p>
        </w:tc>
        <w:tc>
          <w:tcPr>
            <w:tcW w:w="1564" w:type="dxa"/>
            <w:shd w:val="clear" w:color="auto" w:fill="auto"/>
          </w:tcPr>
          <w:p w:rsidR="00CD2BDA" w:rsidRPr="00CD2BDA" w:rsidRDefault="00CD2BDA" w:rsidP="00FC08EF">
            <w:r w:rsidRPr="00CD2BDA">
              <w:t>TTTS(Sedang)</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54395A">
        <w:trPr>
          <w:trHeight w:val="386"/>
          <w:jc w:val="center"/>
        </w:trPr>
        <w:tc>
          <w:tcPr>
            <w:tcW w:w="768" w:type="dxa"/>
            <w:shd w:val="clear" w:color="auto" w:fill="auto"/>
          </w:tcPr>
          <w:p w:rsidR="00CD2BDA" w:rsidRPr="00CD2BDA" w:rsidRDefault="00CD2BDA" w:rsidP="00FC08EF">
            <w:r w:rsidRPr="00CD2BDA">
              <w:t>13</w:t>
            </w:r>
          </w:p>
        </w:tc>
        <w:tc>
          <w:tcPr>
            <w:tcW w:w="785" w:type="dxa"/>
            <w:shd w:val="clear" w:color="auto" w:fill="auto"/>
          </w:tcPr>
          <w:p w:rsidR="00CD2BDA" w:rsidRPr="00CD2BDA" w:rsidRDefault="00CD2BDA" w:rsidP="00FC08EF">
            <w:r w:rsidRPr="00CD2BDA">
              <w:t>P</w:t>
            </w:r>
            <w:r w:rsidRPr="0054395A">
              <w:rPr>
                <w:lang w:val="id-ID"/>
              </w:rPr>
              <w:t>S0</w:t>
            </w:r>
            <w:r w:rsidRPr="00CD2BDA">
              <w:t>02</w:t>
            </w:r>
          </w:p>
        </w:tc>
        <w:tc>
          <w:tcPr>
            <w:tcW w:w="1564" w:type="dxa"/>
            <w:shd w:val="clear" w:color="auto" w:fill="auto"/>
          </w:tcPr>
          <w:p w:rsidR="00CD2BDA" w:rsidRPr="00CD2BDA" w:rsidRDefault="00CD2BDA" w:rsidP="00FC08EF">
            <w:r w:rsidRPr="00CD2BDA">
              <w:t>TTTS(Sedang)</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54395A">
        <w:trPr>
          <w:trHeight w:val="386"/>
          <w:jc w:val="center"/>
        </w:trPr>
        <w:tc>
          <w:tcPr>
            <w:tcW w:w="768" w:type="dxa"/>
            <w:shd w:val="clear" w:color="auto" w:fill="auto"/>
          </w:tcPr>
          <w:p w:rsidR="00CD2BDA" w:rsidRPr="00CD2BDA" w:rsidRDefault="00CD2BDA" w:rsidP="00FC08EF">
            <w:r w:rsidRPr="00CD2BDA">
              <w:t>14</w:t>
            </w:r>
          </w:p>
        </w:tc>
        <w:tc>
          <w:tcPr>
            <w:tcW w:w="785" w:type="dxa"/>
            <w:shd w:val="clear" w:color="auto" w:fill="auto"/>
          </w:tcPr>
          <w:p w:rsidR="00CD2BDA" w:rsidRPr="00CD2BDA" w:rsidRDefault="00CD2BDA" w:rsidP="00FC08EF">
            <w:r w:rsidRPr="00CD2BDA">
              <w:t>P</w:t>
            </w:r>
            <w:r w:rsidRPr="0054395A">
              <w:rPr>
                <w:lang w:val="id-ID"/>
              </w:rPr>
              <w:t>S0</w:t>
            </w:r>
            <w:r w:rsidRPr="00CD2BDA">
              <w:t>02</w:t>
            </w:r>
          </w:p>
        </w:tc>
        <w:tc>
          <w:tcPr>
            <w:tcW w:w="1564" w:type="dxa"/>
            <w:shd w:val="clear" w:color="auto" w:fill="auto"/>
          </w:tcPr>
          <w:p w:rsidR="00CD2BDA" w:rsidRPr="00CD2BDA" w:rsidRDefault="00CD2BDA" w:rsidP="00FC08EF">
            <w:r w:rsidRPr="00CD2BDA">
              <w:t>TTTS(Sedang)</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54395A">
        <w:trPr>
          <w:trHeight w:val="586"/>
          <w:jc w:val="center"/>
        </w:trPr>
        <w:tc>
          <w:tcPr>
            <w:tcW w:w="768" w:type="dxa"/>
            <w:shd w:val="clear" w:color="auto" w:fill="auto"/>
          </w:tcPr>
          <w:p w:rsidR="00CD2BDA" w:rsidRPr="00CD2BDA" w:rsidRDefault="00CD2BDA" w:rsidP="00FC08EF">
            <w:r w:rsidRPr="00CD2BDA">
              <w:t>15</w:t>
            </w:r>
          </w:p>
        </w:tc>
        <w:tc>
          <w:tcPr>
            <w:tcW w:w="785" w:type="dxa"/>
            <w:shd w:val="clear" w:color="auto" w:fill="auto"/>
          </w:tcPr>
          <w:p w:rsidR="00CD2BDA" w:rsidRPr="00CD2BDA" w:rsidRDefault="00CD2BDA" w:rsidP="00FC08EF">
            <w:r w:rsidRPr="00CD2BDA">
              <w:t>P</w:t>
            </w:r>
            <w:r w:rsidRPr="0054395A">
              <w:rPr>
                <w:lang w:val="id-ID"/>
              </w:rPr>
              <w:t>S0</w:t>
            </w:r>
            <w:r w:rsidRPr="00CD2BDA">
              <w:t>02</w:t>
            </w:r>
          </w:p>
        </w:tc>
        <w:tc>
          <w:tcPr>
            <w:tcW w:w="1564" w:type="dxa"/>
            <w:shd w:val="clear" w:color="auto" w:fill="auto"/>
          </w:tcPr>
          <w:p w:rsidR="00CD2BDA" w:rsidRPr="00CD2BDA" w:rsidRDefault="00CD2BDA" w:rsidP="00FC08EF">
            <w:r w:rsidRPr="00CD2BDA">
              <w:t>TTTS(Sedang)</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54395A">
        <w:trPr>
          <w:trHeight w:val="386"/>
          <w:jc w:val="center"/>
        </w:trPr>
        <w:tc>
          <w:tcPr>
            <w:tcW w:w="768" w:type="dxa"/>
            <w:shd w:val="clear" w:color="auto" w:fill="auto"/>
          </w:tcPr>
          <w:p w:rsidR="00CD2BDA" w:rsidRPr="00CD2BDA" w:rsidRDefault="00CD2BDA" w:rsidP="00FC08EF">
            <w:r w:rsidRPr="00CD2BDA">
              <w:t>16</w:t>
            </w:r>
          </w:p>
        </w:tc>
        <w:tc>
          <w:tcPr>
            <w:tcW w:w="785" w:type="dxa"/>
            <w:shd w:val="clear" w:color="auto" w:fill="auto"/>
          </w:tcPr>
          <w:p w:rsidR="00CD2BDA" w:rsidRPr="00CD2BDA" w:rsidRDefault="00CD2BDA" w:rsidP="00FC08EF">
            <w:r w:rsidRPr="00CD2BDA">
              <w:t>P</w:t>
            </w:r>
            <w:r w:rsidRPr="0054395A">
              <w:rPr>
                <w:lang w:val="id-ID"/>
              </w:rPr>
              <w:t>S0</w:t>
            </w:r>
            <w:r w:rsidRPr="00CD2BDA">
              <w:t>03</w:t>
            </w:r>
          </w:p>
        </w:tc>
        <w:tc>
          <w:tcPr>
            <w:tcW w:w="1564"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TTTS(Berat)</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54395A">
        <w:trPr>
          <w:trHeight w:val="371"/>
          <w:jc w:val="center"/>
        </w:trPr>
        <w:tc>
          <w:tcPr>
            <w:tcW w:w="768" w:type="dxa"/>
            <w:shd w:val="clear" w:color="auto" w:fill="auto"/>
          </w:tcPr>
          <w:p w:rsidR="00CD2BDA" w:rsidRPr="00CD2BDA" w:rsidRDefault="00CD2BDA" w:rsidP="00FC08EF">
            <w:r w:rsidRPr="00CD2BDA">
              <w:t>17</w:t>
            </w:r>
          </w:p>
        </w:tc>
        <w:tc>
          <w:tcPr>
            <w:tcW w:w="785" w:type="dxa"/>
            <w:shd w:val="clear" w:color="auto" w:fill="auto"/>
          </w:tcPr>
          <w:p w:rsidR="00CD2BDA" w:rsidRPr="00CD2BDA" w:rsidRDefault="00CD2BDA" w:rsidP="00FC08EF">
            <w:r w:rsidRPr="00CD2BDA">
              <w:t>P</w:t>
            </w:r>
            <w:r w:rsidRPr="0054395A">
              <w:rPr>
                <w:lang w:val="id-ID"/>
              </w:rPr>
              <w:t>S0</w:t>
            </w:r>
            <w:r w:rsidRPr="00CD2BDA">
              <w:t>03</w:t>
            </w:r>
          </w:p>
        </w:tc>
        <w:tc>
          <w:tcPr>
            <w:tcW w:w="1564"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TTTS(Berat)</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54395A">
        <w:trPr>
          <w:trHeight w:val="386"/>
          <w:jc w:val="center"/>
        </w:trPr>
        <w:tc>
          <w:tcPr>
            <w:tcW w:w="768" w:type="dxa"/>
            <w:shd w:val="clear" w:color="auto" w:fill="auto"/>
          </w:tcPr>
          <w:p w:rsidR="00CD2BDA" w:rsidRPr="00CD2BDA" w:rsidRDefault="00CD2BDA" w:rsidP="00FC08EF">
            <w:r w:rsidRPr="00CD2BDA">
              <w:t>18</w:t>
            </w:r>
          </w:p>
        </w:tc>
        <w:tc>
          <w:tcPr>
            <w:tcW w:w="785" w:type="dxa"/>
            <w:shd w:val="clear" w:color="auto" w:fill="auto"/>
          </w:tcPr>
          <w:p w:rsidR="00CD2BDA" w:rsidRPr="00CD2BDA" w:rsidRDefault="00CD2BDA" w:rsidP="00FC08EF">
            <w:r w:rsidRPr="00CD2BDA">
              <w:t>P</w:t>
            </w:r>
            <w:r w:rsidRPr="0054395A">
              <w:rPr>
                <w:lang w:val="id-ID"/>
              </w:rPr>
              <w:t>S0</w:t>
            </w:r>
            <w:r w:rsidRPr="00CD2BDA">
              <w:t>03</w:t>
            </w:r>
          </w:p>
        </w:tc>
        <w:tc>
          <w:tcPr>
            <w:tcW w:w="1564" w:type="dxa"/>
            <w:shd w:val="clear" w:color="auto" w:fill="auto"/>
          </w:tcPr>
          <w:p w:rsidR="00CD2BDA" w:rsidRPr="00CD2BDA" w:rsidRDefault="00CD2BDA" w:rsidP="00FC08EF">
            <w:r w:rsidRPr="00CD2BDA">
              <w:t>TTTS(Berat)</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54395A">
        <w:trPr>
          <w:trHeight w:val="386"/>
          <w:jc w:val="center"/>
        </w:trPr>
        <w:tc>
          <w:tcPr>
            <w:tcW w:w="768" w:type="dxa"/>
            <w:shd w:val="clear" w:color="auto" w:fill="auto"/>
          </w:tcPr>
          <w:p w:rsidR="00CD2BDA" w:rsidRPr="00CD2BDA" w:rsidRDefault="00CD2BDA" w:rsidP="00FC08EF">
            <w:r w:rsidRPr="00CD2BDA">
              <w:t>19</w:t>
            </w:r>
          </w:p>
        </w:tc>
        <w:tc>
          <w:tcPr>
            <w:tcW w:w="785" w:type="dxa"/>
            <w:shd w:val="clear" w:color="auto" w:fill="auto"/>
          </w:tcPr>
          <w:p w:rsidR="00CD2BDA" w:rsidRPr="00CD2BDA" w:rsidRDefault="00CD2BDA" w:rsidP="00FC08EF">
            <w:r w:rsidRPr="00CD2BDA">
              <w:t>P</w:t>
            </w:r>
            <w:r w:rsidRPr="0054395A">
              <w:rPr>
                <w:lang w:val="id-ID"/>
              </w:rPr>
              <w:t>S0</w:t>
            </w:r>
            <w:r w:rsidRPr="00CD2BDA">
              <w:t>03</w:t>
            </w:r>
          </w:p>
        </w:tc>
        <w:tc>
          <w:tcPr>
            <w:tcW w:w="1564" w:type="dxa"/>
            <w:shd w:val="clear" w:color="auto" w:fill="auto"/>
          </w:tcPr>
          <w:p w:rsidR="00CD2BDA" w:rsidRPr="00CD2BDA" w:rsidRDefault="00CD2BDA" w:rsidP="00FC08EF">
            <w:r w:rsidRPr="00CD2BDA">
              <w:t>TTTS(Berat)</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54395A">
        <w:trPr>
          <w:trHeight w:val="386"/>
          <w:jc w:val="center"/>
        </w:trPr>
        <w:tc>
          <w:tcPr>
            <w:tcW w:w="768" w:type="dxa"/>
            <w:shd w:val="clear" w:color="auto" w:fill="auto"/>
          </w:tcPr>
          <w:p w:rsidR="00CD2BDA" w:rsidRPr="00CD2BDA" w:rsidRDefault="00CD2BDA" w:rsidP="00FC08EF">
            <w:r w:rsidRPr="00CD2BDA">
              <w:t>20</w:t>
            </w:r>
          </w:p>
        </w:tc>
        <w:tc>
          <w:tcPr>
            <w:tcW w:w="785" w:type="dxa"/>
            <w:shd w:val="clear" w:color="auto" w:fill="auto"/>
          </w:tcPr>
          <w:p w:rsidR="00CD2BDA" w:rsidRPr="00CD2BDA" w:rsidRDefault="00CD2BDA" w:rsidP="00FC08EF">
            <w:r w:rsidRPr="00CD2BDA">
              <w:t>P</w:t>
            </w:r>
            <w:r w:rsidRPr="0054395A">
              <w:rPr>
                <w:lang w:val="id-ID"/>
              </w:rPr>
              <w:t>S0</w:t>
            </w:r>
            <w:r w:rsidRPr="00CD2BDA">
              <w:t>03</w:t>
            </w:r>
          </w:p>
        </w:tc>
        <w:tc>
          <w:tcPr>
            <w:tcW w:w="1564" w:type="dxa"/>
            <w:shd w:val="clear" w:color="auto" w:fill="auto"/>
          </w:tcPr>
          <w:p w:rsidR="00CD2BDA" w:rsidRPr="00CD2BDA" w:rsidRDefault="00CD2BDA" w:rsidP="00FC08EF">
            <w:r w:rsidRPr="00CD2BDA">
              <w:t>TTTS(Berat)</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54395A">
        <w:trPr>
          <w:trHeight w:val="386"/>
          <w:jc w:val="center"/>
        </w:trPr>
        <w:tc>
          <w:tcPr>
            <w:tcW w:w="768" w:type="dxa"/>
            <w:shd w:val="clear" w:color="auto" w:fill="auto"/>
          </w:tcPr>
          <w:p w:rsidR="00CD2BDA" w:rsidRPr="00CD2BDA" w:rsidRDefault="00CD2BDA" w:rsidP="00FC08EF">
            <w:r w:rsidRPr="00CD2BDA">
              <w:t>21</w:t>
            </w:r>
          </w:p>
        </w:tc>
        <w:tc>
          <w:tcPr>
            <w:tcW w:w="785" w:type="dxa"/>
            <w:shd w:val="clear" w:color="auto" w:fill="auto"/>
          </w:tcPr>
          <w:p w:rsidR="00CD2BDA" w:rsidRPr="00CD2BDA" w:rsidRDefault="00CD2BDA" w:rsidP="00FC08EF">
            <w:r w:rsidRPr="00CD2BDA">
              <w:t>P</w:t>
            </w:r>
            <w:r w:rsidRPr="0054395A">
              <w:rPr>
                <w:lang w:val="id-ID"/>
              </w:rPr>
              <w:t>S0</w:t>
            </w:r>
            <w:r w:rsidRPr="00CD2BDA">
              <w:t>04</w:t>
            </w:r>
          </w:p>
        </w:tc>
        <w:tc>
          <w:tcPr>
            <w:tcW w:w="1564" w:type="dxa"/>
            <w:shd w:val="clear" w:color="auto" w:fill="auto"/>
          </w:tcPr>
          <w:p w:rsidR="00CD2BDA" w:rsidRPr="00CD2BDA" w:rsidRDefault="00CD2BDA" w:rsidP="00FC08EF">
            <w:r w:rsidRPr="00CD2BDA">
              <w:t>TTTS(Akut)</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54395A">
        <w:trPr>
          <w:trHeight w:val="371"/>
          <w:jc w:val="center"/>
        </w:trPr>
        <w:tc>
          <w:tcPr>
            <w:tcW w:w="768" w:type="dxa"/>
            <w:shd w:val="clear" w:color="auto" w:fill="auto"/>
          </w:tcPr>
          <w:p w:rsidR="00CD2BDA" w:rsidRPr="00CD2BDA" w:rsidRDefault="00CD2BDA" w:rsidP="00FC08EF">
            <w:r w:rsidRPr="00CD2BDA">
              <w:t>22</w:t>
            </w:r>
          </w:p>
        </w:tc>
        <w:tc>
          <w:tcPr>
            <w:tcW w:w="785" w:type="dxa"/>
            <w:shd w:val="clear" w:color="auto" w:fill="auto"/>
          </w:tcPr>
          <w:p w:rsidR="00CD2BDA" w:rsidRPr="00CD2BDA" w:rsidRDefault="00CD2BDA" w:rsidP="00FC08EF">
            <w:r w:rsidRPr="00CD2BDA">
              <w:t>P</w:t>
            </w:r>
            <w:r w:rsidRPr="0054395A">
              <w:rPr>
                <w:lang w:val="id-ID"/>
              </w:rPr>
              <w:t>S0</w:t>
            </w:r>
            <w:r w:rsidRPr="00CD2BDA">
              <w:t>04</w:t>
            </w:r>
          </w:p>
        </w:tc>
        <w:tc>
          <w:tcPr>
            <w:tcW w:w="1564" w:type="dxa"/>
            <w:shd w:val="clear" w:color="auto" w:fill="auto"/>
          </w:tcPr>
          <w:p w:rsidR="00CD2BDA" w:rsidRPr="00CD2BDA" w:rsidRDefault="00CD2BDA" w:rsidP="00FC08EF">
            <w:r w:rsidRPr="00CD2BDA">
              <w:t>TTTS(Akut)</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54395A">
        <w:trPr>
          <w:trHeight w:val="386"/>
          <w:jc w:val="center"/>
        </w:trPr>
        <w:tc>
          <w:tcPr>
            <w:tcW w:w="768" w:type="dxa"/>
            <w:shd w:val="clear" w:color="auto" w:fill="auto"/>
          </w:tcPr>
          <w:p w:rsidR="00CD2BDA" w:rsidRPr="00CD2BDA" w:rsidRDefault="00CD2BDA" w:rsidP="00FC08EF">
            <w:r w:rsidRPr="00CD2BDA">
              <w:t>23</w:t>
            </w:r>
          </w:p>
        </w:tc>
        <w:tc>
          <w:tcPr>
            <w:tcW w:w="785" w:type="dxa"/>
            <w:shd w:val="clear" w:color="auto" w:fill="auto"/>
          </w:tcPr>
          <w:p w:rsidR="00CD2BDA" w:rsidRPr="00CD2BDA" w:rsidRDefault="00CD2BDA" w:rsidP="00FC08EF">
            <w:r w:rsidRPr="00CD2BDA">
              <w:t>P</w:t>
            </w:r>
            <w:r w:rsidRPr="0054395A">
              <w:rPr>
                <w:lang w:val="id-ID"/>
              </w:rPr>
              <w:t>S0</w:t>
            </w:r>
            <w:r w:rsidRPr="00CD2BDA">
              <w:t>04</w:t>
            </w:r>
          </w:p>
        </w:tc>
        <w:tc>
          <w:tcPr>
            <w:tcW w:w="1564" w:type="dxa"/>
            <w:shd w:val="clear" w:color="auto" w:fill="auto"/>
          </w:tcPr>
          <w:p w:rsidR="00CD2BDA" w:rsidRPr="00CD2BDA" w:rsidRDefault="00CD2BDA" w:rsidP="00FC08EF">
            <w:r w:rsidRPr="00CD2BDA">
              <w:t>TTTS(Akut)</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54395A">
        <w:trPr>
          <w:trHeight w:val="386"/>
          <w:jc w:val="center"/>
        </w:trPr>
        <w:tc>
          <w:tcPr>
            <w:tcW w:w="768" w:type="dxa"/>
            <w:shd w:val="clear" w:color="auto" w:fill="auto"/>
          </w:tcPr>
          <w:p w:rsidR="00CD2BDA" w:rsidRPr="00CD2BDA" w:rsidRDefault="00CD2BDA" w:rsidP="00FC08EF">
            <w:r w:rsidRPr="00CD2BDA">
              <w:t>24</w:t>
            </w:r>
          </w:p>
        </w:tc>
        <w:tc>
          <w:tcPr>
            <w:tcW w:w="785" w:type="dxa"/>
            <w:shd w:val="clear" w:color="auto" w:fill="auto"/>
          </w:tcPr>
          <w:p w:rsidR="00CD2BDA" w:rsidRPr="00CD2BDA" w:rsidRDefault="00CD2BDA" w:rsidP="00FC08EF">
            <w:r w:rsidRPr="00CD2BDA">
              <w:t>P</w:t>
            </w:r>
            <w:r w:rsidRPr="0054395A">
              <w:rPr>
                <w:lang w:val="id-ID"/>
              </w:rPr>
              <w:t>S0</w:t>
            </w:r>
            <w:r w:rsidRPr="00CD2BDA">
              <w:t>04</w:t>
            </w:r>
          </w:p>
        </w:tc>
        <w:tc>
          <w:tcPr>
            <w:tcW w:w="1564" w:type="dxa"/>
            <w:shd w:val="clear" w:color="auto" w:fill="auto"/>
          </w:tcPr>
          <w:p w:rsidR="00CD2BDA" w:rsidRPr="00CD2BDA" w:rsidRDefault="00CD2BDA" w:rsidP="00FC08EF">
            <w:r w:rsidRPr="00CD2BDA">
              <w:t>TTTS(Akut)</w:t>
            </w:r>
          </w:p>
        </w:tc>
        <w:tc>
          <w:tcPr>
            <w:tcW w:w="481"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65"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54395A">
        <w:trPr>
          <w:trHeight w:val="386"/>
          <w:jc w:val="center"/>
        </w:trPr>
        <w:tc>
          <w:tcPr>
            <w:tcW w:w="768" w:type="dxa"/>
            <w:shd w:val="clear" w:color="auto" w:fill="auto"/>
            <w:vAlign w:val="center"/>
          </w:tcPr>
          <w:p w:rsidR="00CD2BDA" w:rsidRPr="00CD2BDA" w:rsidRDefault="00CD2BDA" w:rsidP="00FC08EF">
            <w:r w:rsidRPr="00CD2BDA">
              <w:t>25</w:t>
            </w:r>
          </w:p>
        </w:tc>
        <w:tc>
          <w:tcPr>
            <w:tcW w:w="785" w:type="dxa"/>
            <w:shd w:val="clear" w:color="auto" w:fill="auto"/>
            <w:vAlign w:val="center"/>
          </w:tcPr>
          <w:p w:rsidR="00CD2BDA" w:rsidRPr="00CD2BDA" w:rsidRDefault="00CD2BDA" w:rsidP="00FC08EF">
            <w:r w:rsidRPr="00CD2BDA">
              <w:t>P</w:t>
            </w:r>
            <w:r w:rsidRPr="0054395A">
              <w:rPr>
                <w:lang w:val="id-ID"/>
              </w:rPr>
              <w:t>S0</w:t>
            </w:r>
            <w:r w:rsidRPr="00CD2BDA">
              <w:t>04</w:t>
            </w:r>
          </w:p>
        </w:tc>
        <w:tc>
          <w:tcPr>
            <w:tcW w:w="1564" w:type="dxa"/>
            <w:shd w:val="clear" w:color="auto" w:fill="auto"/>
            <w:vAlign w:val="center"/>
          </w:tcPr>
          <w:p w:rsidR="00CD2BDA" w:rsidRPr="00CD2BDA" w:rsidRDefault="00CD2BDA" w:rsidP="00FC08EF">
            <w:r w:rsidRPr="00CD2BDA">
              <w:t>TTTS(Akut)</w:t>
            </w:r>
          </w:p>
        </w:tc>
        <w:tc>
          <w:tcPr>
            <w:tcW w:w="481"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65"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6"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54395A">
        <w:trPr>
          <w:trHeight w:val="386"/>
          <w:jc w:val="center"/>
        </w:trPr>
        <w:tc>
          <w:tcPr>
            <w:tcW w:w="768" w:type="dxa"/>
            <w:shd w:val="clear" w:color="auto" w:fill="auto"/>
            <w:vAlign w:val="center"/>
          </w:tcPr>
          <w:p w:rsidR="00CD2BDA" w:rsidRPr="00CD2BDA" w:rsidRDefault="00CD2BDA" w:rsidP="00FC08EF">
            <w:r w:rsidRPr="00CD2BDA">
              <w:t>26</w:t>
            </w:r>
          </w:p>
        </w:tc>
        <w:tc>
          <w:tcPr>
            <w:tcW w:w="785" w:type="dxa"/>
            <w:shd w:val="clear" w:color="auto" w:fill="auto"/>
            <w:vAlign w:val="center"/>
          </w:tcPr>
          <w:p w:rsidR="00CD2BDA" w:rsidRPr="00CD2BDA" w:rsidRDefault="00CD2BDA" w:rsidP="00FC08EF">
            <w:r w:rsidRPr="00CD2BDA">
              <w:t>P</w:t>
            </w:r>
            <w:r w:rsidRPr="0054395A">
              <w:rPr>
                <w:lang w:val="id-ID"/>
              </w:rPr>
              <w:t>S0</w:t>
            </w:r>
            <w:r w:rsidRPr="00CD2BDA">
              <w:t>04</w:t>
            </w:r>
          </w:p>
        </w:tc>
        <w:tc>
          <w:tcPr>
            <w:tcW w:w="1564" w:type="dxa"/>
            <w:shd w:val="clear" w:color="auto" w:fill="auto"/>
            <w:vAlign w:val="center"/>
          </w:tcPr>
          <w:p w:rsidR="00CD2BDA" w:rsidRPr="00CD2BDA" w:rsidRDefault="00CD2BDA" w:rsidP="00FC08EF">
            <w:r w:rsidRPr="00CD2BDA">
              <w:t>TTTS(Akut)</w:t>
            </w:r>
          </w:p>
        </w:tc>
        <w:tc>
          <w:tcPr>
            <w:tcW w:w="481"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65"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6"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54395A">
        <w:trPr>
          <w:trHeight w:val="371"/>
          <w:jc w:val="center"/>
        </w:trPr>
        <w:tc>
          <w:tcPr>
            <w:tcW w:w="768" w:type="dxa"/>
            <w:shd w:val="clear" w:color="auto" w:fill="auto"/>
            <w:vAlign w:val="center"/>
          </w:tcPr>
          <w:p w:rsidR="00CD2BDA" w:rsidRPr="00CD2BDA" w:rsidRDefault="00CD2BDA" w:rsidP="00FC08EF">
            <w:r w:rsidRPr="00CD2BDA">
              <w:t>27</w:t>
            </w:r>
          </w:p>
        </w:tc>
        <w:tc>
          <w:tcPr>
            <w:tcW w:w="785" w:type="dxa"/>
            <w:shd w:val="clear" w:color="auto" w:fill="auto"/>
            <w:vAlign w:val="center"/>
          </w:tcPr>
          <w:p w:rsidR="00CD2BDA" w:rsidRPr="00CD2BDA" w:rsidRDefault="00CD2BDA" w:rsidP="00FC08EF">
            <w:r w:rsidRPr="00CD2BDA">
              <w:t>P</w:t>
            </w:r>
            <w:r w:rsidRPr="0054395A">
              <w:rPr>
                <w:lang w:val="id-ID"/>
              </w:rPr>
              <w:t>S0</w:t>
            </w:r>
            <w:r w:rsidRPr="00CD2BDA">
              <w:t>05</w:t>
            </w:r>
          </w:p>
        </w:tc>
        <w:tc>
          <w:tcPr>
            <w:tcW w:w="1564" w:type="dxa"/>
            <w:shd w:val="clear" w:color="auto" w:fill="auto"/>
            <w:vAlign w:val="center"/>
          </w:tcPr>
          <w:p w:rsidR="00CD2BDA" w:rsidRPr="00CD2BDA" w:rsidRDefault="00CD2BDA" w:rsidP="00FC08EF">
            <w:r w:rsidRPr="00CD2BDA">
              <w:t>TTTS(Kronis)</w:t>
            </w:r>
          </w:p>
        </w:tc>
        <w:tc>
          <w:tcPr>
            <w:tcW w:w="481"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65"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r>
      <w:tr w:rsidR="00CD2BDA" w:rsidRPr="00CD2BDA" w:rsidTr="0054395A">
        <w:trPr>
          <w:trHeight w:val="386"/>
          <w:jc w:val="center"/>
        </w:trPr>
        <w:tc>
          <w:tcPr>
            <w:tcW w:w="768" w:type="dxa"/>
            <w:shd w:val="clear" w:color="auto" w:fill="auto"/>
            <w:vAlign w:val="center"/>
          </w:tcPr>
          <w:p w:rsidR="00CD2BDA" w:rsidRPr="00CD2BDA" w:rsidRDefault="00CD2BDA" w:rsidP="00FC08EF">
            <w:r w:rsidRPr="00CD2BDA">
              <w:t>28</w:t>
            </w:r>
          </w:p>
        </w:tc>
        <w:tc>
          <w:tcPr>
            <w:tcW w:w="785" w:type="dxa"/>
            <w:shd w:val="clear" w:color="auto" w:fill="auto"/>
            <w:vAlign w:val="center"/>
          </w:tcPr>
          <w:p w:rsidR="00CD2BDA" w:rsidRPr="00CD2BDA" w:rsidRDefault="00CD2BDA" w:rsidP="00FC08EF">
            <w:r w:rsidRPr="00CD2BDA">
              <w:t>P</w:t>
            </w:r>
            <w:r w:rsidRPr="0054395A">
              <w:rPr>
                <w:lang w:val="id-ID"/>
              </w:rPr>
              <w:t>S0</w:t>
            </w:r>
            <w:r w:rsidRPr="00CD2BDA">
              <w:t>05</w:t>
            </w:r>
          </w:p>
        </w:tc>
        <w:tc>
          <w:tcPr>
            <w:tcW w:w="1564" w:type="dxa"/>
            <w:shd w:val="clear" w:color="auto" w:fill="auto"/>
            <w:vAlign w:val="center"/>
          </w:tcPr>
          <w:p w:rsidR="00CD2BDA" w:rsidRPr="00CD2BDA" w:rsidRDefault="00CD2BDA" w:rsidP="00FC08EF">
            <w:r w:rsidRPr="00CD2BDA">
              <w:t>TTTS(Kronis)</w:t>
            </w:r>
          </w:p>
        </w:tc>
        <w:tc>
          <w:tcPr>
            <w:tcW w:w="481"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65"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6"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54395A">
        <w:trPr>
          <w:trHeight w:val="386"/>
          <w:jc w:val="center"/>
        </w:trPr>
        <w:tc>
          <w:tcPr>
            <w:tcW w:w="768" w:type="dxa"/>
            <w:shd w:val="clear" w:color="auto" w:fill="auto"/>
            <w:vAlign w:val="center"/>
          </w:tcPr>
          <w:p w:rsidR="00CD2BDA" w:rsidRPr="00CD2BDA" w:rsidRDefault="00CD2BDA" w:rsidP="00FC08EF">
            <w:r w:rsidRPr="00CD2BDA">
              <w:t>29</w:t>
            </w:r>
          </w:p>
        </w:tc>
        <w:tc>
          <w:tcPr>
            <w:tcW w:w="785" w:type="dxa"/>
            <w:shd w:val="clear" w:color="auto" w:fill="auto"/>
            <w:vAlign w:val="center"/>
          </w:tcPr>
          <w:p w:rsidR="00CD2BDA" w:rsidRPr="00CD2BDA" w:rsidRDefault="00CD2BDA" w:rsidP="00FC08EF">
            <w:r w:rsidRPr="00CD2BDA">
              <w:t>P</w:t>
            </w:r>
            <w:r w:rsidRPr="0054395A">
              <w:rPr>
                <w:lang w:val="id-ID"/>
              </w:rPr>
              <w:t>S0</w:t>
            </w:r>
            <w:r w:rsidRPr="00CD2BDA">
              <w:t>05</w:t>
            </w:r>
          </w:p>
        </w:tc>
        <w:tc>
          <w:tcPr>
            <w:tcW w:w="1564" w:type="dxa"/>
            <w:shd w:val="clear" w:color="auto" w:fill="auto"/>
            <w:vAlign w:val="center"/>
          </w:tcPr>
          <w:p w:rsidR="00CD2BDA" w:rsidRPr="00CD2BDA" w:rsidRDefault="00CD2BDA" w:rsidP="00FC08EF">
            <w:r w:rsidRPr="00CD2BDA">
              <w:t>TTTS(Kronis)</w:t>
            </w:r>
          </w:p>
        </w:tc>
        <w:tc>
          <w:tcPr>
            <w:tcW w:w="481"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65"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6"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r w:rsidR="00CD2BDA" w:rsidRPr="00CD2BDA" w:rsidTr="0054395A">
        <w:trPr>
          <w:trHeight w:val="386"/>
          <w:jc w:val="center"/>
        </w:trPr>
        <w:tc>
          <w:tcPr>
            <w:tcW w:w="768" w:type="dxa"/>
            <w:shd w:val="clear" w:color="auto" w:fill="auto"/>
            <w:vAlign w:val="center"/>
          </w:tcPr>
          <w:p w:rsidR="00CD2BDA" w:rsidRPr="00CD2BDA" w:rsidRDefault="00CD2BDA" w:rsidP="00FC08EF">
            <w:r w:rsidRPr="00CD2BDA">
              <w:t>30</w:t>
            </w:r>
          </w:p>
        </w:tc>
        <w:tc>
          <w:tcPr>
            <w:tcW w:w="785" w:type="dxa"/>
            <w:shd w:val="clear" w:color="auto" w:fill="auto"/>
            <w:vAlign w:val="center"/>
          </w:tcPr>
          <w:p w:rsidR="00CD2BDA" w:rsidRPr="00CD2BDA" w:rsidRDefault="00CD2BDA" w:rsidP="00FC08EF">
            <w:r w:rsidRPr="00CD2BDA">
              <w:t>P</w:t>
            </w:r>
            <w:r w:rsidRPr="0054395A">
              <w:rPr>
                <w:lang w:val="id-ID"/>
              </w:rPr>
              <w:t>S0</w:t>
            </w:r>
            <w:r w:rsidRPr="00CD2BDA">
              <w:t>05</w:t>
            </w:r>
          </w:p>
        </w:tc>
        <w:tc>
          <w:tcPr>
            <w:tcW w:w="1564" w:type="dxa"/>
            <w:shd w:val="clear" w:color="auto" w:fill="auto"/>
            <w:vAlign w:val="center"/>
          </w:tcPr>
          <w:p w:rsidR="00CD2BDA" w:rsidRPr="00CD2BDA" w:rsidRDefault="00CD2BDA" w:rsidP="00FC08EF">
            <w:r w:rsidRPr="00CD2BDA">
              <w:t>TTTS(Kronis)</w:t>
            </w:r>
          </w:p>
        </w:tc>
        <w:tc>
          <w:tcPr>
            <w:tcW w:w="481"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5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65"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422"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p>
        </w:tc>
        <w:tc>
          <w:tcPr>
            <w:tcW w:w="387"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c>
          <w:tcPr>
            <w:tcW w:w="426" w:type="dxa"/>
            <w:shd w:val="clear" w:color="auto" w:fill="auto"/>
            <w:vAlign w:val="center"/>
          </w:tcPr>
          <w:p w:rsidR="00CD2BDA" w:rsidRPr="0054395A" w:rsidRDefault="00CD2BDA" w:rsidP="0054395A">
            <w:pPr>
              <w:pStyle w:val="ListParagraph"/>
              <w:spacing w:line="240" w:lineRule="auto"/>
              <w:ind w:left="0"/>
              <w:jc w:val="both"/>
              <w:rPr>
                <w:rFonts w:ascii="Times New Roman" w:hAnsi="Times New Roman"/>
                <w:sz w:val="20"/>
                <w:szCs w:val="20"/>
              </w:rPr>
            </w:pPr>
            <w:r w:rsidRPr="0054395A">
              <w:rPr>
                <w:rFonts w:ascii="Times New Roman" w:hAnsi="Times New Roman"/>
                <w:sz w:val="20"/>
                <w:szCs w:val="20"/>
              </w:rPr>
              <w:t>*</w:t>
            </w:r>
          </w:p>
        </w:tc>
      </w:tr>
    </w:tbl>
    <w:p w:rsidR="00CD2BDA" w:rsidRPr="00CD2BDA" w:rsidRDefault="00CD2BDA" w:rsidP="00CD2BDA">
      <w:pPr>
        <w:jc w:val="both"/>
        <w:rPr>
          <w:b/>
          <w:i/>
          <w:lang w:val="id-ID"/>
        </w:rPr>
      </w:pPr>
    </w:p>
    <w:p w:rsidR="00CD2BDA" w:rsidRPr="00CD2BDA" w:rsidRDefault="00CD2BDA" w:rsidP="00CD2BDA">
      <w:pPr>
        <w:pStyle w:val="ListParagraph"/>
        <w:ind w:left="567"/>
        <w:jc w:val="both"/>
        <w:rPr>
          <w:rFonts w:ascii="Times New Roman" w:hAnsi="Times New Roman"/>
          <w:sz w:val="20"/>
          <w:szCs w:val="20"/>
          <w:lang w:val="id-ID"/>
        </w:rPr>
      </w:pPr>
      <w:r w:rsidRPr="00CD2BDA">
        <w:rPr>
          <w:rFonts w:ascii="Times New Roman" w:hAnsi="Times New Roman"/>
          <w:sz w:val="20"/>
          <w:szCs w:val="20"/>
          <w:lang w:val="id-ID"/>
        </w:rPr>
        <w:t>Selanjutnya berdasarkan dari data sampel pada tabel 3.5, maka dibuat nilai probabilitas untuk masing-masing gejala tiap-tiap jenis kerusakanya. Mengguakan rumus probabilitas bayes.</w:t>
      </w:r>
    </w:p>
    <w:p w:rsidR="00CD2BDA" w:rsidRPr="003C0A27" w:rsidRDefault="003C0A27" w:rsidP="00CD2BDA">
      <w:pPr>
        <w:widowControl w:val="0"/>
        <w:tabs>
          <w:tab w:val="left" w:pos="426"/>
          <w:tab w:val="left" w:pos="993"/>
        </w:tabs>
        <w:autoSpaceDE w:val="0"/>
        <w:autoSpaceDN w:val="0"/>
        <w:adjustRightInd w:val="0"/>
        <w:spacing w:line="480" w:lineRule="auto"/>
        <w:jc w:val="center"/>
      </w:pPr>
      <m:oMathPara>
        <m:oMath>
          <m:r>
            <w:rPr>
              <w:rFonts w:ascii="Cambria Math" w:hAnsi="Cambria Math"/>
              <w:sz w:val="24"/>
              <w:szCs w:val="24"/>
            </w:rPr>
            <m:t>p(A|B)</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P(B⋂A)</m:t>
              </m:r>
            </m:num>
            <m:den>
              <m:r>
                <w:rPr>
                  <w:rFonts w:ascii="Cambria Math" w:hAnsi="Cambria Math"/>
                  <w:sz w:val="24"/>
                  <w:szCs w:val="24"/>
                </w:rPr>
                <m:t>P</m:t>
              </m:r>
              <m:r>
                <m:rPr>
                  <m:sty m:val="p"/>
                </m:rPr>
                <w:rPr>
                  <w:rFonts w:ascii="Cambria Math" w:hAnsi="Cambria Math"/>
                  <w:sz w:val="24"/>
                  <w:szCs w:val="24"/>
                </w:rPr>
                <m:t>(B)</m:t>
              </m:r>
            </m:den>
          </m:f>
        </m:oMath>
      </m:oMathPara>
    </w:p>
    <w:p w:rsidR="00CD2BDA" w:rsidRPr="00CD2BDA" w:rsidRDefault="00CD2BDA" w:rsidP="00CD2BDA">
      <w:pPr>
        <w:jc w:val="both"/>
      </w:pPr>
      <w:r w:rsidRPr="00CD2BDA">
        <w:rPr>
          <w:lang w:val="id-ID"/>
        </w:rPr>
        <w:t>K</w:t>
      </w:r>
      <w:r w:rsidRPr="00CD2BDA">
        <w:t>P</w:t>
      </w:r>
      <w:r w:rsidRPr="00CD2BDA">
        <w:rPr>
          <w:lang w:val="id-ID"/>
        </w:rPr>
        <w:t>00</w:t>
      </w:r>
      <w:r w:rsidRPr="00CD2BDA">
        <w:t xml:space="preserve">1 = </w:t>
      </w:r>
      <w:r w:rsidRPr="00CD2BDA">
        <w:rPr>
          <w:i/>
        </w:rPr>
        <w:t xml:space="preserve">Twin to Twin Transfusion Syndrome </w:t>
      </w:r>
      <w:r w:rsidRPr="00CD2BDA">
        <w:t>(TTTS) Ringan</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 xml:space="preserve">Dari tabel data gejala untuk jenis penyakit </w:t>
      </w:r>
      <w:r w:rsidRPr="00CD2BDA">
        <w:rPr>
          <w:rFonts w:ascii="Times New Roman" w:hAnsi="Times New Roman"/>
          <w:i/>
          <w:sz w:val="20"/>
          <w:szCs w:val="20"/>
        </w:rPr>
        <w:t xml:space="preserve">Twin to Twin Transfusion Syndrome </w:t>
      </w:r>
      <w:r w:rsidRPr="00CD2BDA">
        <w:rPr>
          <w:rFonts w:ascii="Times New Roman" w:hAnsi="Times New Roman"/>
          <w:sz w:val="20"/>
          <w:szCs w:val="20"/>
        </w:rPr>
        <w:t xml:space="preserve">(TTTS) Ringan) yaitu </w:t>
      </w:r>
      <w:proofErr w:type="gramStart"/>
      <w:r w:rsidRPr="00CD2BDA">
        <w:rPr>
          <w:rFonts w:ascii="Times New Roman" w:hAnsi="Times New Roman"/>
          <w:sz w:val="20"/>
          <w:szCs w:val="20"/>
        </w:rPr>
        <w:t>7 :</w:t>
      </w:r>
      <w:proofErr w:type="gramEnd"/>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G</w:t>
      </w:r>
      <w:r w:rsidRPr="00CD2BDA">
        <w:rPr>
          <w:rFonts w:ascii="Times New Roman" w:hAnsi="Times New Roman"/>
          <w:sz w:val="20"/>
          <w:szCs w:val="20"/>
          <w:lang w:val="id-ID"/>
        </w:rPr>
        <w:t>0</w:t>
      </w:r>
      <w:r w:rsidRPr="00CD2BDA">
        <w:rPr>
          <w:rFonts w:ascii="Times New Roman" w:hAnsi="Times New Roman"/>
          <w:sz w:val="20"/>
          <w:szCs w:val="20"/>
        </w:rPr>
        <w:t xml:space="preserve">1 = </w:t>
      </w:r>
      <m:oMath>
        <m:f>
          <m:fPr>
            <m:ctrlPr>
              <w:rPr>
                <w:rFonts w:ascii="Cambria Math" w:hAnsi="Cambria Math"/>
                <w:i/>
                <w:sz w:val="18"/>
                <w:szCs w:val="18"/>
              </w:rPr>
            </m:ctrlPr>
          </m:fPr>
          <m:num>
            <m:r>
              <w:rPr>
                <w:rFonts w:ascii="Cambria Math" w:hAnsi="Cambria Math"/>
                <w:sz w:val="18"/>
                <w:szCs w:val="18"/>
              </w:rPr>
              <m:t>6</m:t>
            </m:r>
          </m:num>
          <m:den>
            <m:r>
              <w:rPr>
                <w:rFonts w:ascii="Cambria Math" w:hAnsi="Cambria Math"/>
                <w:sz w:val="18"/>
                <w:szCs w:val="18"/>
              </w:rPr>
              <m:t>7</m:t>
            </m:r>
          </m:den>
        </m:f>
        <m:r>
          <w:rPr>
            <w:rFonts w:ascii="Cambria Math" w:hAnsi="Cambria Math"/>
            <w:sz w:val="18"/>
            <w:szCs w:val="18"/>
          </w:rPr>
          <m:t>=0,86</m:t>
        </m:r>
      </m:oMath>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G</w:t>
      </w:r>
      <w:r w:rsidRPr="00CD2BDA">
        <w:rPr>
          <w:rFonts w:ascii="Times New Roman" w:hAnsi="Times New Roman"/>
          <w:sz w:val="20"/>
          <w:szCs w:val="20"/>
          <w:lang w:val="id-ID"/>
        </w:rPr>
        <w:t>0</w:t>
      </w:r>
      <w:r w:rsidRPr="00CD2BDA">
        <w:rPr>
          <w:rFonts w:ascii="Times New Roman" w:hAnsi="Times New Roman"/>
          <w:sz w:val="20"/>
          <w:szCs w:val="20"/>
        </w:rPr>
        <w:t xml:space="preserve">2 =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7</m:t>
            </m:r>
          </m:den>
        </m:f>
        <m:r>
          <w:rPr>
            <w:rFonts w:ascii="Cambria Math" w:hAnsi="Cambria Math"/>
            <w:sz w:val="18"/>
            <w:szCs w:val="18"/>
          </w:rPr>
          <m:t>=0,43</m:t>
        </m:r>
      </m:oMath>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lastRenderedPageBreak/>
        <w:t>G</w:t>
      </w:r>
      <w:r w:rsidRPr="00CD2BDA">
        <w:rPr>
          <w:rFonts w:ascii="Times New Roman" w:hAnsi="Times New Roman"/>
          <w:sz w:val="20"/>
          <w:szCs w:val="20"/>
          <w:lang w:val="id-ID"/>
        </w:rPr>
        <w:t>0</w:t>
      </w:r>
      <w:r w:rsidRPr="00CD2BDA">
        <w:rPr>
          <w:rFonts w:ascii="Times New Roman" w:hAnsi="Times New Roman"/>
          <w:sz w:val="20"/>
          <w:szCs w:val="20"/>
        </w:rPr>
        <w:t xml:space="preserve">3 =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7</m:t>
            </m:r>
          </m:den>
        </m:f>
        <m:r>
          <w:rPr>
            <w:rFonts w:ascii="Cambria Math" w:hAnsi="Cambria Math"/>
            <w:sz w:val="18"/>
            <w:szCs w:val="18"/>
          </w:rPr>
          <m:t>=0,57</m:t>
        </m:r>
      </m:oMath>
    </w:p>
    <w:p w:rsidR="00CD2BDA" w:rsidRPr="00CD2BDA" w:rsidRDefault="00CD2BDA" w:rsidP="00CD2BDA">
      <w:pPr>
        <w:jc w:val="both"/>
      </w:pPr>
      <w:r w:rsidRPr="00CD2BDA">
        <w:rPr>
          <w:lang w:val="id-ID"/>
        </w:rPr>
        <w:t>K</w:t>
      </w:r>
      <w:r w:rsidRPr="00CD2BDA">
        <w:t>P</w:t>
      </w:r>
      <w:r w:rsidRPr="00CD2BDA">
        <w:rPr>
          <w:lang w:val="id-ID"/>
        </w:rPr>
        <w:t>00</w:t>
      </w:r>
      <w:r w:rsidRPr="00CD2BDA">
        <w:t xml:space="preserve">2 = </w:t>
      </w:r>
      <w:r w:rsidRPr="00CD2BDA">
        <w:rPr>
          <w:i/>
        </w:rPr>
        <w:t xml:space="preserve">Twin to Twin Transfusion Syndrome </w:t>
      </w:r>
      <w:r w:rsidRPr="00CD2BDA">
        <w:t xml:space="preserve">(TTTS) Sedang </w:t>
      </w:r>
    </w:p>
    <w:p w:rsidR="00CD2BDA" w:rsidRPr="00CD2BDA" w:rsidRDefault="00CD2BDA" w:rsidP="00CD2BDA">
      <w:pPr>
        <w:ind w:firstLine="567"/>
        <w:jc w:val="both"/>
      </w:pPr>
      <w:r w:rsidRPr="00CD2BDA">
        <w:t xml:space="preserve">Dari tabel data gejala untuk jenis penyakit </w:t>
      </w:r>
      <w:r w:rsidRPr="00CD2BDA">
        <w:rPr>
          <w:i/>
        </w:rPr>
        <w:t xml:space="preserve">Twin to Twin Transfusion Syndrome </w:t>
      </w:r>
      <w:r w:rsidRPr="00CD2BDA">
        <w:t>(TTTS) Ringan) yaitu 8:</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G</w:t>
      </w:r>
      <w:r w:rsidRPr="00CD2BDA">
        <w:rPr>
          <w:rFonts w:ascii="Times New Roman" w:hAnsi="Times New Roman"/>
          <w:sz w:val="20"/>
          <w:szCs w:val="20"/>
          <w:lang w:val="id-ID"/>
        </w:rPr>
        <w:t>0</w:t>
      </w:r>
      <w:r w:rsidRPr="00CD2BDA">
        <w:rPr>
          <w:rFonts w:ascii="Times New Roman" w:hAnsi="Times New Roman"/>
          <w:sz w:val="20"/>
          <w:szCs w:val="20"/>
        </w:rPr>
        <w:t xml:space="preserve">1 = </w:t>
      </w:r>
      <m:oMath>
        <m:f>
          <m:fPr>
            <m:ctrlPr>
              <w:rPr>
                <w:rFonts w:ascii="Cambria Math" w:hAnsi="Cambria Math"/>
                <w:i/>
                <w:sz w:val="18"/>
                <w:szCs w:val="18"/>
              </w:rPr>
            </m:ctrlPr>
          </m:fPr>
          <m:num>
            <m:r>
              <w:rPr>
                <w:rFonts w:ascii="Cambria Math" w:hAnsi="Cambria Math"/>
                <w:sz w:val="18"/>
                <w:szCs w:val="18"/>
              </w:rPr>
              <m:t>7</m:t>
            </m:r>
          </m:num>
          <m:den>
            <m:r>
              <w:rPr>
                <w:rFonts w:ascii="Cambria Math" w:hAnsi="Cambria Math"/>
                <w:sz w:val="18"/>
                <w:szCs w:val="18"/>
              </w:rPr>
              <m:t>8</m:t>
            </m:r>
          </m:den>
        </m:f>
        <m:r>
          <w:rPr>
            <w:rFonts w:ascii="Cambria Math" w:hAnsi="Cambria Math"/>
            <w:sz w:val="18"/>
            <w:szCs w:val="18"/>
          </w:rPr>
          <m:t>=0,88</m:t>
        </m:r>
      </m:oMath>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G</w:t>
      </w:r>
      <w:r w:rsidRPr="00CD2BDA">
        <w:rPr>
          <w:rFonts w:ascii="Times New Roman" w:hAnsi="Times New Roman"/>
          <w:sz w:val="20"/>
          <w:szCs w:val="20"/>
          <w:lang w:val="id-ID"/>
        </w:rPr>
        <w:t>0</w:t>
      </w:r>
      <w:r w:rsidRPr="00CD2BDA">
        <w:rPr>
          <w:rFonts w:ascii="Times New Roman" w:hAnsi="Times New Roman"/>
          <w:sz w:val="20"/>
          <w:szCs w:val="20"/>
        </w:rPr>
        <w:t xml:space="preserve">4 =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8</m:t>
            </m:r>
          </m:den>
        </m:f>
        <m:r>
          <w:rPr>
            <w:rFonts w:ascii="Cambria Math" w:hAnsi="Cambria Math"/>
            <w:sz w:val="18"/>
            <w:szCs w:val="18"/>
          </w:rPr>
          <m:t>=0,63</m:t>
        </m:r>
      </m:oMath>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G</w:t>
      </w:r>
      <w:r w:rsidRPr="00CD2BDA">
        <w:rPr>
          <w:rFonts w:ascii="Times New Roman" w:hAnsi="Times New Roman"/>
          <w:sz w:val="20"/>
          <w:szCs w:val="20"/>
          <w:lang w:val="id-ID"/>
        </w:rPr>
        <w:t>0</w:t>
      </w:r>
      <w:r w:rsidRPr="00CD2BDA">
        <w:rPr>
          <w:rFonts w:ascii="Times New Roman" w:hAnsi="Times New Roman"/>
          <w:sz w:val="20"/>
          <w:szCs w:val="20"/>
        </w:rPr>
        <w:t xml:space="preserve">5 =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8</m:t>
            </m:r>
          </m:den>
        </m:f>
        <m:r>
          <w:rPr>
            <w:rFonts w:ascii="Cambria Math" w:hAnsi="Cambria Math"/>
            <w:sz w:val="18"/>
            <w:szCs w:val="18"/>
          </w:rPr>
          <m:t>=0,50</m:t>
        </m:r>
      </m:oMath>
    </w:p>
    <w:p w:rsidR="00CD2BDA" w:rsidRPr="00CD2BDA" w:rsidRDefault="00CD2BDA" w:rsidP="00CD2BDA">
      <w:pPr>
        <w:jc w:val="both"/>
      </w:pPr>
      <w:r w:rsidRPr="00CD2BDA">
        <w:rPr>
          <w:lang w:val="id-ID"/>
        </w:rPr>
        <w:t>K</w:t>
      </w:r>
      <w:r w:rsidRPr="00CD2BDA">
        <w:t>P</w:t>
      </w:r>
      <w:r w:rsidRPr="00CD2BDA">
        <w:rPr>
          <w:lang w:val="id-ID"/>
        </w:rPr>
        <w:t>00</w:t>
      </w:r>
      <w:r w:rsidRPr="00CD2BDA">
        <w:t xml:space="preserve">3 = </w:t>
      </w:r>
      <w:r w:rsidRPr="00CD2BDA">
        <w:rPr>
          <w:i/>
        </w:rPr>
        <w:t xml:space="preserve">Twin to Twin Transfusion Syndrome </w:t>
      </w:r>
      <w:r w:rsidRPr="00CD2BDA">
        <w:t>(TTTS) Berat</w:t>
      </w:r>
    </w:p>
    <w:p w:rsidR="00CD2BDA" w:rsidRPr="00CD2BDA" w:rsidRDefault="00CD2BDA" w:rsidP="00CD2BDA">
      <w:pPr>
        <w:ind w:firstLine="567"/>
        <w:jc w:val="both"/>
      </w:pPr>
      <w:r w:rsidRPr="00CD2BDA">
        <w:t xml:space="preserve">Dari tabel data gejala untuk jenis penyakit </w:t>
      </w:r>
      <w:r w:rsidRPr="00CD2BDA">
        <w:rPr>
          <w:i/>
        </w:rPr>
        <w:t xml:space="preserve">Twin to Twin Transfusion Syndrome </w:t>
      </w:r>
      <w:r w:rsidRPr="00CD2BDA">
        <w:t>(TTTS) Berat yaitu 5:</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G</w:t>
      </w:r>
      <w:r w:rsidRPr="00CD2BDA">
        <w:rPr>
          <w:rFonts w:ascii="Times New Roman" w:hAnsi="Times New Roman"/>
          <w:sz w:val="20"/>
          <w:szCs w:val="20"/>
          <w:lang w:val="id-ID"/>
        </w:rPr>
        <w:t>0</w:t>
      </w:r>
      <w:r w:rsidRPr="00CD2BDA">
        <w:rPr>
          <w:rFonts w:ascii="Times New Roman" w:hAnsi="Times New Roman"/>
          <w:sz w:val="20"/>
          <w:szCs w:val="20"/>
        </w:rPr>
        <w:t xml:space="preserve">4 =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5</m:t>
            </m:r>
          </m:den>
        </m:f>
        <m:r>
          <w:rPr>
            <w:rFonts w:ascii="Cambria Math" w:hAnsi="Cambria Math"/>
            <w:sz w:val="18"/>
            <w:szCs w:val="18"/>
          </w:rPr>
          <m:t>=0,60</m:t>
        </m:r>
      </m:oMath>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G</w:t>
      </w:r>
      <w:r w:rsidRPr="00CD2BDA">
        <w:rPr>
          <w:rFonts w:ascii="Times New Roman" w:hAnsi="Times New Roman"/>
          <w:sz w:val="20"/>
          <w:szCs w:val="20"/>
          <w:lang w:val="id-ID"/>
        </w:rPr>
        <w:t>0</w:t>
      </w:r>
      <w:r w:rsidRPr="00CD2BDA">
        <w:rPr>
          <w:rFonts w:ascii="Times New Roman" w:hAnsi="Times New Roman"/>
          <w:sz w:val="20"/>
          <w:szCs w:val="20"/>
        </w:rPr>
        <w:t xml:space="preserve">6 = </w:t>
      </w:r>
      <m:oMath>
        <m:f>
          <m:fPr>
            <m:ctrlPr>
              <w:rPr>
                <w:rFonts w:ascii="Cambria Math" w:hAnsi="Cambria Math"/>
                <w:i/>
                <w:sz w:val="18"/>
                <w:szCs w:val="18"/>
              </w:rPr>
            </m:ctrlPr>
          </m:fPr>
          <m:num>
            <m:r>
              <w:rPr>
                <w:rFonts w:ascii="Cambria Math" w:hAnsi="Cambria Math"/>
                <w:sz w:val="18"/>
                <w:szCs w:val="18"/>
              </w:rPr>
              <m:t>2</m:t>
            </m:r>
          </m:num>
          <m:den>
            <m:r>
              <w:rPr>
                <w:rFonts w:ascii="Cambria Math" w:hAnsi="Cambria Math"/>
                <w:sz w:val="18"/>
                <w:szCs w:val="18"/>
              </w:rPr>
              <m:t>5</m:t>
            </m:r>
          </m:den>
        </m:f>
        <m:r>
          <w:rPr>
            <w:rFonts w:ascii="Cambria Math" w:hAnsi="Cambria Math"/>
            <w:sz w:val="18"/>
            <w:szCs w:val="18"/>
          </w:rPr>
          <m:t>=0,40</m:t>
        </m:r>
      </m:oMath>
    </w:p>
    <w:p w:rsidR="00CD2BDA" w:rsidRPr="00CD2BDA" w:rsidRDefault="00CD2BDA" w:rsidP="00CD2BDA">
      <w:pPr>
        <w:jc w:val="both"/>
      </w:pPr>
      <w:r w:rsidRPr="00CD2BDA">
        <w:rPr>
          <w:lang w:val="id-ID"/>
        </w:rPr>
        <w:t>K</w:t>
      </w:r>
      <w:r w:rsidRPr="00CD2BDA">
        <w:t>P</w:t>
      </w:r>
      <w:r w:rsidRPr="00CD2BDA">
        <w:rPr>
          <w:lang w:val="id-ID"/>
        </w:rPr>
        <w:t>00</w:t>
      </w:r>
      <w:r w:rsidRPr="00CD2BDA">
        <w:t xml:space="preserve">4 = </w:t>
      </w:r>
      <w:r w:rsidRPr="00CD2BDA">
        <w:rPr>
          <w:i/>
        </w:rPr>
        <w:t xml:space="preserve">Twin to Twin Transfusion Syndrome </w:t>
      </w:r>
      <w:r w:rsidRPr="00CD2BDA">
        <w:t>(TTTS) Akut</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 xml:space="preserve">Dari tabel data gejala untuk jenis penyakit </w:t>
      </w:r>
      <w:r w:rsidRPr="00CD2BDA">
        <w:rPr>
          <w:rFonts w:ascii="Times New Roman" w:hAnsi="Times New Roman"/>
          <w:i/>
          <w:sz w:val="20"/>
          <w:szCs w:val="20"/>
        </w:rPr>
        <w:t xml:space="preserve">Twin to Twin Transfusion Syndrome </w:t>
      </w:r>
      <w:r w:rsidRPr="00CD2BDA">
        <w:rPr>
          <w:rFonts w:ascii="Times New Roman" w:hAnsi="Times New Roman"/>
          <w:sz w:val="20"/>
          <w:szCs w:val="20"/>
        </w:rPr>
        <w:t>(TTTS) Akut yaitu 6:</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G</w:t>
      </w:r>
      <w:r w:rsidRPr="00CD2BDA">
        <w:rPr>
          <w:rFonts w:ascii="Times New Roman" w:hAnsi="Times New Roman"/>
          <w:sz w:val="20"/>
          <w:szCs w:val="20"/>
          <w:lang w:val="id-ID"/>
        </w:rPr>
        <w:t>0</w:t>
      </w:r>
      <w:r w:rsidRPr="00CD2BDA">
        <w:rPr>
          <w:rFonts w:ascii="Times New Roman" w:hAnsi="Times New Roman"/>
          <w:sz w:val="20"/>
          <w:szCs w:val="20"/>
        </w:rPr>
        <w:t xml:space="preserve">7 =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6</m:t>
            </m:r>
          </m:den>
        </m:f>
        <m:r>
          <w:rPr>
            <w:rFonts w:ascii="Cambria Math" w:hAnsi="Cambria Math"/>
            <w:sz w:val="18"/>
            <w:szCs w:val="18"/>
          </w:rPr>
          <m:t>=0,8</m:t>
        </m:r>
      </m:oMath>
      <w:r w:rsidRPr="00CD2BDA">
        <w:rPr>
          <w:rFonts w:ascii="Times New Roman" w:hAnsi="Times New Roman"/>
          <w:sz w:val="20"/>
          <w:szCs w:val="20"/>
        </w:rPr>
        <w:t>3</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G</w:t>
      </w:r>
      <w:r w:rsidRPr="00CD2BDA">
        <w:rPr>
          <w:rFonts w:ascii="Times New Roman" w:hAnsi="Times New Roman"/>
          <w:sz w:val="20"/>
          <w:szCs w:val="20"/>
          <w:lang w:val="id-ID"/>
        </w:rPr>
        <w:t>0</w:t>
      </w:r>
      <w:r w:rsidRPr="00CD2BDA">
        <w:rPr>
          <w:rFonts w:ascii="Times New Roman" w:hAnsi="Times New Roman"/>
          <w:sz w:val="20"/>
          <w:szCs w:val="20"/>
        </w:rPr>
        <w:t xml:space="preserve">8 = </w:t>
      </w:r>
      <m:oMath>
        <m:f>
          <m:fPr>
            <m:ctrlPr>
              <w:rPr>
                <w:rFonts w:ascii="Cambria Math" w:hAnsi="Cambria Math"/>
                <w:i/>
                <w:sz w:val="18"/>
                <w:szCs w:val="18"/>
              </w:rPr>
            </m:ctrlPr>
          </m:fPr>
          <m:num>
            <m:r>
              <w:rPr>
                <w:rFonts w:ascii="Cambria Math" w:hAnsi="Cambria Math"/>
                <w:sz w:val="18"/>
                <w:szCs w:val="18"/>
              </w:rPr>
              <m:t>4</m:t>
            </m:r>
          </m:num>
          <m:den>
            <m:r>
              <w:rPr>
                <w:rFonts w:ascii="Cambria Math" w:hAnsi="Cambria Math"/>
                <w:sz w:val="18"/>
                <w:szCs w:val="18"/>
              </w:rPr>
              <m:t>6</m:t>
            </m:r>
          </m:den>
        </m:f>
        <m:r>
          <w:rPr>
            <w:rFonts w:ascii="Cambria Math" w:hAnsi="Cambria Math"/>
            <w:sz w:val="18"/>
            <w:szCs w:val="18"/>
          </w:rPr>
          <m:t>=0,67</m:t>
        </m:r>
      </m:oMath>
    </w:p>
    <w:p w:rsidR="00CD2BDA" w:rsidRPr="00CD2BDA" w:rsidRDefault="00CD2BDA" w:rsidP="00CD2BDA">
      <w:pPr>
        <w:jc w:val="both"/>
      </w:pPr>
      <w:r w:rsidRPr="00CD2BDA">
        <w:rPr>
          <w:lang w:val="id-ID"/>
        </w:rPr>
        <w:t>K</w:t>
      </w:r>
      <w:r w:rsidRPr="00CD2BDA">
        <w:t>P</w:t>
      </w:r>
      <w:r w:rsidRPr="00CD2BDA">
        <w:rPr>
          <w:lang w:val="id-ID"/>
        </w:rPr>
        <w:t>00</w:t>
      </w:r>
      <w:r w:rsidRPr="00CD2BDA">
        <w:t xml:space="preserve">5 = </w:t>
      </w:r>
      <w:r w:rsidRPr="00CD2BDA">
        <w:rPr>
          <w:i/>
        </w:rPr>
        <w:t xml:space="preserve">Twin to Twin Transfusion Syndrome </w:t>
      </w:r>
      <w:r w:rsidRPr="00CD2BDA">
        <w:t>(TTTS) Kronis</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 xml:space="preserve">Dari tabel data gejala untuk jenis penyakit </w:t>
      </w:r>
      <w:r w:rsidRPr="00CD2BDA">
        <w:rPr>
          <w:rFonts w:ascii="Times New Roman" w:hAnsi="Times New Roman"/>
          <w:i/>
          <w:sz w:val="20"/>
          <w:szCs w:val="20"/>
        </w:rPr>
        <w:t xml:space="preserve">Twin to Twin Transfusion Syndrome </w:t>
      </w:r>
      <w:r w:rsidRPr="00CD2BDA">
        <w:rPr>
          <w:rFonts w:ascii="Times New Roman" w:hAnsi="Times New Roman"/>
          <w:sz w:val="20"/>
          <w:szCs w:val="20"/>
        </w:rPr>
        <w:t>(TTTS) kronis yaitu 4:</w:t>
      </w:r>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G</w:t>
      </w:r>
      <w:r w:rsidRPr="00CD2BDA">
        <w:rPr>
          <w:rFonts w:ascii="Times New Roman" w:hAnsi="Times New Roman"/>
          <w:sz w:val="20"/>
          <w:szCs w:val="20"/>
          <w:lang w:val="id-ID"/>
        </w:rPr>
        <w:t>0</w:t>
      </w:r>
      <w:r w:rsidRPr="00CD2BDA">
        <w:rPr>
          <w:rFonts w:ascii="Times New Roman" w:hAnsi="Times New Roman"/>
          <w:sz w:val="20"/>
          <w:szCs w:val="20"/>
        </w:rPr>
        <w:t xml:space="preserve">9 = </w:t>
      </w:r>
      <m:oMath>
        <m:f>
          <m:fPr>
            <m:ctrlPr>
              <w:rPr>
                <w:rFonts w:ascii="Cambria Math" w:hAnsi="Cambria Math"/>
                <w:i/>
                <w:sz w:val="18"/>
                <w:szCs w:val="18"/>
              </w:rPr>
            </m:ctrlPr>
          </m:fPr>
          <m:num>
            <m:r>
              <w:rPr>
                <w:rFonts w:ascii="Cambria Math" w:hAnsi="Cambria Math"/>
                <w:sz w:val="18"/>
                <w:szCs w:val="18"/>
              </w:rPr>
              <m:t>2</m:t>
            </m:r>
          </m:num>
          <m:den>
            <m:r>
              <w:rPr>
                <w:rFonts w:ascii="Cambria Math" w:hAnsi="Cambria Math"/>
                <w:sz w:val="18"/>
                <w:szCs w:val="18"/>
              </w:rPr>
              <m:t>4</m:t>
            </m:r>
          </m:den>
        </m:f>
        <m:r>
          <w:rPr>
            <w:rFonts w:ascii="Cambria Math" w:hAnsi="Cambria Math"/>
            <w:sz w:val="18"/>
            <w:szCs w:val="18"/>
          </w:rPr>
          <m:t>=0,50</m:t>
        </m:r>
      </m:oMath>
    </w:p>
    <w:p w:rsidR="00CD2BDA" w:rsidRPr="00CD2BDA" w:rsidRDefault="00CD2BDA" w:rsidP="00CD2BDA">
      <w:pPr>
        <w:pStyle w:val="ListParagraph"/>
        <w:spacing w:line="240" w:lineRule="auto"/>
        <w:ind w:left="0" w:firstLine="567"/>
        <w:jc w:val="both"/>
        <w:rPr>
          <w:rFonts w:ascii="Times New Roman" w:hAnsi="Times New Roman"/>
          <w:sz w:val="20"/>
          <w:szCs w:val="20"/>
        </w:rPr>
      </w:pPr>
      <w:r w:rsidRPr="00CD2BDA">
        <w:rPr>
          <w:rFonts w:ascii="Times New Roman" w:hAnsi="Times New Roman"/>
          <w:sz w:val="20"/>
          <w:szCs w:val="20"/>
        </w:rPr>
        <w:t xml:space="preserve">G10 =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4</m:t>
            </m:r>
          </m:den>
        </m:f>
        <m:r>
          <w:rPr>
            <w:rFonts w:ascii="Cambria Math" w:hAnsi="Cambria Math"/>
            <w:sz w:val="18"/>
            <w:szCs w:val="18"/>
          </w:rPr>
          <m:t>=0,75</m:t>
        </m:r>
      </m:oMath>
    </w:p>
    <w:p w:rsidR="00CD2BDA" w:rsidRPr="00CD2BDA" w:rsidRDefault="00CD2BDA" w:rsidP="00CD2BDA">
      <w:pPr>
        <w:pStyle w:val="ListParagraph"/>
        <w:spacing w:line="240" w:lineRule="auto"/>
        <w:ind w:left="0" w:firstLine="567"/>
        <w:jc w:val="both"/>
        <w:rPr>
          <w:rFonts w:ascii="Times New Roman" w:hAnsi="Times New Roman"/>
          <w:sz w:val="20"/>
          <w:szCs w:val="20"/>
        </w:rPr>
      </w:pPr>
    </w:p>
    <w:p w:rsidR="00CD2BDA" w:rsidRPr="00CD2BDA" w:rsidRDefault="00CD2BDA" w:rsidP="00CD2BDA">
      <w:pPr>
        <w:pStyle w:val="ListParagraph"/>
        <w:spacing w:line="240" w:lineRule="auto"/>
        <w:ind w:left="0" w:firstLine="567"/>
        <w:jc w:val="center"/>
        <w:rPr>
          <w:rFonts w:ascii="Times New Roman" w:hAnsi="Times New Roman"/>
          <w:sz w:val="20"/>
          <w:szCs w:val="20"/>
        </w:rPr>
      </w:pPr>
      <w:r w:rsidRPr="00CD2BDA">
        <w:rPr>
          <w:rFonts w:ascii="Times New Roman" w:hAnsi="Times New Roman"/>
          <w:sz w:val="20"/>
          <w:szCs w:val="20"/>
        </w:rPr>
        <w:t>Tabel 3.6 Nilai Probabilitas</w:t>
      </w:r>
    </w:p>
    <w:tbl>
      <w:tblPr>
        <w:tblW w:w="6760" w:type="dxa"/>
        <w:jc w:val="center"/>
        <w:tblLook w:val="04A0" w:firstRow="1" w:lastRow="0" w:firstColumn="1" w:lastColumn="0" w:noHBand="0" w:noVBand="1"/>
      </w:tblPr>
      <w:tblGrid>
        <w:gridCol w:w="1038"/>
        <w:gridCol w:w="1633"/>
        <w:gridCol w:w="3599"/>
        <w:gridCol w:w="728"/>
      </w:tblGrid>
      <w:tr w:rsidR="00CD2BDA" w:rsidRPr="00CD2BDA" w:rsidTr="00FC08EF">
        <w:trPr>
          <w:trHeight w:val="24"/>
          <w:jc w:val="center"/>
        </w:trPr>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rPr>
                <w:b/>
                <w:color w:val="000000"/>
                <w:lang w:eastAsia="id-ID"/>
              </w:rPr>
            </w:pPr>
            <w:r w:rsidRPr="00CD2BDA">
              <w:rPr>
                <w:b/>
                <w:color w:val="000000"/>
                <w:lang w:eastAsia="id-ID"/>
              </w:rPr>
              <w:t>Kode Penyakit</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rPr>
                <w:b/>
                <w:color w:val="000000"/>
                <w:lang w:eastAsia="id-ID"/>
              </w:rPr>
            </w:pPr>
            <w:r w:rsidRPr="00CD2BDA">
              <w:rPr>
                <w:b/>
                <w:color w:val="000000"/>
                <w:lang w:eastAsia="id-ID"/>
              </w:rPr>
              <w:t>Nama Penyakit</w:t>
            </w:r>
          </w:p>
        </w:tc>
        <w:tc>
          <w:tcPr>
            <w:tcW w:w="3599" w:type="dxa"/>
            <w:tcBorders>
              <w:top w:val="single" w:sz="4" w:space="0" w:color="auto"/>
              <w:left w:val="nil"/>
              <w:bottom w:val="single" w:sz="4" w:space="0" w:color="auto"/>
              <w:right w:val="single" w:sz="4" w:space="0" w:color="auto"/>
            </w:tcBorders>
            <w:shd w:val="clear" w:color="auto" w:fill="auto"/>
            <w:noWrap/>
            <w:vAlign w:val="center"/>
            <w:hideMark/>
          </w:tcPr>
          <w:p w:rsidR="00CD2BDA" w:rsidRPr="00CD2BDA" w:rsidRDefault="00CD2BDA" w:rsidP="00FC08EF">
            <w:pPr>
              <w:rPr>
                <w:b/>
                <w:color w:val="000000"/>
                <w:lang w:eastAsia="id-ID"/>
              </w:rPr>
            </w:pPr>
            <w:r w:rsidRPr="00CD2BDA">
              <w:rPr>
                <w:b/>
                <w:color w:val="000000"/>
                <w:lang w:eastAsia="id-ID"/>
              </w:rPr>
              <w:t>Gejala Penyakit</w:t>
            </w:r>
          </w:p>
        </w:tc>
        <w:tc>
          <w:tcPr>
            <w:tcW w:w="766" w:type="dxa"/>
            <w:tcBorders>
              <w:top w:val="single" w:sz="4" w:space="0" w:color="auto"/>
              <w:left w:val="nil"/>
              <w:bottom w:val="single" w:sz="4" w:space="0" w:color="auto"/>
              <w:right w:val="single" w:sz="4" w:space="0" w:color="auto"/>
            </w:tcBorders>
            <w:vAlign w:val="center"/>
          </w:tcPr>
          <w:p w:rsidR="00CD2BDA" w:rsidRPr="00CD2BDA" w:rsidRDefault="00CD2BDA" w:rsidP="00FC08EF">
            <w:pPr>
              <w:rPr>
                <w:b/>
                <w:color w:val="000000"/>
                <w:lang w:eastAsia="id-ID"/>
              </w:rPr>
            </w:pPr>
            <w:r w:rsidRPr="00CD2BDA">
              <w:rPr>
                <w:b/>
                <w:color w:val="000000"/>
                <w:lang w:eastAsia="id-ID"/>
              </w:rPr>
              <w:t xml:space="preserve">Bobot </w:t>
            </w:r>
          </w:p>
        </w:tc>
      </w:tr>
      <w:tr w:rsidR="00CD2BDA" w:rsidRPr="00CD2BDA" w:rsidTr="00FC08EF">
        <w:trPr>
          <w:trHeight w:val="24"/>
          <w:jc w:val="center"/>
        </w:trPr>
        <w:tc>
          <w:tcPr>
            <w:tcW w:w="10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r w:rsidRPr="00CD2BDA">
              <w:rPr>
                <w:color w:val="000000"/>
                <w:lang w:val="id-ID" w:eastAsia="id-ID"/>
              </w:rPr>
              <w:t>K</w:t>
            </w:r>
            <w:r w:rsidRPr="00CD2BDA">
              <w:rPr>
                <w:color w:val="000000"/>
                <w:lang w:eastAsia="id-ID"/>
              </w:rPr>
              <w:t>P</w:t>
            </w:r>
            <w:r w:rsidRPr="00CD2BDA">
              <w:rPr>
                <w:color w:val="000000"/>
                <w:lang w:val="id-ID" w:eastAsia="id-ID"/>
              </w:rPr>
              <w:t>00</w:t>
            </w:r>
            <w:r w:rsidRPr="00CD2BDA">
              <w:rPr>
                <w:color w:val="000000"/>
                <w:lang w:eastAsia="id-ID"/>
              </w:rPr>
              <w:t>1</w:t>
            </w:r>
          </w:p>
        </w:tc>
        <w:tc>
          <w:tcPr>
            <w:tcW w:w="13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r w:rsidRPr="00CD2BDA">
              <w:rPr>
                <w:color w:val="000000"/>
                <w:lang w:eastAsia="id-ID"/>
              </w:rPr>
              <w:t>Twin To Twin Transafusion Syndrome ringan</w:t>
            </w:r>
          </w:p>
        </w:tc>
        <w:tc>
          <w:tcPr>
            <w:tcW w:w="3599" w:type="dxa"/>
            <w:tcBorders>
              <w:top w:val="nil"/>
              <w:left w:val="nil"/>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r w:rsidRPr="00CD2BDA">
              <w:rPr>
                <w:color w:val="000000"/>
                <w:lang w:eastAsia="id-ID"/>
              </w:rPr>
              <w:t xml:space="preserve">Tidak terjadi polihidromnion &amp; oligohidramnion </w:t>
            </w:r>
          </w:p>
        </w:tc>
        <w:tc>
          <w:tcPr>
            <w:tcW w:w="766" w:type="dxa"/>
            <w:tcBorders>
              <w:top w:val="nil"/>
              <w:left w:val="nil"/>
              <w:bottom w:val="single" w:sz="4" w:space="0" w:color="auto"/>
              <w:right w:val="single" w:sz="4" w:space="0" w:color="auto"/>
            </w:tcBorders>
            <w:vAlign w:val="center"/>
          </w:tcPr>
          <w:p w:rsidR="00CD2BDA" w:rsidRPr="00CD2BDA" w:rsidRDefault="00CD2BDA" w:rsidP="00FC08EF">
            <w:pPr>
              <w:rPr>
                <w:color w:val="000000"/>
                <w:lang w:eastAsia="id-ID"/>
              </w:rPr>
            </w:pPr>
            <w:r w:rsidRPr="00CD2BDA">
              <w:rPr>
                <w:color w:val="000000"/>
                <w:lang w:eastAsia="id-ID"/>
              </w:rPr>
              <w:t>0,86</w:t>
            </w:r>
          </w:p>
        </w:tc>
      </w:tr>
      <w:tr w:rsidR="00CD2BDA" w:rsidRPr="00CD2BDA" w:rsidTr="00FC08EF">
        <w:trPr>
          <w:trHeight w:val="24"/>
          <w:jc w:val="center"/>
        </w:trPr>
        <w:tc>
          <w:tcPr>
            <w:tcW w:w="1038" w:type="dxa"/>
            <w:vMerge/>
            <w:tcBorders>
              <w:top w:val="nil"/>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1357" w:type="dxa"/>
            <w:vMerge/>
            <w:tcBorders>
              <w:top w:val="nil"/>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3599" w:type="dxa"/>
            <w:tcBorders>
              <w:top w:val="nil"/>
              <w:left w:val="nil"/>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r w:rsidRPr="00CD2BDA">
              <w:rPr>
                <w:color w:val="000000"/>
                <w:lang w:eastAsia="id-ID"/>
              </w:rPr>
              <w:t>Konsemtrasi Hb berbeda lebih dari 5%</w:t>
            </w:r>
          </w:p>
        </w:tc>
        <w:tc>
          <w:tcPr>
            <w:tcW w:w="766" w:type="dxa"/>
            <w:tcBorders>
              <w:top w:val="nil"/>
              <w:left w:val="nil"/>
              <w:bottom w:val="single" w:sz="4" w:space="0" w:color="auto"/>
              <w:right w:val="single" w:sz="4" w:space="0" w:color="auto"/>
            </w:tcBorders>
            <w:vAlign w:val="center"/>
          </w:tcPr>
          <w:p w:rsidR="00CD2BDA" w:rsidRPr="00CD2BDA" w:rsidRDefault="00CD2BDA" w:rsidP="00FC08EF">
            <w:pPr>
              <w:rPr>
                <w:color w:val="000000"/>
                <w:lang w:eastAsia="id-ID"/>
              </w:rPr>
            </w:pPr>
            <w:r w:rsidRPr="00CD2BDA">
              <w:rPr>
                <w:color w:val="000000"/>
                <w:lang w:eastAsia="id-ID"/>
              </w:rPr>
              <w:t>0,43</w:t>
            </w:r>
          </w:p>
        </w:tc>
      </w:tr>
      <w:tr w:rsidR="00CD2BDA" w:rsidRPr="00CD2BDA" w:rsidTr="00FC08EF">
        <w:trPr>
          <w:trHeight w:val="24"/>
          <w:jc w:val="center"/>
        </w:trPr>
        <w:tc>
          <w:tcPr>
            <w:tcW w:w="1038" w:type="dxa"/>
            <w:vMerge/>
            <w:tcBorders>
              <w:top w:val="nil"/>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1357" w:type="dxa"/>
            <w:vMerge/>
            <w:tcBorders>
              <w:top w:val="nil"/>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3599" w:type="dxa"/>
            <w:tcBorders>
              <w:top w:val="nil"/>
              <w:left w:val="nil"/>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r w:rsidRPr="00CD2BDA">
              <w:rPr>
                <w:color w:val="000000"/>
                <w:lang w:eastAsia="id-ID"/>
              </w:rPr>
              <w:t>Ukuran janin berbeda menjadi lebih besar</w:t>
            </w:r>
          </w:p>
        </w:tc>
        <w:tc>
          <w:tcPr>
            <w:tcW w:w="766" w:type="dxa"/>
            <w:tcBorders>
              <w:top w:val="nil"/>
              <w:left w:val="nil"/>
              <w:bottom w:val="single" w:sz="4" w:space="0" w:color="auto"/>
              <w:right w:val="single" w:sz="4" w:space="0" w:color="auto"/>
            </w:tcBorders>
            <w:vAlign w:val="center"/>
          </w:tcPr>
          <w:p w:rsidR="00CD2BDA" w:rsidRPr="00CD2BDA" w:rsidRDefault="00CD2BDA" w:rsidP="00FC08EF">
            <w:pPr>
              <w:rPr>
                <w:color w:val="000000"/>
                <w:lang w:eastAsia="id-ID"/>
              </w:rPr>
            </w:pPr>
            <w:r w:rsidRPr="00CD2BDA">
              <w:rPr>
                <w:color w:val="000000"/>
                <w:lang w:eastAsia="id-ID"/>
              </w:rPr>
              <w:t>0,57</w:t>
            </w:r>
          </w:p>
        </w:tc>
      </w:tr>
      <w:tr w:rsidR="00CD2BDA" w:rsidRPr="00CD2BDA" w:rsidTr="00FC08EF">
        <w:trPr>
          <w:trHeight w:val="24"/>
          <w:jc w:val="center"/>
        </w:trPr>
        <w:tc>
          <w:tcPr>
            <w:tcW w:w="10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r w:rsidRPr="00CD2BDA">
              <w:rPr>
                <w:color w:val="000000"/>
                <w:lang w:val="id-ID" w:eastAsia="id-ID"/>
              </w:rPr>
              <w:t>K</w:t>
            </w:r>
            <w:r w:rsidRPr="00CD2BDA">
              <w:rPr>
                <w:color w:val="000000"/>
                <w:lang w:eastAsia="id-ID"/>
              </w:rPr>
              <w:t>P</w:t>
            </w:r>
            <w:r w:rsidRPr="00CD2BDA">
              <w:rPr>
                <w:color w:val="000000"/>
                <w:lang w:val="id-ID" w:eastAsia="id-ID"/>
              </w:rPr>
              <w:t>00</w:t>
            </w:r>
            <w:r w:rsidRPr="00CD2BDA">
              <w:rPr>
                <w:color w:val="000000"/>
                <w:lang w:eastAsia="id-ID"/>
              </w:rPr>
              <w:t>2</w:t>
            </w:r>
          </w:p>
        </w:tc>
        <w:tc>
          <w:tcPr>
            <w:tcW w:w="13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r w:rsidRPr="00CD2BDA">
              <w:rPr>
                <w:color w:val="000000"/>
                <w:lang w:eastAsia="id-ID"/>
              </w:rPr>
              <w:t>Twin To Twin Transafusion Syndrome sedang</w:t>
            </w:r>
          </w:p>
        </w:tc>
        <w:tc>
          <w:tcPr>
            <w:tcW w:w="3599" w:type="dxa"/>
            <w:tcBorders>
              <w:top w:val="nil"/>
              <w:left w:val="nil"/>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r w:rsidRPr="00CD2BDA">
              <w:rPr>
                <w:color w:val="000000"/>
                <w:lang w:eastAsia="id-ID"/>
              </w:rPr>
              <w:t>Tidak terjadi polihidromnion &amp; oligohidramnion</w:t>
            </w:r>
          </w:p>
        </w:tc>
        <w:tc>
          <w:tcPr>
            <w:tcW w:w="766" w:type="dxa"/>
            <w:tcBorders>
              <w:top w:val="nil"/>
              <w:left w:val="nil"/>
              <w:bottom w:val="single" w:sz="4" w:space="0" w:color="auto"/>
              <w:right w:val="single" w:sz="4" w:space="0" w:color="auto"/>
            </w:tcBorders>
            <w:vAlign w:val="center"/>
          </w:tcPr>
          <w:p w:rsidR="00CD2BDA" w:rsidRPr="00CD2BDA" w:rsidRDefault="00CD2BDA" w:rsidP="00FC08EF">
            <w:pPr>
              <w:rPr>
                <w:color w:val="000000"/>
                <w:lang w:eastAsia="id-ID"/>
              </w:rPr>
            </w:pPr>
            <w:r w:rsidRPr="00CD2BDA">
              <w:rPr>
                <w:color w:val="000000"/>
                <w:lang w:eastAsia="id-ID"/>
              </w:rPr>
              <w:t>0,88</w:t>
            </w:r>
          </w:p>
        </w:tc>
      </w:tr>
      <w:tr w:rsidR="00CD2BDA" w:rsidRPr="00CD2BDA" w:rsidTr="00FC08EF">
        <w:trPr>
          <w:trHeight w:val="24"/>
          <w:jc w:val="center"/>
        </w:trPr>
        <w:tc>
          <w:tcPr>
            <w:tcW w:w="1038" w:type="dxa"/>
            <w:vMerge/>
            <w:tcBorders>
              <w:top w:val="nil"/>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1357" w:type="dxa"/>
            <w:vMerge/>
            <w:tcBorders>
              <w:top w:val="nil"/>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3599" w:type="dxa"/>
            <w:tcBorders>
              <w:top w:val="nil"/>
              <w:left w:val="nil"/>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r w:rsidRPr="00CD2BDA">
              <w:rPr>
                <w:color w:val="000000"/>
                <w:lang w:eastAsia="id-ID"/>
              </w:rPr>
              <w:t>Terjadinya hipovolemia yang menghambat pertumbuhan janin pendonor &amp; hipervolemia pada janin respien</w:t>
            </w:r>
          </w:p>
        </w:tc>
        <w:tc>
          <w:tcPr>
            <w:tcW w:w="766" w:type="dxa"/>
            <w:tcBorders>
              <w:top w:val="nil"/>
              <w:left w:val="nil"/>
              <w:bottom w:val="single" w:sz="4" w:space="0" w:color="auto"/>
              <w:right w:val="single" w:sz="4" w:space="0" w:color="auto"/>
            </w:tcBorders>
            <w:vAlign w:val="center"/>
          </w:tcPr>
          <w:p w:rsidR="00CD2BDA" w:rsidRPr="00CD2BDA" w:rsidRDefault="00CD2BDA" w:rsidP="00FC08EF">
            <w:pPr>
              <w:rPr>
                <w:color w:val="000000"/>
                <w:lang w:eastAsia="id-ID"/>
              </w:rPr>
            </w:pPr>
            <w:r w:rsidRPr="00CD2BDA">
              <w:rPr>
                <w:color w:val="000000"/>
                <w:lang w:eastAsia="id-ID"/>
              </w:rPr>
              <w:t>0,63</w:t>
            </w:r>
          </w:p>
        </w:tc>
      </w:tr>
      <w:tr w:rsidR="00CD2BDA" w:rsidRPr="00CD2BDA" w:rsidTr="00FC08EF">
        <w:trPr>
          <w:trHeight w:val="24"/>
          <w:jc w:val="center"/>
        </w:trPr>
        <w:tc>
          <w:tcPr>
            <w:tcW w:w="1038" w:type="dxa"/>
            <w:vMerge/>
            <w:tcBorders>
              <w:top w:val="nil"/>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1357" w:type="dxa"/>
            <w:vMerge/>
            <w:tcBorders>
              <w:top w:val="nil"/>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3599" w:type="dxa"/>
            <w:tcBorders>
              <w:top w:val="nil"/>
              <w:left w:val="nil"/>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r w:rsidRPr="00CD2BDA">
              <w:rPr>
                <w:color w:val="000000"/>
                <w:lang w:eastAsia="id-ID"/>
              </w:rPr>
              <w:t>Terjadinya makrosomia pada janin respien</w:t>
            </w:r>
          </w:p>
        </w:tc>
        <w:tc>
          <w:tcPr>
            <w:tcW w:w="766" w:type="dxa"/>
            <w:tcBorders>
              <w:top w:val="nil"/>
              <w:left w:val="nil"/>
              <w:bottom w:val="single" w:sz="4" w:space="0" w:color="auto"/>
              <w:right w:val="single" w:sz="4" w:space="0" w:color="auto"/>
            </w:tcBorders>
            <w:vAlign w:val="center"/>
          </w:tcPr>
          <w:p w:rsidR="00CD2BDA" w:rsidRPr="00CD2BDA" w:rsidRDefault="00CD2BDA" w:rsidP="00FC08EF">
            <w:pPr>
              <w:rPr>
                <w:color w:val="000000"/>
                <w:lang w:eastAsia="id-ID"/>
              </w:rPr>
            </w:pPr>
            <w:r w:rsidRPr="00CD2BDA">
              <w:rPr>
                <w:color w:val="000000"/>
                <w:lang w:eastAsia="id-ID"/>
              </w:rPr>
              <w:t>0,50</w:t>
            </w:r>
          </w:p>
        </w:tc>
      </w:tr>
      <w:tr w:rsidR="00CD2BDA" w:rsidRPr="00CD2BDA" w:rsidTr="00FC08EF">
        <w:trPr>
          <w:trHeight w:val="24"/>
          <w:jc w:val="center"/>
        </w:trPr>
        <w:tc>
          <w:tcPr>
            <w:tcW w:w="10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p>
          <w:p w:rsidR="00CD2BDA" w:rsidRPr="00CD2BDA" w:rsidRDefault="00CD2BDA" w:rsidP="00FC08EF">
            <w:pPr>
              <w:jc w:val="center"/>
              <w:rPr>
                <w:color w:val="000000"/>
                <w:lang w:eastAsia="id-ID"/>
              </w:rPr>
            </w:pPr>
            <w:r w:rsidRPr="00CD2BDA">
              <w:rPr>
                <w:color w:val="000000"/>
                <w:lang w:val="id-ID" w:eastAsia="id-ID"/>
              </w:rPr>
              <w:t>K</w:t>
            </w:r>
            <w:r w:rsidRPr="00CD2BDA">
              <w:rPr>
                <w:color w:val="000000"/>
                <w:lang w:eastAsia="id-ID"/>
              </w:rPr>
              <w:t>P</w:t>
            </w:r>
            <w:r w:rsidRPr="00CD2BDA">
              <w:rPr>
                <w:color w:val="000000"/>
                <w:lang w:val="id-ID" w:eastAsia="id-ID"/>
              </w:rPr>
              <w:t>00</w:t>
            </w:r>
            <w:r w:rsidRPr="00CD2BDA">
              <w:rPr>
                <w:color w:val="000000"/>
                <w:lang w:eastAsia="id-ID"/>
              </w:rPr>
              <w:t>3</w:t>
            </w:r>
          </w:p>
        </w:tc>
        <w:tc>
          <w:tcPr>
            <w:tcW w:w="13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r w:rsidRPr="00CD2BDA">
              <w:rPr>
                <w:color w:val="000000"/>
                <w:lang w:eastAsia="id-ID"/>
              </w:rPr>
              <w:t>Twin To Twin Transafusion Syndrome Berat</w:t>
            </w:r>
          </w:p>
        </w:tc>
        <w:tc>
          <w:tcPr>
            <w:tcW w:w="3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p>
          <w:p w:rsidR="00CD2BDA" w:rsidRPr="00CD2BDA" w:rsidRDefault="00CD2BDA" w:rsidP="00FC08EF">
            <w:pPr>
              <w:rPr>
                <w:color w:val="000000"/>
                <w:lang w:eastAsia="id-ID"/>
              </w:rPr>
            </w:pPr>
            <w:r w:rsidRPr="00CD2BDA">
              <w:rPr>
                <w:color w:val="000000"/>
                <w:lang w:eastAsia="id-ID"/>
              </w:rPr>
              <w:t>Ukuran tali pusar yang berbeda</w:t>
            </w:r>
          </w:p>
        </w:tc>
        <w:tc>
          <w:tcPr>
            <w:tcW w:w="766" w:type="dxa"/>
            <w:tcBorders>
              <w:top w:val="single" w:sz="4" w:space="0" w:color="auto"/>
              <w:left w:val="single" w:sz="4" w:space="0" w:color="auto"/>
              <w:bottom w:val="single" w:sz="4" w:space="0" w:color="auto"/>
              <w:right w:val="single" w:sz="4" w:space="0" w:color="auto"/>
            </w:tcBorders>
            <w:vAlign w:val="center"/>
          </w:tcPr>
          <w:p w:rsidR="00CD2BDA" w:rsidRPr="00CD2BDA" w:rsidRDefault="00CD2BDA" w:rsidP="00FC08EF">
            <w:pPr>
              <w:rPr>
                <w:color w:val="000000"/>
                <w:lang w:eastAsia="id-ID"/>
              </w:rPr>
            </w:pPr>
          </w:p>
          <w:p w:rsidR="00CD2BDA" w:rsidRPr="00CD2BDA" w:rsidRDefault="00CD2BDA" w:rsidP="00FC08EF">
            <w:pPr>
              <w:rPr>
                <w:color w:val="000000"/>
                <w:lang w:eastAsia="id-ID"/>
              </w:rPr>
            </w:pPr>
            <w:r w:rsidRPr="00CD2BDA">
              <w:rPr>
                <w:color w:val="000000"/>
                <w:lang w:eastAsia="id-ID"/>
              </w:rPr>
              <w:t>0,60</w:t>
            </w:r>
          </w:p>
        </w:tc>
      </w:tr>
      <w:tr w:rsidR="00CD2BDA" w:rsidRPr="00CD2BDA" w:rsidTr="00FC08EF">
        <w:trPr>
          <w:trHeight w:val="24"/>
          <w:jc w:val="center"/>
        </w:trPr>
        <w:tc>
          <w:tcPr>
            <w:tcW w:w="1038" w:type="dxa"/>
            <w:vMerge/>
            <w:tcBorders>
              <w:top w:val="single" w:sz="4" w:space="0" w:color="auto"/>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3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r w:rsidRPr="00CD2BDA">
              <w:rPr>
                <w:color w:val="000000"/>
                <w:lang w:eastAsia="id-ID"/>
              </w:rPr>
              <w:t>Terjadinya hipolovemia yang menghambat pertumbuhan janin pendonor dan hipervolemia pada janin respien</w:t>
            </w:r>
          </w:p>
        </w:tc>
        <w:tc>
          <w:tcPr>
            <w:tcW w:w="766" w:type="dxa"/>
            <w:tcBorders>
              <w:top w:val="single" w:sz="4" w:space="0" w:color="auto"/>
              <w:left w:val="single" w:sz="4" w:space="0" w:color="auto"/>
              <w:bottom w:val="single" w:sz="4" w:space="0" w:color="auto"/>
              <w:right w:val="single" w:sz="4" w:space="0" w:color="auto"/>
            </w:tcBorders>
            <w:vAlign w:val="center"/>
          </w:tcPr>
          <w:p w:rsidR="00CD2BDA" w:rsidRPr="00CD2BDA" w:rsidRDefault="00CD2BDA" w:rsidP="00FC08EF">
            <w:pPr>
              <w:rPr>
                <w:color w:val="000000"/>
                <w:lang w:eastAsia="id-ID"/>
              </w:rPr>
            </w:pPr>
            <w:r w:rsidRPr="00CD2BDA">
              <w:rPr>
                <w:color w:val="000000"/>
                <w:lang w:eastAsia="id-ID"/>
              </w:rPr>
              <w:t>0,40</w:t>
            </w:r>
          </w:p>
        </w:tc>
      </w:tr>
      <w:tr w:rsidR="00CD2BDA" w:rsidRPr="00CD2BDA" w:rsidTr="00FC0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
          <w:jc w:val="center"/>
        </w:trPr>
        <w:tc>
          <w:tcPr>
            <w:tcW w:w="10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r w:rsidRPr="00CD2BDA">
              <w:rPr>
                <w:color w:val="000000"/>
                <w:lang w:val="id-ID" w:eastAsia="id-ID"/>
              </w:rPr>
              <w:t>K</w:t>
            </w:r>
            <w:r w:rsidRPr="00CD2BDA">
              <w:rPr>
                <w:color w:val="000000"/>
                <w:lang w:eastAsia="id-ID"/>
              </w:rPr>
              <w:t>P</w:t>
            </w:r>
            <w:r w:rsidRPr="00CD2BDA">
              <w:rPr>
                <w:color w:val="000000"/>
                <w:lang w:val="id-ID" w:eastAsia="id-ID"/>
              </w:rPr>
              <w:t>00</w:t>
            </w:r>
            <w:r w:rsidRPr="00CD2BDA">
              <w:rPr>
                <w:color w:val="000000"/>
                <w:lang w:eastAsia="id-ID"/>
              </w:rPr>
              <w:t>4</w:t>
            </w:r>
          </w:p>
        </w:tc>
        <w:tc>
          <w:tcPr>
            <w:tcW w:w="13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r w:rsidRPr="00CD2BDA">
              <w:rPr>
                <w:color w:val="000000"/>
                <w:lang w:eastAsia="id-ID"/>
              </w:rPr>
              <w:t>Twin To Twin Transafusion Syndrome akut</w:t>
            </w:r>
          </w:p>
        </w:tc>
        <w:tc>
          <w:tcPr>
            <w:tcW w:w="3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r w:rsidRPr="00CD2BDA">
              <w:rPr>
                <w:color w:val="000000"/>
                <w:lang w:eastAsia="id-ID"/>
              </w:rPr>
              <w:t>Terjadinya transfuse akut dari satu janin ke janin yang lain</w:t>
            </w:r>
          </w:p>
        </w:tc>
        <w:tc>
          <w:tcPr>
            <w:tcW w:w="766" w:type="dxa"/>
            <w:tcBorders>
              <w:top w:val="single" w:sz="4" w:space="0" w:color="auto"/>
              <w:left w:val="single" w:sz="4" w:space="0" w:color="auto"/>
              <w:bottom w:val="single" w:sz="4" w:space="0" w:color="auto"/>
              <w:right w:val="single" w:sz="4" w:space="0" w:color="auto"/>
            </w:tcBorders>
            <w:vAlign w:val="center"/>
          </w:tcPr>
          <w:p w:rsidR="00CD2BDA" w:rsidRPr="00CD2BDA" w:rsidRDefault="00CD2BDA" w:rsidP="00FC08EF">
            <w:pPr>
              <w:rPr>
                <w:color w:val="000000"/>
                <w:lang w:eastAsia="id-ID"/>
              </w:rPr>
            </w:pPr>
            <w:r w:rsidRPr="00CD2BDA">
              <w:rPr>
                <w:color w:val="000000"/>
                <w:lang w:eastAsia="id-ID"/>
              </w:rPr>
              <w:t>0,83</w:t>
            </w:r>
          </w:p>
        </w:tc>
      </w:tr>
      <w:tr w:rsidR="00CD2BDA" w:rsidRPr="00CD2BDA" w:rsidTr="00FC0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
          <w:jc w:val="center"/>
        </w:trPr>
        <w:tc>
          <w:tcPr>
            <w:tcW w:w="1038" w:type="dxa"/>
            <w:vMerge/>
            <w:tcBorders>
              <w:top w:val="single" w:sz="4" w:space="0" w:color="auto"/>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3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r w:rsidRPr="00CD2BDA">
              <w:rPr>
                <w:color w:val="000000"/>
                <w:lang w:eastAsia="id-ID"/>
              </w:rPr>
              <w:t>Adanya cairan yang menumpuk pada kulit pada salah satu janin</w:t>
            </w:r>
          </w:p>
        </w:tc>
        <w:tc>
          <w:tcPr>
            <w:tcW w:w="766" w:type="dxa"/>
            <w:tcBorders>
              <w:top w:val="single" w:sz="4" w:space="0" w:color="auto"/>
              <w:left w:val="single" w:sz="4" w:space="0" w:color="auto"/>
              <w:bottom w:val="single" w:sz="4" w:space="0" w:color="auto"/>
              <w:right w:val="single" w:sz="4" w:space="0" w:color="auto"/>
            </w:tcBorders>
            <w:vAlign w:val="center"/>
          </w:tcPr>
          <w:p w:rsidR="00CD2BDA" w:rsidRPr="00CD2BDA" w:rsidRDefault="00CD2BDA" w:rsidP="00FC08EF">
            <w:pPr>
              <w:rPr>
                <w:color w:val="000000"/>
                <w:lang w:eastAsia="id-ID"/>
              </w:rPr>
            </w:pPr>
            <w:r w:rsidRPr="00CD2BDA">
              <w:rPr>
                <w:color w:val="000000"/>
                <w:lang w:eastAsia="id-ID"/>
              </w:rPr>
              <w:t>0,67</w:t>
            </w:r>
          </w:p>
        </w:tc>
      </w:tr>
      <w:tr w:rsidR="00CD2BDA" w:rsidRPr="00CD2BDA" w:rsidTr="00FC0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
          <w:jc w:val="center"/>
        </w:trPr>
        <w:tc>
          <w:tcPr>
            <w:tcW w:w="10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r w:rsidRPr="00CD2BDA">
              <w:rPr>
                <w:color w:val="000000"/>
                <w:lang w:val="id-ID" w:eastAsia="id-ID"/>
              </w:rPr>
              <w:t>K</w:t>
            </w:r>
            <w:r w:rsidRPr="00CD2BDA">
              <w:rPr>
                <w:color w:val="000000"/>
                <w:lang w:eastAsia="id-ID"/>
              </w:rPr>
              <w:t>P</w:t>
            </w:r>
            <w:r w:rsidRPr="00CD2BDA">
              <w:rPr>
                <w:color w:val="000000"/>
                <w:lang w:val="id-ID" w:eastAsia="id-ID"/>
              </w:rPr>
              <w:t>00</w:t>
            </w:r>
            <w:r w:rsidRPr="00CD2BDA">
              <w:rPr>
                <w:color w:val="000000"/>
                <w:lang w:eastAsia="id-ID"/>
              </w:rPr>
              <w:t>5</w:t>
            </w:r>
          </w:p>
        </w:tc>
        <w:tc>
          <w:tcPr>
            <w:tcW w:w="13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jc w:val="center"/>
              <w:rPr>
                <w:color w:val="000000"/>
                <w:lang w:eastAsia="id-ID"/>
              </w:rPr>
            </w:pPr>
            <w:r w:rsidRPr="00CD2BDA">
              <w:rPr>
                <w:color w:val="000000"/>
                <w:lang w:eastAsia="id-ID"/>
              </w:rPr>
              <w:t>Twin To Twin Transafusion Syndrome</w:t>
            </w:r>
            <w:r w:rsidR="004A71B8">
              <w:rPr>
                <w:color w:val="000000"/>
                <w:lang w:val="id-ID" w:eastAsia="id-ID"/>
              </w:rPr>
              <w:t> </w:t>
            </w:r>
            <w:r w:rsidRPr="00CD2BDA">
              <w:rPr>
                <w:color w:val="000000"/>
                <w:lang w:eastAsia="id-ID"/>
              </w:rPr>
              <w:t>Kronis</w:t>
            </w:r>
          </w:p>
        </w:tc>
        <w:tc>
          <w:tcPr>
            <w:tcW w:w="3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r w:rsidRPr="00CD2BDA">
              <w:rPr>
                <w:color w:val="000000"/>
                <w:lang w:eastAsia="id-ID"/>
              </w:rPr>
              <w:t>Terjadinya kelahiran secara prematur atau tidak dapat dilahirkan</w:t>
            </w:r>
          </w:p>
        </w:tc>
        <w:tc>
          <w:tcPr>
            <w:tcW w:w="766" w:type="dxa"/>
            <w:tcBorders>
              <w:top w:val="single" w:sz="4" w:space="0" w:color="auto"/>
              <w:left w:val="single" w:sz="4" w:space="0" w:color="auto"/>
              <w:bottom w:val="single" w:sz="4" w:space="0" w:color="auto"/>
              <w:right w:val="single" w:sz="4" w:space="0" w:color="auto"/>
            </w:tcBorders>
            <w:vAlign w:val="center"/>
          </w:tcPr>
          <w:p w:rsidR="00CD2BDA" w:rsidRPr="00CD2BDA" w:rsidRDefault="00CD2BDA" w:rsidP="00FC08EF">
            <w:pPr>
              <w:rPr>
                <w:color w:val="000000"/>
                <w:lang w:eastAsia="id-ID"/>
              </w:rPr>
            </w:pPr>
            <w:r w:rsidRPr="00CD2BDA">
              <w:rPr>
                <w:color w:val="000000"/>
                <w:lang w:eastAsia="id-ID"/>
              </w:rPr>
              <w:t>0,50</w:t>
            </w:r>
          </w:p>
        </w:tc>
      </w:tr>
      <w:tr w:rsidR="00CD2BDA" w:rsidRPr="00CD2BDA" w:rsidTr="004A7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1038" w:type="dxa"/>
            <w:vMerge/>
            <w:tcBorders>
              <w:top w:val="single" w:sz="4" w:space="0" w:color="auto"/>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CD2BDA" w:rsidRPr="00CD2BDA" w:rsidRDefault="00CD2BDA" w:rsidP="00FC08EF">
            <w:pPr>
              <w:rPr>
                <w:color w:val="000000"/>
                <w:lang w:eastAsia="id-ID"/>
              </w:rPr>
            </w:pPr>
          </w:p>
        </w:tc>
        <w:tc>
          <w:tcPr>
            <w:tcW w:w="3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BDA" w:rsidRPr="00CD2BDA" w:rsidRDefault="00CD2BDA" w:rsidP="00FC08EF">
            <w:pPr>
              <w:rPr>
                <w:color w:val="000000"/>
                <w:lang w:eastAsia="id-ID"/>
              </w:rPr>
            </w:pPr>
            <w:r w:rsidRPr="00CD2BDA">
              <w:rPr>
                <w:color w:val="000000"/>
                <w:lang w:eastAsia="id-ID"/>
              </w:rPr>
              <w:t>Terjadinya  infrak atau kematian pada janin</w:t>
            </w:r>
          </w:p>
        </w:tc>
        <w:tc>
          <w:tcPr>
            <w:tcW w:w="766" w:type="dxa"/>
            <w:tcBorders>
              <w:top w:val="single" w:sz="4" w:space="0" w:color="auto"/>
              <w:left w:val="single" w:sz="4" w:space="0" w:color="auto"/>
              <w:bottom w:val="single" w:sz="4" w:space="0" w:color="auto"/>
              <w:right w:val="single" w:sz="4" w:space="0" w:color="auto"/>
            </w:tcBorders>
            <w:vAlign w:val="center"/>
          </w:tcPr>
          <w:p w:rsidR="00CD2BDA" w:rsidRPr="00CD2BDA" w:rsidRDefault="00CD2BDA" w:rsidP="00FC08EF">
            <w:pPr>
              <w:rPr>
                <w:color w:val="000000"/>
                <w:lang w:eastAsia="id-ID"/>
              </w:rPr>
            </w:pPr>
            <w:r w:rsidRPr="00CD2BDA">
              <w:rPr>
                <w:color w:val="000000"/>
                <w:lang w:eastAsia="id-ID"/>
              </w:rPr>
              <w:t>0,75</w:t>
            </w:r>
          </w:p>
        </w:tc>
      </w:tr>
    </w:tbl>
    <w:p w:rsidR="00CD2BDA" w:rsidRPr="00CD2BDA" w:rsidRDefault="00CD2BDA" w:rsidP="00CD2BDA">
      <w:pPr>
        <w:jc w:val="both"/>
        <w:rPr>
          <w:i/>
        </w:rPr>
      </w:pPr>
    </w:p>
    <w:p w:rsidR="00CD2BDA" w:rsidRDefault="00CD2BDA" w:rsidP="00CD2BDA">
      <w:pPr>
        <w:jc w:val="center"/>
      </w:pPr>
    </w:p>
    <w:p w:rsidR="00CD2BDA" w:rsidRPr="00CD2BDA" w:rsidRDefault="00CD2BDA" w:rsidP="00CD2BDA">
      <w:pPr>
        <w:jc w:val="center"/>
      </w:pPr>
      <w:r w:rsidRPr="00CD2BDA">
        <w:t>Tabel 3.7 Konsultasi</w:t>
      </w:r>
    </w:p>
    <w:tbl>
      <w:tblPr>
        <w:tblW w:w="6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758"/>
        <w:gridCol w:w="2040"/>
      </w:tblGrid>
      <w:tr w:rsidR="00CD2BDA" w:rsidRPr="00CD2BDA" w:rsidTr="00FC08EF">
        <w:trPr>
          <w:trHeight w:val="526"/>
          <w:jc w:val="center"/>
        </w:trPr>
        <w:tc>
          <w:tcPr>
            <w:tcW w:w="962" w:type="dxa"/>
            <w:shd w:val="clear" w:color="auto" w:fill="auto"/>
            <w:vAlign w:val="center"/>
          </w:tcPr>
          <w:p w:rsidR="00CD2BDA" w:rsidRPr="00CD2BDA" w:rsidRDefault="00CD2BDA" w:rsidP="00FC08EF">
            <w:pPr>
              <w:jc w:val="center"/>
              <w:rPr>
                <w:b/>
                <w:color w:val="000000"/>
                <w:lang w:eastAsia="id-ID"/>
              </w:rPr>
            </w:pPr>
            <w:r w:rsidRPr="00CD2BDA">
              <w:rPr>
                <w:b/>
                <w:color w:val="000000"/>
                <w:lang w:eastAsia="id-ID"/>
              </w:rPr>
              <w:lastRenderedPageBreak/>
              <w:t>Kode</w:t>
            </w:r>
          </w:p>
          <w:p w:rsidR="00CD2BDA" w:rsidRPr="00CD2BDA" w:rsidRDefault="00CD2BDA" w:rsidP="00FC08EF">
            <w:pPr>
              <w:jc w:val="center"/>
              <w:rPr>
                <w:b/>
                <w:color w:val="000000"/>
                <w:lang w:eastAsia="id-ID"/>
              </w:rPr>
            </w:pPr>
            <w:r w:rsidRPr="00CD2BDA">
              <w:rPr>
                <w:b/>
                <w:color w:val="000000"/>
                <w:lang w:eastAsia="id-ID"/>
              </w:rPr>
              <w:t>Gejala</w:t>
            </w:r>
          </w:p>
        </w:tc>
        <w:tc>
          <w:tcPr>
            <w:tcW w:w="3758" w:type="dxa"/>
            <w:shd w:val="clear" w:color="auto" w:fill="auto"/>
            <w:vAlign w:val="center"/>
          </w:tcPr>
          <w:p w:rsidR="00CD2BDA" w:rsidRPr="00CD2BDA" w:rsidRDefault="00CD2BDA" w:rsidP="00FC08EF">
            <w:pPr>
              <w:jc w:val="center"/>
              <w:rPr>
                <w:b/>
                <w:color w:val="000000"/>
                <w:lang w:eastAsia="id-ID"/>
              </w:rPr>
            </w:pPr>
            <w:r w:rsidRPr="00CD2BDA">
              <w:rPr>
                <w:b/>
                <w:color w:val="000000"/>
                <w:lang w:eastAsia="id-ID"/>
              </w:rPr>
              <w:t>Gejala Penyakit</w:t>
            </w:r>
          </w:p>
        </w:tc>
        <w:tc>
          <w:tcPr>
            <w:tcW w:w="2040" w:type="dxa"/>
            <w:vAlign w:val="center"/>
          </w:tcPr>
          <w:p w:rsidR="00CD2BDA" w:rsidRPr="00CD2BDA" w:rsidRDefault="00CD2BDA" w:rsidP="00FC08EF">
            <w:pPr>
              <w:jc w:val="center"/>
              <w:rPr>
                <w:b/>
                <w:color w:val="000000"/>
                <w:lang w:eastAsia="id-ID"/>
              </w:rPr>
            </w:pPr>
            <w:r w:rsidRPr="00CD2BDA">
              <w:rPr>
                <w:b/>
                <w:color w:val="000000"/>
                <w:lang w:eastAsia="id-ID"/>
              </w:rPr>
              <w:t xml:space="preserve">Jawaban </w:t>
            </w:r>
          </w:p>
        </w:tc>
      </w:tr>
      <w:tr w:rsidR="00CD2BDA" w:rsidRPr="00CD2BDA" w:rsidTr="00FC08EF">
        <w:trPr>
          <w:trHeight w:val="266"/>
          <w:jc w:val="center"/>
        </w:trPr>
        <w:tc>
          <w:tcPr>
            <w:tcW w:w="962"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1</w:t>
            </w:r>
          </w:p>
        </w:tc>
        <w:tc>
          <w:tcPr>
            <w:tcW w:w="3758"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Tidak terjadi polihidroamnion dan oligohidroamnion</w:t>
            </w:r>
          </w:p>
        </w:tc>
        <w:tc>
          <w:tcPr>
            <w:tcW w:w="2040" w:type="dxa"/>
            <w:vAlign w:val="center"/>
          </w:tcPr>
          <w:p w:rsidR="00CD2BDA" w:rsidRPr="00CD2BDA" w:rsidRDefault="00CD2BDA" w:rsidP="00FC08EF">
            <w:pPr>
              <w:jc w:val="center"/>
              <w:rPr>
                <w:color w:val="000000"/>
                <w:lang w:eastAsia="id-ID"/>
              </w:rPr>
            </w:pPr>
            <w:r w:rsidRPr="00CD2BDA">
              <w:rPr>
                <w:color w:val="000000"/>
                <w:lang w:eastAsia="id-ID"/>
              </w:rPr>
              <w:t>Ya</w:t>
            </w:r>
          </w:p>
        </w:tc>
      </w:tr>
      <w:tr w:rsidR="00CD2BDA" w:rsidRPr="00CD2BDA" w:rsidTr="00FC08EF">
        <w:trPr>
          <w:trHeight w:val="272"/>
          <w:jc w:val="center"/>
        </w:trPr>
        <w:tc>
          <w:tcPr>
            <w:tcW w:w="962"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2</w:t>
            </w:r>
          </w:p>
        </w:tc>
        <w:tc>
          <w:tcPr>
            <w:tcW w:w="3758"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Ukuran konsentrasi Hb berbeda lebih dari 5%</w:t>
            </w:r>
          </w:p>
        </w:tc>
        <w:tc>
          <w:tcPr>
            <w:tcW w:w="2040" w:type="dxa"/>
            <w:vAlign w:val="center"/>
          </w:tcPr>
          <w:p w:rsidR="00CD2BDA" w:rsidRPr="00CD2BDA" w:rsidRDefault="00CD2BDA" w:rsidP="00FC08EF">
            <w:pPr>
              <w:jc w:val="center"/>
              <w:rPr>
                <w:color w:val="000000"/>
                <w:lang w:eastAsia="id-ID"/>
              </w:rPr>
            </w:pPr>
            <w:r w:rsidRPr="00CD2BDA">
              <w:rPr>
                <w:color w:val="000000"/>
                <w:lang w:eastAsia="id-ID"/>
              </w:rPr>
              <w:t>Tidak</w:t>
            </w:r>
          </w:p>
        </w:tc>
      </w:tr>
      <w:tr w:rsidR="00CD2BDA" w:rsidRPr="00CD2BDA" w:rsidTr="00FC08EF">
        <w:trPr>
          <w:trHeight w:val="268"/>
          <w:jc w:val="center"/>
        </w:trPr>
        <w:tc>
          <w:tcPr>
            <w:tcW w:w="962"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3</w:t>
            </w:r>
          </w:p>
        </w:tc>
        <w:tc>
          <w:tcPr>
            <w:tcW w:w="3758"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Ukuran janin berbeda lebih besar</w:t>
            </w:r>
          </w:p>
        </w:tc>
        <w:tc>
          <w:tcPr>
            <w:tcW w:w="2040" w:type="dxa"/>
            <w:vAlign w:val="center"/>
          </w:tcPr>
          <w:p w:rsidR="00CD2BDA" w:rsidRPr="00CD2BDA" w:rsidRDefault="00CD2BDA" w:rsidP="00FC08EF">
            <w:pPr>
              <w:jc w:val="center"/>
              <w:rPr>
                <w:color w:val="000000"/>
                <w:lang w:eastAsia="id-ID"/>
              </w:rPr>
            </w:pPr>
            <w:r w:rsidRPr="00CD2BDA">
              <w:rPr>
                <w:color w:val="000000"/>
                <w:lang w:eastAsia="id-ID"/>
              </w:rPr>
              <w:t>Ya</w:t>
            </w:r>
          </w:p>
        </w:tc>
      </w:tr>
      <w:tr w:rsidR="00CD2BDA" w:rsidRPr="00CD2BDA" w:rsidTr="00FC08EF">
        <w:trPr>
          <w:trHeight w:val="274"/>
          <w:jc w:val="center"/>
        </w:trPr>
        <w:tc>
          <w:tcPr>
            <w:tcW w:w="962"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4</w:t>
            </w:r>
          </w:p>
        </w:tc>
        <w:tc>
          <w:tcPr>
            <w:tcW w:w="3758"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Terjadinya hipolovemia yang menghambat pertumbuhan janin pendonor dan hipervolemia pada janin respien</w:t>
            </w:r>
          </w:p>
        </w:tc>
        <w:tc>
          <w:tcPr>
            <w:tcW w:w="2040" w:type="dxa"/>
            <w:vAlign w:val="center"/>
          </w:tcPr>
          <w:p w:rsidR="00CD2BDA" w:rsidRPr="00CD2BDA" w:rsidRDefault="00CD2BDA" w:rsidP="00FC08EF">
            <w:pPr>
              <w:jc w:val="center"/>
              <w:rPr>
                <w:color w:val="000000"/>
                <w:lang w:eastAsia="id-ID"/>
              </w:rPr>
            </w:pPr>
            <w:r w:rsidRPr="00CD2BDA">
              <w:rPr>
                <w:color w:val="000000"/>
                <w:lang w:eastAsia="id-ID"/>
              </w:rPr>
              <w:t>Ya</w:t>
            </w:r>
          </w:p>
        </w:tc>
      </w:tr>
      <w:tr w:rsidR="00CD2BDA" w:rsidRPr="00CD2BDA" w:rsidTr="00FC08EF">
        <w:trPr>
          <w:trHeight w:val="274"/>
          <w:jc w:val="center"/>
        </w:trPr>
        <w:tc>
          <w:tcPr>
            <w:tcW w:w="962"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5</w:t>
            </w:r>
          </w:p>
        </w:tc>
        <w:tc>
          <w:tcPr>
            <w:tcW w:w="3758"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Terjadinya makrosomia pada janin respien</w:t>
            </w:r>
          </w:p>
        </w:tc>
        <w:tc>
          <w:tcPr>
            <w:tcW w:w="2040" w:type="dxa"/>
            <w:vAlign w:val="center"/>
          </w:tcPr>
          <w:p w:rsidR="00CD2BDA" w:rsidRPr="00CD2BDA" w:rsidRDefault="00CD2BDA" w:rsidP="00FC08EF">
            <w:pPr>
              <w:jc w:val="center"/>
              <w:rPr>
                <w:color w:val="000000"/>
                <w:lang w:eastAsia="id-ID"/>
              </w:rPr>
            </w:pPr>
            <w:r w:rsidRPr="00CD2BDA">
              <w:rPr>
                <w:color w:val="000000"/>
                <w:lang w:eastAsia="id-ID"/>
              </w:rPr>
              <w:t xml:space="preserve">Tidak </w:t>
            </w:r>
          </w:p>
        </w:tc>
      </w:tr>
      <w:tr w:rsidR="00CD2BDA" w:rsidRPr="00CD2BDA" w:rsidTr="00FC08EF">
        <w:trPr>
          <w:trHeight w:val="274"/>
          <w:jc w:val="center"/>
        </w:trPr>
        <w:tc>
          <w:tcPr>
            <w:tcW w:w="962"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6</w:t>
            </w:r>
          </w:p>
        </w:tc>
        <w:tc>
          <w:tcPr>
            <w:tcW w:w="3758"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Ukuran tali pusar yang berbeda</w:t>
            </w:r>
          </w:p>
        </w:tc>
        <w:tc>
          <w:tcPr>
            <w:tcW w:w="2040" w:type="dxa"/>
            <w:vAlign w:val="center"/>
          </w:tcPr>
          <w:p w:rsidR="00CD2BDA" w:rsidRPr="00CD2BDA" w:rsidRDefault="00CD2BDA" w:rsidP="00FC08EF">
            <w:pPr>
              <w:jc w:val="center"/>
              <w:rPr>
                <w:color w:val="000000"/>
                <w:lang w:eastAsia="id-ID"/>
              </w:rPr>
            </w:pPr>
            <w:r w:rsidRPr="00CD2BDA">
              <w:rPr>
                <w:color w:val="000000"/>
                <w:lang w:eastAsia="id-ID"/>
              </w:rPr>
              <w:t>Ya</w:t>
            </w:r>
          </w:p>
        </w:tc>
      </w:tr>
      <w:tr w:rsidR="00CD2BDA" w:rsidRPr="00CD2BDA" w:rsidTr="00FC08EF">
        <w:trPr>
          <w:trHeight w:val="274"/>
          <w:jc w:val="center"/>
        </w:trPr>
        <w:tc>
          <w:tcPr>
            <w:tcW w:w="962"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7</w:t>
            </w:r>
          </w:p>
        </w:tc>
        <w:tc>
          <w:tcPr>
            <w:tcW w:w="3758"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 xml:space="preserve">Terjadinya transfuse akut dari satu janin ke janin yang lain </w:t>
            </w:r>
          </w:p>
        </w:tc>
        <w:tc>
          <w:tcPr>
            <w:tcW w:w="2040" w:type="dxa"/>
            <w:vAlign w:val="center"/>
          </w:tcPr>
          <w:p w:rsidR="00CD2BDA" w:rsidRPr="00CD2BDA" w:rsidRDefault="00CD2BDA" w:rsidP="00FC08EF">
            <w:pPr>
              <w:jc w:val="center"/>
              <w:rPr>
                <w:color w:val="000000"/>
                <w:lang w:eastAsia="id-ID"/>
              </w:rPr>
            </w:pPr>
            <w:r w:rsidRPr="00CD2BDA">
              <w:rPr>
                <w:color w:val="000000"/>
                <w:lang w:eastAsia="id-ID"/>
              </w:rPr>
              <w:t>Ya</w:t>
            </w:r>
          </w:p>
        </w:tc>
      </w:tr>
      <w:tr w:rsidR="00CD2BDA" w:rsidRPr="00CD2BDA" w:rsidTr="00FC08EF">
        <w:trPr>
          <w:trHeight w:val="274"/>
          <w:jc w:val="center"/>
        </w:trPr>
        <w:tc>
          <w:tcPr>
            <w:tcW w:w="962"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8</w:t>
            </w:r>
          </w:p>
        </w:tc>
        <w:tc>
          <w:tcPr>
            <w:tcW w:w="3758"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Adanya cairan yang menumpuk pada kulit pada salah satu janin</w:t>
            </w:r>
          </w:p>
        </w:tc>
        <w:tc>
          <w:tcPr>
            <w:tcW w:w="2040" w:type="dxa"/>
            <w:vAlign w:val="center"/>
          </w:tcPr>
          <w:p w:rsidR="00CD2BDA" w:rsidRPr="00CD2BDA" w:rsidRDefault="00CD2BDA" w:rsidP="00FC08EF">
            <w:pPr>
              <w:jc w:val="center"/>
              <w:rPr>
                <w:color w:val="000000"/>
                <w:lang w:eastAsia="id-ID"/>
              </w:rPr>
            </w:pPr>
            <w:r w:rsidRPr="00CD2BDA">
              <w:rPr>
                <w:color w:val="000000"/>
                <w:lang w:eastAsia="id-ID"/>
              </w:rPr>
              <w:t>Ya</w:t>
            </w:r>
          </w:p>
        </w:tc>
      </w:tr>
      <w:tr w:rsidR="00CD2BDA" w:rsidRPr="00CD2BDA" w:rsidTr="00FC08EF">
        <w:trPr>
          <w:trHeight w:val="274"/>
          <w:jc w:val="center"/>
        </w:trPr>
        <w:tc>
          <w:tcPr>
            <w:tcW w:w="962"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9</w:t>
            </w:r>
          </w:p>
        </w:tc>
        <w:tc>
          <w:tcPr>
            <w:tcW w:w="3758"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Mengakibatkan kelahiran secara prematur atau tidak dapat dilahirkan</w:t>
            </w:r>
          </w:p>
        </w:tc>
        <w:tc>
          <w:tcPr>
            <w:tcW w:w="2040" w:type="dxa"/>
            <w:vAlign w:val="center"/>
          </w:tcPr>
          <w:p w:rsidR="00CD2BDA" w:rsidRPr="00CD2BDA" w:rsidRDefault="00CD2BDA" w:rsidP="00FC08EF">
            <w:pPr>
              <w:jc w:val="center"/>
              <w:rPr>
                <w:color w:val="000000"/>
                <w:lang w:eastAsia="id-ID"/>
              </w:rPr>
            </w:pPr>
            <w:r w:rsidRPr="00CD2BDA">
              <w:rPr>
                <w:color w:val="000000"/>
                <w:lang w:eastAsia="id-ID"/>
              </w:rPr>
              <w:t>Ya</w:t>
            </w:r>
          </w:p>
        </w:tc>
      </w:tr>
      <w:tr w:rsidR="00CD2BDA" w:rsidRPr="00CD2BDA" w:rsidTr="00FC08EF">
        <w:trPr>
          <w:trHeight w:val="274"/>
          <w:jc w:val="center"/>
        </w:trPr>
        <w:tc>
          <w:tcPr>
            <w:tcW w:w="962" w:type="dxa"/>
            <w:shd w:val="clear" w:color="auto" w:fill="auto"/>
            <w:vAlign w:val="center"/>
          </w:tcPr>
          <w:p w:rsidR="00CD2BDA" w:rsidRPr="00CD2BDA" w:rsidRDefault="00CD2BDA" w:rsidP="00FC08EF">
            <w:pPr>
              <w:jc w:val="center"/>
              <w:rPr>
                <w:color w:val="000000"/>
                <w:lang w:eastAsia="id-ID"/>
              </w:rPr>
            </w:pPr>
            <w:r w:rsidRPr="00CD2BDA">
              <w:rPr>
                <w:color w:val="000000"/>
                <w:lang w:eastAsia="id-ID"/>
              </w:rPr>
              <w:t>G10</w:t>
            </w:r>
          </w:p>
        </w:tc>
        <w:tc>
          <w:tcPr>
            <w:tcW w:w="3758" w:type="dxa"/>
            <w:shd w:val="clear" w:color="auto" w:fill="auto"/>
            <w:vAlign w:val="center"/>
          </w:tcPr>
          <w:p w:rsidR="00CD2BDA" w:rsidRPr="00CD2BDA" w:rsidRDefault="00CD2BDA" w:rsidP="00FC08EF">
            <w:pPr>
              <w:jc w:val="both"/>
              <w:rPr>
                <w:color w:val="000000"/>
                <w:lang w:eastAsia="id-ID"/>
              </w:rPr>
            </w:pPr>
            <w:r w:rsidRPr="00CD2BDA">
              <w:rPr>
                <w:color w:val="000000"/>
                <w:lang w:eastAsia="id-ID"/>
              </w:rPr>
              <w:t>Dapat menyebabkan infrak atau kematian pada janin</w:t>
            </w:r>
          </w:p>
        </w:tc>
        <w:tc>
          <w:tcPr>
            <w:tcW w:w="2040" w:type="dxa"/>
            <w:vAlign w:val="center"/>
          </w:tcPr>
          <w:p w:rsidR="00CD2BDA" w:rsidRPr="00CD2BDA" w:rsidRDefault="00CD2BDA" w:rsidP="00FC08EF">
            <w:pPr>
              <w:jc w:val="center"/>
              <w:rPr>
                <w:color w:val="000000"/>
                <w:lang w:eastAsia="id-ID"/>
              </w:rPr>
            </w:pPr>
            <w:r w:rsidRPr="00CD2BDA">
              <w:rPr>
                <w:color w:val="000000"/>
                <w:lang w:eastAsia="id-ID"/>
              </w:rPr>
              <w:t>Ya</w:t>
            </w:r>
          </w:p>
        </w:tc>
      </w:tr>
    </w:tbl>
    <w:p w:rsidR="00CD2BDA" w:rsidRPr="00CD2BDA" w:rsidRDefault="00CD2BDA" w:rsidP="00CD2BDA">
      <w:pPr>
        <w:pStyle w:val="ListParagraph"/>
        <w:spacing w:line="240" w:lineRule="auto"/>
        <w:ind w:left="0" w:firstLine="567"/>
        <w:jc w:val="both"/>
        <w:rPr>
          <w:rFonts w:ascii="Times New Roman" w:hAnsi="Times New Roman"/>
          <w:sz w:val="20"/>
          <w:szCs w:val="20"/>
        </w:rPr>
      </w:pPr>
    </w:p>
    <w:p w:rsidR="00CD2BDA" w:rsidRPr="00CD2BDA" w:rsidRDefault="00CD2BDA" w:rsidP="0054395A">
      <w:pPr>
        <w:pStyle w:val="ListParagraph"/>
        <w:numPr>
          <w:ilvl w:val="2"/>
          <w:numId w:val="15"/>
        </w:numPr>
        <w:spacing w:after="160" w:line="240" w:lineRule="auto"/>
        <w:ind w:left="567" w:hanging="567"/>
        <w:jc w:val="both"/>
        <w:rPr>
          <w:rFonts w:ascii="Times New Roman" w:hAnsi="Times New Roman"/>
          <w:b/>
          <w:sz w:val="20"/>
          <w:szCs w:val="20"/>
        </w:rPr>
      </w:pPr>
      <w:r w:rsidRPr="00CD2BDA">
        <w:rPr>
          <w:rFonts w:ascii="Times New Roman" w:hAnsi="Times New Roman"/>
          <w:b/>
          <w:sz w:val="20"/>
          <w:szCs w:val="20"/>
        </w:rPr>
        <w:t xml:space="preserve">Menjumlahkan Nilai Probabilitas </w:t>
      </w:r>
    </w:p>
    <w:p w:rsidR="00CD2BDA" w:rsidRPr="00CD2BDA" w:rsidRDefault="00CD2BDA" w:rsidP="00CD2BDA">
      <w:pPr>
        <w:tabs>
          <w:tab w:val="left" w:pos="567"/>
          <w:tab w:val="left" w:pos="709"/>
        </w:tabs>
        <w:jc w:val="both"/>
      </w:pPr>
      <w:r w:rsidRPr="00CD2BDA">
        <w:tab/>
        <w:t xml:space="preserve">Untuk melakukan suatu perhitungan dalam memastikan penyakit pada </w:t>
      </w:r>
      <w:r w:rsidRPr="00CD2BDA">
        <w:rPr>
          <w:i/>
          <w:color w:val="000000"/>
          <w:lang w:eastAsia="id-ID"/>
        </w:rPr>
        <w:t>Twin To Twin Transafusion Syndrome</w:t>
      </w:r>
      <w:r w:rsidRPr="00CD2BDA">
        <w:rPr>
          <w:color w:val="000000"/>
          <w:lang w:eastAsia="id-ID"/>
        </w:rPr>
        <w:t xml:space="preserve"> (TTTS) </w:t>
      </w:r>
      <w:r w:rsidRPr="00CD2BDA">
        <w:t xml:space="preserve">maka di perlukan suatu perhitungan sebagai </w:t>
      </w:r>
      <w:proofErr w:type="gramStart"/>
      <w:r w:rsidRPr="00CD2BDA">
        <w:t>berikut :</w:t>
      </w:r>
      <w:proofErr w:type="gramEnd"/>
    </w:p>
    <w:p w:rsidR="00CD2BDA" w:rsidRPr="003C0A27" w:rsidRDefault="003C0A27" w:rsidP="00CD2BDA">
      <w:pPr>
        <w:tabs>
          <w:tab w:val="left" w:pos="567"/>
          <w:tab w:val="left" w:pos="709"/>
        </w:tabs>
        <w:jc w:val="both"/>
      </w:pPr>
      <m:oMathPara>
        <m:oMath>
          <m:r>
            <w:rPr>
              <w:rFonts w:ascii="Cambria Math" w:eastAsia="Cambria Math" w:hAnsi="Cambria Math" w:cs="Cambria Math"/>
              <w:sz w:val="18"/>
              <w:szCs w:val="18"/>
            </w:rPr>
            <m:t>=</m:t>
          </m:r>
          <m:nary>
            <m:naryPr>
              <m:chr m:val="∑"/>
              <m:grow m:val="1"/>
              <m:ctrlPr>
                <w:rPr>
                  <w:rFonts w:ascii="Cambria Math" w:hAnsi="Cambria Math"/>
                  <w:sz w:val="18"/>
                  <w:szCs w:val="18"/>
                </w:rPr>
              </m:ctrlPr>
            </m:naryPr>
            <m:sub>
              <m:r>
                <w:rPr>
                  <w:rFonts w:ascii="Cambria Math" w:eastAsia="Cambria Math" w:hAnsi="Cambria Math" w:cs="Cambria Math"/>
                  <w:sz w:val="18"/>
                  <w:szCs w:val="18"/>
                </w:rPr>
                <m:t>Gn</m:t>
              </m:r>
            </m:sub>
            <m:sup>
              <m:r>
                <w:rPr>
                  <w:rFonts w:ascii="Cambria Math" w:eastAsia="Cambria Math" w:hAnsi="Cambria Math" w:cs="Cambria Math"/>
                  <w:sz w:val="18"/>
                  <w:szCs w:val="18"/>
                </w:rPr>
                <m:t>n</m:t>
              </m:r>
            </m:sup>
            <m:e>
              <m:r>
                <w:rPr>
                  <w:rFonts w:ascii="Cambria Math" w:hAnsi="Cambria Math"/>
                  <w:sz w:val="18"/>
                  <w:szCs w:val="18"/>
                </w:rPr>
                <m:t>k=1=Gn+…+Gn</m:t>
              </m:r>
            </m:e>
          </m:nary>
        </m:oMath>
      </m:oMathPara>
    </w:p>
    <w:p w:rsidR="00CD2BDA" w:rsidRPr="00CD2BDA" w:rsidRDefault="00CD2BDA" w:rsidP="0054395A">
      <w:pPr>
        <w:pStyle w:val="ListParagraph"/>
        <w:numPr>
          <w:ilvl w:val="0"/>
          <w:numId w:val="16"/>
        </w:numPr>
        <w:spacing w:after="0" w:line="240" w:lineRule="auto"/>
        <w:ind w:left="567" w:hanging="567"/>
        <w:jc w:val="both"/>
        <w:rPr>
          <w:rFonts w:ascii="Times New Roman" w:hAnsi="Times New Roman"/>
          <w:sz w:val="20"/>
          <w:szCs w:val="20"/>
        </w:rPr>
      </w:pPr>
      <w:r w:rsidRPr="00CD2BDA">
        <w:rPr>
          <w:rFonts w:ascii="Times New Roman" w:hAnsi="Times New Roman"/>
          <w:sz w:val="20"/>
          <w:szCs w:val="20"/>
        </w:rPr>
        <w:t xml:space="preserve">Penyakit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Ringan</w:t>
      </w:r>
    </w:p>
    <w:p w:rsidR="00CD2BDA" w:rsidRPr="00CD2BDA" w:rsidRDefault="003C0A27" w:rsidP="00CD2BDA">
      <w:pPr>
        <w:pStyle w:val="ListParagraph"/>
        <w:spacing w:line="240" w:lineRule="auto"/>
        <w:ind w:left="0" w:firstLine="567"/>
        <w:jc w:val="center"/>
        <w:rPr>
          <w:rFonts w:ascii="Times New Roman" w:hAnsi="Times New Roman"/>
          <w:sz w:val="20"/>
          <w:szCs w:val="20"/>
        </w:rPr>
      </w:pPr>
      <m:oMath>
        <m:nary>
          <m:naryPr>
            <m:chr m:val="∑"/>
            <m:grow m:val="1"/>
            <m:ctrlPr>
              <w:rPr>
                <w:rFonts w:ascii="Cambria Math" w:hAnsi="Cambria Math"/>
                <w:sz w:val="18"/>
                <w:szCs w:val="18"/>
              </w:rPr>
            </m:ctrlPr>
          </m:naryPr>
          <m:sub>
            <m:r>
              <w:rPr>
                <w:rFonts w:ascii="Cambria Math" w:eastAsia="Cambria Math" w:hAnsi="Cambria Math" w:cs="Cambria Math"/>
                <w:sz w:val="18"/>
                <w:szCs w:val="18"/>
              </w:rPr>
              <m:t>G3</m:t>
            </m:r>
          </m:sub>
          <m:sup>
            <m:r>
              <w:rPr>
                <w:rFonts w:ascii="Cambria Math" w:eastAsia="Cambria Math" w:hAnsi="Cambria Math" w:cs="Cambria Math"/>
                <w:sz w:val="18"/>
                <w:szCs w:val="18"/>
              </w:rPr>
              <m:t>3</m:t>
            </m:r>
          </m:sup>
          <m:e>
            <m:r>
              <w:rPr>
                <w:rFonts w:ascii="Cambria Math" w:hAnsi="Cambria Math"/>
                <w:sz w:val="18"/>
                <w:szCs w:val="18"/>
              </w:rPr>
              <m:t>k=3=0.86+0,57=1.4</m:t>
            </m:r>
          </m:e>
        </m:nary>
      </m:oMath>
      <w:r w:rsidR="00CD2BDA" w:rsidRPr="00CD2BDA">
        <w:rPr>
          <w:rFonts w:ascii="Times New Roman" w:hAnsi="Times New Roman"/>
          <w:sz w:val="20"/>
          <w:szCs w:val="20"/>
        </w:rPr>
        <w:t>3</w:t>
      </w:r>
    </w:p>
    <w:p w:rsidR="00CD2BDA" w:rsidRPr="00CD2BDA" w:rsidRDefault="00CD2BDA" w:rsidP="00CD2BDA">
      <w:pPr>
        <w:pStyle w:val="ListParagraph"/>
        <w:spacing w:line="240" w:lineRule="auto"/>
        <w:ind w:left="0" w:firstLine="567"/>
        <w:jc w:val="center"/>
        <w:rPr>
          <w:rFonts w:ascii="Times New Roman" w:hAnsi="Times New Roman"/>
          <w:sz w:val="20"/>
          <w:szCs w:val="20"/>
        </w:rPr>
      </w:pPr>
    </w:p>
    <w:p w:rsidR="00CD2BDA" w:rsidRPr="00CD2BDA" w:rsidRDefault="00CD2BDA" w:rsidP="0054395A">
      <w:pPr>
        <w:pStyle w:val="ListParagraph"/>
        <w:numPr>
          <w:ilvl w:val="0"/>
          <w:numId w:val="16"/>
        </w:numPr>
        <w:spacing w:after="0" w:line="240" w:lineRule="auto"/>
        <w:ind w:left="567" w:hanging="567"/>
        <w:jc w:val="both"/>
        <w:rPr>
          <w:rFonts w:ascii="Times New Roman" w:hAnsi="Times New Roman"/>
          <w:sz w:val="20"/>
          <w:szCs w:val="20"/>
        </w:rPr>
      </w:pPr>
      <w:r w:rsidRPr="00CD2BDA">
        <w:rPr>
          <w:rFonts w:ascii="Times New Roman" w:hAnsi="Times New Roman"/>
          <w:sz w:val="20"/>
          <w:szCs w:val="20"/>
        </w:rPr>
        <w:t xml:space="preserve">Penyakit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Sedang</w:t>
      </w:r>
    </w:p>
    <w:p w:rsidR="00CD2BDA" w:rsidRPr="003C0A27" w:rsidRDefault="003C0A27" w:rsidP="00CD2BDA">
      <w:pPr>
        <w:pStyle w:val="ListParagraph"/>
        <w:spacing w:line="240" w:lineRule="auto"/>
        <w:ind w:left="0" w:firstLine="567"/>
        <w:jc w:val="center"/>
        <w:rPr>
          <w:rFonts w:ascii="Times New Roman" w:hAnsi="Times New Roman"/>
          <w:sz w:val="20"/>
          <w:szCs w:val="20"/>
        </w:rP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G3</m:t>
              </m:r>
            </m:sub>
            <m:sup>
              <m:r>
                <w:rPr>
                  <w:rFonts w:ascii="Cambria Math" w:eastAsia="Cambria Math" w:hAnsi="Cambria Math" w:cs="Cambria Math"/>
                  <w:sz w:val="18"/>
                  <w:szCs w:val="18"/>
                </w:rPr>
                <m:t>3</m:t>
              </m:r>
            </m:sup>
            <m:e>
              <m:r>
                <w:rPr>
                  <w:rFonts w:ascii="Cambria Math" w:hAnsi="Cambria Math"/>
                  <w:sz w:val="18"/>
                  <w:szCs w:val="18"/>
                </w:rPr>
                <m:t>k=3=0.88+0.63=1,50</m:t>
              </m:r>
            </m:e>
          </m:nary>
        </m:oMath>
      </m:oMathPara>
    </w:p>
    <w:p w:rsidR="00CD2BDA" w:rsidRPr="00CD2BDA" w:rsidRDefault="00CD2BDA" w:rsidP="0054395A">
      <w:pPr>
        <w:pStyle w:val="ListParagraph"/>
        <w:numPr>
          <w:ilvl w:val="0"/>
          <w:numId w:val="16"/>
        </w:numPr>
        <w:spacing w:after="0" w:line="240" w:lineRule="auto"/>
        <w:ind w:left="567" w:hanging="567"/>
        <w:jc w:val="both"/>
        <w:rPr>
          <w:rFonts w:ascii="Times New Roman" w:hAnsi="Times New Roman"/>
          <w:sz w:val="20"/>
          <w:szCs w:val="20"/>
        </w:rPr>
      </w:pPr>
      <w:r w:rsidRPr="00CD2BDA">
        <w:rPr>
          <w:rFonts w:ascii="Times New Roman" w:hAnsi="Times New Roman"/>
          <w:sz w:val="20"/>
          <w:szCs w:val="20"/>
        </w:rPr>
        <w:t xml:space="preserve">Penyakit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Berat</w:t>
      </w:r>
    </w:p>
    <w:p w:rsidR="00CD2BDA" w:rsidRPr="003C0A27" w:rsidRDefault="003C0A27" w:rsidP="00CD2BDA">
      <w:pPr>
        <w:pStyle w:val="ListParagraph"/>
        <w:spacing w:line="240" w:lineRule="auto"/>
        <w:ind w:left="0" w:firstLine="567"/>
        <w:jc w:val="center"/>
        <w:rPr>
          <w:rFonts w:ascii="Times New Roman" w:hAnsi="Times New Roman"/>
          <w:sz w:val="20"/>
          <w:szCs w:val="20"/>
        </w:rP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G2</m:t>
              </m:r>
            </m:sub>
            <m:sup>
              <m:r>
                <w:rPr>
                  <w:rFonts w:ascii="Cambria Math" w:eastAsia="Cambria Math" w:hAnsi="Cambria Math" w:cs="Cambria Math"/>
                  <w:sz w:val="18"/>
                  <w:szCs w:val="18"/>
                </w:rPr>
                <m:t>2</m:t>
              </m:r>
            </m:sup>
            <m:e>
              <m:r>
                <w:rPr>
                  <w:rFonts w:ascii="Cambria Math" w:hAnsi="Cambria Math"/>
                  <w:sz w:val="18"/>
                  <w:szCs w:val="18"/>
                </w:rPr>
                <m:t xml:space="preserve">k=2=0.60+0.40=1,00 </m:t>
              </m:r>
            </m:e>
          </m:nary>
        </m:oMath>
      </m:oMathPara>
    </w:p>
    <w:p w:rsidR="00CD2BDA" w:rsidRPr="00CD2BDA" w:rsidRDefault="00CD2BDA" w:rsidP="0054395A">
      <w:pPr>
        <w:pStyle w:val="ListParagraph"/>
        <w:numPr>
          <w:ilvl w:val="0"/>
          <w:numId w:val="16"/>
        </w:numPr>
        <w:spacing w:after="0" w:line="240" w:lineRule="auto"/>
        <w:ind w:left="567" w:hanging="567"/>
        <w:jc w:val="both"/>
        <w:rPr>
          <w:rFonts w:ascii="Times New Roman" w:hAnsi="Times New Roman"/>
          <w:sz w:val="20"/>
          <w:szCs w:val="20"/>
        </w:rPr>
      </w:pPr>
      <w:r w:rsidRPr="00CD2BDA">
        <w:rPr>
          <w:rFonts w:ascii="Times New Roman" w:hAnsi="Times New Roman"/>
          <w:sz w:val="20"/>
          <w:szCs w:val="20"/>
        </w:rPr>
        <w:t xml:space="preserve">Penyakit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akut</w:t>
      </w:r>
    </w:p>
    <w:p w:rsidR="00CD2BDA" w:rsidRPr="003C0A27" w:rsidRDefault="003C0A27" w:rsidP="00CD2BDA">
      <w:pPr>
        <w:pStyle w:val="ListParagraph"/>
        <w:spacing w:line="240" w:lineRule="auto"/>
        <w:ind w:left="0" w:firstLine="567"/>
        <w:jc w:val="center"/>
        <w:rPr>
          <w:rFonts w:ascii="Times New Roman" w:hAnsi="Times New Roman"/>
          <w:sz w:val="20"/>
          <w:szCs w:val="20"/>
        </w:rP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G2</m:t>
              </m:r>
            </m:sub>
            <m:sup>
              <m:r>
                <w:rPr>
                  <w:rFonts w:ascii="Cambria Math" w:eastAsia="Cambria Math" w:hAnsi="Cambria Math" w:cs="Cambria Math"/>
                  <w:sz w:val="18"/>
                  <w:szCs w:val="18"/>
                </w:rPr>
                <m:t>2</m:t>
              </m:r>
            </m:sup>
            <m:e>
              <m:r>
                <w:rPr>
                  <w:rFonts w:ascii="Cambria Math" w:hAnsi="Cambria Math"/>
                  <w:sz w:val="18"/>
                  <w:szCs w:val="18"/>
                </w:rPr>
                <m:t>k=2=0.83+0.67=1,50</m:t>
              </m:r>
            </m:e>
          </m:nary>
        </m:oMath>
      </m:oMathPara>
    </w:p>
    <w:p w:rsidR="00CD2BDA" w:rsidRPr="00CD2BDA" w:rsidRDefault="00CD2BDA" w:rsidP="0054395A">
      <w:pPr>
        <w:pStyle w:val="ListParagraph"/>
        <w:numPr>
          <w:ilvl w:val="0"/>
          <w:numId w:val="16"/>
        </w:numPr>
        <w:spacing w:after="0" w:line="240" w:lineRule="auto"/>
        <w:ind w:left="567" w:hanging="567"/>
        <w:jc w:val="both"/>
        <w:rPr>
          <w:rFonts w:ascii="Times New Roman" w:hAnsi="Times New Roman"/>
          <w:sz w:val="20"/>
          <w:szCs w:val="20"/>
        </w:rPr>
      </w:pPr>
      <w:r w:rsidRPr="00CD2BDA">
        <w:rPr>
          <w:rFonts w:ascii="Times New Roman" w:hAnsi="Times New Roman"/>
          <w:sz w:val="20"/>
          <w:szCs w:val="20"/>
        </w:rPr>
        <w:t xml:space="preserve">Penyakit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Kronis</w:t>
      </w:r>
    </w:p>
    <w:p w:rsidR="00CD2BDA" w:rsidRPr="003C0A27" w:rsidRDefault="003C0A27" w:rsidP="00FC08EF">
      <w:pPr>
        <w:pStyle w:val="ListParagraph"/>
        <w:spacing w:line="240" w:lineRule="auto"/>
        <w:ind w:left="0" w:firstLine="567"/>
        <w:jc w:val="center"/>
        <w:rPr>
          <w:rFonts w:ascii="Times New Roman" w:hAnsi="Times New Roman"/>
          <w:sz w:val="20"/>
          <w:szCs w:val="20"/>
        </w:rP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G2</m:t>
              </m:r>
            </m:sub>
            <m:sup>
              <m:r>
                <w:rPr>
                  <w:rFonts w:ascii="Cambria Math" w:eastAsia="Cambria Math" w:hAnsi="Cambria Math" w:cs="Cambria Math"/>
                  <w:sz w:val="18"/>
                  <w:szCs w:val="18"/>
                </w:rPr>
                <m:t>2</m:t>
              </m:r>
            </m:sup>
            <m:e>
              <m:r>
                <w:rPr>
                  <w:rFonts w:ascii="Cambria Math" w:hAnsi="Cambria Math"/>
                  <w:sz w:val="18"/>
                  <w:szCs w:val="18"/>
                </w:rPr>
                <m:t>k=2=0.50+0.75=1,25</m:t>
              </m:r>
            </m:e>
          </m:nary>
        </m:oMath>
      </m:oMathPara>
    </w:p>
    <w:p w:rsidR="00FC08EF" w:rsidRPr="00CD2BDA" w:rsidRDefault="00FC08EF" w:rsidP="00FC08EF">
      <w:pPr>
        <w:pStyle w:val="ListParagraph"/>
        <w:spacing w:line="240" w:lineRule="auto"/>
        <w:ind w:left="0" w:firstLine="567"/>
        <w:jc w:val="center"/>
        <w:rPr>
          <w:rFonts w:ascii="Times New Roman" w:hAnsi="Times New Roman"/>
          <w:sz w:val="20"/>
          <w:szCs w:val="20"/>
        </w:rPr>
      </w:pPr>
    </w:p>
    <w:p w:rsidR="00CD2BDA" w:rsidRPr="00CD2BDA" w:rsidRDefault="00CD2BDA" w:rsidP="0054395A">
      <w:pPr>
        <w:pStyle w:val="ListParagraph"/>
        <w:numPr>
          <w:ilvl w:val="2"/>
          <w:numId w:val="15"/>
        </w:numPr>
        <w:spacing w:after="160" w:line="240" w:lineRule="auto"/>
        <w:ind w:left="567" w:hanging="567"/>
        <w:jc w:val="both"/>
        <w:rPr>
          <w:rFonts w:ascii="Times New Roman" w:hAnsi="Times New Roman"/>
          <w:b/>
          <w:sz w:val="20"/>
          <w:szCs w:val="20"/>
        </w:rPr>
      </w:pPr>
      <w:r w:rsidRPr="00CD2BDA">
        <w:rPr>
          <w:rFonts w:ascii="Times New Roman" w:hAnsi="Times New Roman"/>
          <w:b/>
          <w:sz w:val="20"/>
          <w:szCs w:val="20"/>
        </w:rPr>
        <w:t xml:space="preserve">Mencari nilai probabilitas hipotesa H tanpa mengandung </w:t>
      </w:r>
      <w:r w:rsidRPr="00CD2BDA">
        <w:rPr>
          <w:rFonts w:ascii="Times New Roman" w:hAnsi="Times New Roman"/>
          <w:b/>
          <w:i/>
          <w:sz w:val="20"/>
          <w:szCs w:val="20"/>
        </w:rPr>
        <w:t>evidence</w:t>
      </w:r>
    </w:p>
    <w:p w:rsidR="00CD2BDA" w:rsidRPr="00CD2BDA" w:rsidRDefault="00CD2BDA" w:rsidP="00CD2BDA">
      <w:pPr>
        <w:ind w:firstLine="567"/>
        <w:jc w:val="both"/>
      </w:pPr>
      <w:r w:rsidRPr="00CD2BDA">
        <w:t xml:space="preserve">Mencari probabilitas hipotesa H tanpa mengandung </w:t>
      </w:r>
      <w:r w:rsidRPr="00CD2BDA">
        <w:rPr>
          <w:i/>
        </w:rPr>
        <w:t xml:space="preserve">evidence </w:t>
      </w:r>
      <w:r w:rsidRPr="00CD2BDA">
        <w:t xml:space="preserve">dengan </w:t>
      </w:r>
      <w:proofErr w:type="gramStart"/>
      <w:r w:rsidRPr="00CD2BDA">
        <w:t>cara</w:t>
      </w:r>
      <w:proofErr w:type="gramEnd"/>
      <w:r w:rsidRPr="00CD2BDA">
        <w:t xml:space="preserve"> membagi nilai probabilitas </w:t>
      </w:r>
      <w:r w:rsidRPr="00CD2BDA">
        <w:rPr>
          <w:i/>
        </w:rPr>
        <w:t xml:space="preserve">evidence </w:t>
      </w:r>
      <w:r w:rsidRPr="00CD2BDA">
        <w:t>awal dengan hasil penjumlahan probabilitas berdasarkan data sampel baru.</w:t>
      </w:r>
    </w:p>
    <w:p w:rsidR="00CD2BDA" w:rsidRPr="003C0A27" w:rsidRDefault="003C0A27" w:rsidP="00CD2BDA">
      <w:pPr>
        <w:widowControl w:val="0"/>
        <w:tabs>
          <w:tab w:val="left" w:pos="851"/>
          <w:tab w:val="left" w:pos="7797"/>
        </w:tabs>
        <w:autoSpaceDE w:val="0"/>
        <w:autoSpaceDN w:val="0"/>
        <w:adjustRightInd w:val="0"/>
        <w:jc w:val="both"/>
      </w:pPr>
      <m:oMathPara>
        <m:oMathParaPr>
          <m:jc m:val="center"/>
        </m:oMathParaPr>
        <m:oMath>
          <m:r>
            <w:rPr>
              <w:rFonts w:ascii="Cambria Math" w:hAnsi="Cambria Math" w:cs="Cambria Math"/>
              <w:sz w:val="18"/>
              <w:szCs w:val="18"/>
            </w:rPr>
            <m:t>P(Hi)</m:t>
          </m:r>
          <m:r>
            <m:rPr>
              <m:sty m:val="p"/>
            </m:rPr>
            <w:rPr>
              <w:rFonts w:ascii="Cambria Math" w:hAnsi="Cambria Math" w:cs="Cambria Math"/>
              <w:sz w:val="18"/>
              <w:szCs w:val="18"/>
            </w:rPr>
            <m:t>=</m:t>
          </m:r>
          <m:f>
            <m:fPr>
              <m:ctrlPr>
                <w:rPr>
                  <w:rFonts w:ascii="Cambria Math" w:hAnsi="Cambria Math"/>
                  <w:sz w:val="18"/>
                  <w:szCs w:val="18"/>
                </w:rPr>
              </m:ctrlPr>
            </m:fPr>
            <m:num>
              <m:r>
                <m:rPr>
                  <m:sty m:val="p"/>
                </m:rPr>
                <w:rPr>
                  <w:rFonts w:ascii="Cambria Math" w:hAnsi="Cambria Math" w:cs="Cambria Math"/>
                  <w:sz w:val="18"/>
                  <w:szCs w:val="18"/>
                </w:rPr>
                <m:t>p (E|Hi)</m:t>
              </m:r>
            </m:num>
            <m:den>
              <m:r>
                <w:rPr>
                  <w:rFonts w:ascii="Cambria Math" w:hAnsi="Cambria Math"/>
                  <w:sz w:val="18"/>
                  <w:szCs w:val="18"/>
                </w:rPr>
                <m:t xml:space="preserve">  </m:t>
              </m:r>
              <m:nary>
                <m:naryPr>
                  <m:chr m:val="∑"/>
                  <m:grow m:val="1"/>
                  <m:ctrlPr>
                    <w:rPr>
                      <w:rFonts w:ascii="Cambria Math" w:hAnsi="Cambria Math"/>
                      <w:sz w:val="18"/>
                      <w:szCs w:val="18"/>
                    </w:rPr>
                  </m:ctrlPr>
                </m:naryPr>
                <m:sub>
                  <m:r>
                    <w:rPr>
                      <w:rFonts w:ascii="Cambria Math" w:hAnsi="Cambria Math"/>
                      <w:sz w:val="18"/>
                      <w:szCs w:val="18"/>
                    </w:rPr>
                    <m:t xml:space="preserve">k  </m:t>
                  </m:r>
                </m:sub>
                <m:sup>
                  <m:r>
                    <w:rPr>
                      <w:rFonts w:ascii="Cambria Math" w:hAnsi="Cambria Math"/>
                      <w:sz w:val="18"/>
                      <w:szCs w:val="18"/>
                    </w:rPr>
                    <m:t xml:space="preserve">n    </m:t>
                  </m:r>
                </m:sup>
                <m:e>
                  <m:r>
                    <w:rPr>
                      <w:rFonts w:ascii="Cambria Math" w:hAnsi="Cambria Math"/>
                      <w:sz w:val="18"/>
                      <w:szCs w:val="18"/>
                    </w:rPr>
                    <m:t xml:space="preserve"> </m:t>
                  </m:r>
                </m:e>
              </m:nary>
              <m:r>
                <w:rPr>
                  <w:rFonts w:ascii="Cambria Math" w:hAnsi="Cambria Math"/>
                  <w:sz w:val="18"/>
                  <w:szCs w:val="18"/>
                </w:rPr>
                <m:t xml:space="preserve">=n </m:t>
              </m:r>
            </m:den>
          </m:f>
        </m:oMath>
      </m:oMathPara>
    </w:p>
    <w:p w:rsidR="00CD2BDA" w:rsidRPr="00CD2BDA" w:rsidRDefault="00CD2BDA" w:rsidP="0054395A">
      <w:pPr>
        <w:pStyle w:val="ListParagraph"/>
        <w:numPr>
          <w:ilvl w:val="0"/>
          <w:numId w:val="17"/>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1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Ringan</w:t>
      </w:r>
    </w:p>
    <w:p w:rsidR="00CD2BDA" w:rsidRPr="00CD2BDA" w:rsidRDefault="00CD2BDA" w:rsidP="00CD2BDA">
      <w:pPr>
        <w:pStyle w:val="ListParagraph"/>
        <w:spacing w:line="240" w:lineRule="auto"/>
        <w:ind w:left="567"/>
        <w:jc w:val="both"/>
        <w:rPr>
          <w:rFonts w:ascii="Times New Roman" w:hAnsi="Times New Roman"/>
          <w:color w:val="000000"/>
          <w:sz w:val="20"/>
          <w:szCs w:val="20"/>
          <w:lang w:eastAsia="id-ID"/>
        </w:rPr>
      </w:pPr>
      <w:r w:rsidRPr="00CD2BDA">
        <w:rPr>
          <w:rFonts w:ascii="Times New Roman" w:hAnsi="Times New Roman"/>
          <w:color w:val="000000"/>
          <w:sz w:val="20"/>
          <w:szCs w:val="20"/>
          <w:lang w:eastAsia="id-ID"/>
        </w:rPr>
        <w:t>G</w:t>
      </w:r>
      <w:r w:rsidRPr="00CD2BDA">
        <w:rPr>
          <w:rFonts w:ascii="Times New Roman" w:hAnsi="Times New Roman"/>
          <w:color w:val="000000"/>
          <w:sz w:val="20"/>
          <w:szCs w:val="20"/>
          <w:lang w:val="id-ID" w:eastAsia="id-ID"/>
        </w:rPr>
        <w:t>0</w:t>
      </w:r>
      <w:r w:rsidRPr="00CD2BDA">
        <w:rPr>
          <w:rFonts w:ascii="Times New Roman" w:hAnsi="Times New Roman"/>
          <w:color w:val="000000"/>
          <w:sz w:val="20"/>
          <w:szCs w:val="20"/>
          <w:lang w:eastAsia="id-ID"/>
        </w:rPr>
        <w:t xml:space="preserve">1 = </w:t>
      </w: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H1</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0,86</m:t>
            </m:r>
          </m:num>
          <m:den>
            <m:r>
              <w:rPr>
                <w:rFonts w:ascii="Cambria Math" w:hAnsi="Cambria Math"/>
                <w:color w:val="000000"/>
                <w:sz w:val="18"/>
                <w:szCs w:val="18"/>
                <w:lang w:eastAsia="id-ID"/>
              </w:rPr>
              <m:t>1,43</m:t>
            </m:r>
          </m:den>
        </m:f>
        <m:r>
          <w:rPr>
            <w:rFonts w:ascii="Cambria Math" w:hAnsi="Cambria Math"/>
            <w:color w:val="000000"/>
            <w:sz w:val="18"/>
            <w:szCs w:val="18"/>
            <w:lang w:eastAsia="id-ID"/>
          </w:rPr>
          <m:t>=0,60</m:t>
        </m:r>
      </m:oMath>
    </w:p>
    <w:p w:rsidR="00CD2BDA" w:rsidRPr="00CD2BDA" w:rsidRDefault="00CD2BDA" w:rsidP="00CD2BDA">
      <w:pPr>
        <w:pStyle w:val="ListParagraph"/>
        <w:spacing w:line="240" w:lineRule="auto"/>
        <w:ind w:left="567"/>
        <w:jc w:val="both"/>
        <w:rPr>
          <w:rFonts w:ascii="Times New Roman" w:hAnsi="Times New Roman"/>
          <w:color w:val="000000"/>
          <w:sz w:val="20"/>
          <w:szCs w:val="20"/>
          <w:lang w:eastAsia="id-ID"/>
        </w:rPr>
      </w:pPr>
      <w:r w:rsidRPr="00CD2BDA">
        <w:rPr>
          <w:rFonts w:ascii="Times New Roman" w:hAnsi="Times New Roman"/>
          <w:color w:val="000000"/>
          <w:sz w:val="20"/>
          <w:szCs w:val="20"/>
          <w:lang w:eastAsia="id-ID"/>
        </w:rPr>
        <w:t>G</w:t>
      </w:r>
      <w:r w:rsidRPr="00CD2BDA">
        <w:rPr>
          <w:rFonts w:ascii="Times New Roman" w:hAnsi="Times New Roman"/>
          <w:color w:val="000000"/>
          <w:sz w:val="20"/>
          <w:szCs w:val="20"/>
          <w:lang w:val="id-ID" w:eastAsia="id-ID"/>
        </w:rPr>
        <w:t>0</w:t>
      </w:r>
      <w:r w:rsidRPr="00CD2BDA">
        <w:rPr>
          <w:rFonts w:ascii="Times New Roman" w:hAnsi="Times New Roman"/>
          <w:color w:val="000000"/>
          <w:sz w:val="20"/>
          <w:szCs w:val="20"/>
          <w:lang w:eastAsia="id-ID"/>
        </w:rPr>
        <w:t xml:space="preserve">3 </w:t>
      </w:r>
      <w:proofErr w:type="gramStart"/>
      <w:r w:rsidRPr="00CD2BDA">
        <w:rPr>
          <w:rFonts w:ascii="Times New Roman" w:hAnsi="Times New Roman"/>
          <w:color w:val="000000"/>
          <w:sz w:val="20"/>
          <w:szCs w:val="20"/>
          <w:lang w:eastAsia="id-ID"/>
        </w:rPr>
        <w:t xml:space="preserve">= </w:t>
      </w: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H3</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0,57</m:t>
            </m:r>
          </m:num>
          <m:den>
            <m:r>
              <w:rPr>
                <w:rFonts w:ascii="Cambria Math" w:hAnsi="Cambria Math"/>
                <w:color w:val="000000"/>
                <w:sz w:val="18"/>
                <w:szCs w:val="18"/>
                <w:lang w:eastAsia="id-ID"/>
              </w:rPr>
              <m:t>1,43</m:t>
            </m:r>
          </m:den>
        </m:f>
        <m:r>
          <w:rPr>
            <w:rFonts w:ascii="Cambria Math" w:hAnsi="Cambria Math"/>
            <w:color w:val="000000"/>
            <w:sz w:val="18"/>
            <w:szCs w:val="18"/>
            <w:lang w:eastAsia="id-ID"/>
          </w:rPr>
          <m:t>=0</m:t>
        </m:r>
      </m:oMath>
      <w:r w:rsidRPr="00CD2BDA">
        <w:rPr>
          <w:rFonts w:ascii="Times New Roman" w:hAnsi="Times New Roman"/>
          <w:color w:val="000000"/>
          <w:sz w:val="20"/>
          <w:szCs w:val="20"/>
          <w:lang w:eastAsia="id-ID"/>
        </w:rPr>
        <w:t>,40</w:t>
      </w:r>
      <w:proofErr w:type="gramEnd"/>
    </w:p>
    <w:p w:rsidR="00CD2BDA" w:rsidRPr="00CD2BDA" w:rsidRDefault="00CD2BDA" w:rsidP="0054395A">
      <w:pPr>
        <w:pStyle w:val="ListParagraph"/>
        <w:numPr>
          <w:ilvl w:val="0"/>
          <w:numId w:val="17"/>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2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Sedang</w:t>
      </w:r>
    </w:p>
    <w:p w:rsidR="00CD2BDA" w:rsidRPr="00CD2BDA" w:rsidRDefault="00CD2BDA" w:rsidP="00CD2BDA">
      <w:pPr>
        <w:pStyle w:val="ListParagraph"/>
        <w:spacing w:line="240" w:lineRule="auto"/>
        <w:ind w:left="567"/>
        <w:jc w:val="both"/>
        <w:rPr>
          <w:rFonts w:ascii="Times New Roman" w:hAnsi="Times New Roman"/>
          <w:color w:val="000000"/>
          <w:sz w:val="20"/>
          <w:szCs w:val="20"/>
          <w:lang w:eastAsia="id-ID"/>
        </w:rPr>
      </w:pPr>
      <w:r w:rsidRPr="00CD2BDA">
        <w:rPr>
          <w:rFonts w:ascii="Times New Roman" w:hAnsi="Times New Roman"/>
          <w:color w:val="000000"/>
          <w:sz w:val="20"/>
          <w:szCs w:val="20"/>
          <w:lang w:eastAsia="id-ID"/>
        </w:rPr>
        <w:t>G</w:t>
      </w:r>
      <w:r w:rsidRPr="00CD2BDA">
        <w:rPr>
          <w:rFonts w:ascii="Times New Roman" w:hAnsi="Times New Roman"/>
          <w:color w:val="000000"/>
          <w:sz w:val="20"/>
          <w:szCs w:val="20"/>
          <w:lang w:val="id-ID" w:eastAsia="id-ID"/>
        </w:rPr>
        <w:t>0</w:t>
      </w:r>
      <w:r w:rsidRPr="00CD2BDA">
        <w:rPr>
          <w:rFonts w:ascii="Times New Roman" w:hAnsi="Times New Roman"/>
          <w:color w:val="000000"/>
          <w:sz w:val="20"/>
          <w:szCs w:val="20"/>
          <w:lang w:eastAsia="id-ID"/>
        </w:rPr>
        <w:t xml:space="preserve">1 = </w:t>
      </w: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H1</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0,88</m:t>
            </m:r>
          </m:num>
          <m:den>
            <m:r>
              <w:rPr>
                <w:rFonts w:ascii="Cambria Math" w:hAnsi="Cambria Math"/>
                <w:color w:val="000000"/>
                <w:sz w:val="18"/>
                <w:szCs w:val="18"/>
                <w:lang w:eastAsia="id-ID"/>
              </w:rPr>
              <m:t>1,50</m:t>
            </m:r>
          </m:den>
        </m:f>
        <m:r>
          <w:rPr>
            <w:rFonts w:ascii="Cambria Math" w:hAnsi="Cambria Math"/>
            <w:color w:val="000000"/>
            <w:sz w:val="18"/>
            <w:szCs w:val="18"/>
            <w:lang w:eastAsia="id-ID"/>
          </w:rPr>
          <m:t>=0,58</m:t>
        </m:r>
      </m:oMath>
    </w:p>
    <w:p w:rsidR="00CD2BDA" w:rsidRPr="00CD2BDA" w:rsidRDefault="00CD2BDA" w:rsidP="00CD2BDA">
      <w:pPr>
        <w:pStyle w:val="ListParagraph"/>
        <w:spacing w:line="240" w:lineRule="auto"/>
        <w:ind w:left="567"/>
        <w:jc w:val="both"/>
        <w:rPr>
          <w:rFonts w:ascii="Times New Roman" w:hAnsi="Times New Roman"/>
          <w:color w:val="000000"/>
          <w:sz w:val="20"/>
          <w:szCs w:val="20"/>
          <w:lang w:eastAsia="id-ID"/>
        </w:rPr>
      </w:pPr>
      <w:r w:rsidRPr="00CD2BDA">
        <w:rPr>
          <w:rFonts w:ascii="Times New Roman" w:hAnsi="Times New Roman"/>
          <w:color w:val="000000"/>
          <w:sz w:val="20"/>
          <w:szCs w:val="20"/>
          <w:lang w:eastAsia="id-ID"/>
        </w:rPr>
        <w:lastRenderedPageBreak/>
        <w:t>G</w:t>
      </w:r>
      <w:r w:rsidRPr="00CD2BDA">
        <w:rPr>
          <w:rFonts w:ascii="Times New Roman" w:hAnsi="Times New Roman"/>
          <w:color w:val="000000"/>
          <w:sz w:val="20"/>
          <w:szCs w:val="20"/>
          <w:lang w:val="id-ID" w:eastAsia="id-ID"/>
        </w:rPr>
        <w:t>0</w:t>
      </w:r>
      <w:r w:rsidRPr="00CD2BDA">
        <w:rPr>
          <w:rFonts w:ascii="Times New Roman" w:hAnsi="Times New Roman"/>
          <w:color w:val="000000"/>
          <w:sz w:val="20"/>
          <w:szCs w:val="20"/>
          <w:lang w:eastAsia="id-ID"/>
        </w:rPr>
        <w:t xml:space="preserve">4 = </w:t>
      </w: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H4</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0,63</m:t>
            </m:r>
          </m:num>
          <m:den>
            <m:r>
              <w:rPr>
                <w:rFonts w:ascii="Cambria Math" w:hAnsi="Cambria Math"/>
                <w:color w:val="000000"/>
                <w:sz w:val="18"/>
                <w:szCs w:val="18"/>
                <w:lang w:eastAsia="id-ID"/>
              </w:rPr>
              <m:t>1,50</m:t>
            </m:r>
          </m:den>
        </m:f>
        <m:r>
          <w:rPr>
            <w:rFonts w:ascii="Cambria Math" w:hAnsi="Cambria Math"/>
            <w:color w:val="000000"/>
            <w:sz w:val="18"/>
            <w:szCs w:val="18"/>
            <w:lang w:eastAsia="id-ID"/>
          </w:rPr>
          <m:t>=0,42</m:t>
        </m:r>
      </m:oMath>
    </w:p>
    <w:p w:rsidR="00CD2BDA" w:rsidRPr="00CD2BDA" w:rsidRDefault="00CD2BDA" w:rsidP="0054395A">
      <w:pPr>
        <w:pStyle w:val="ListParagraph"/>
        <w:numPr>
          <w:ilvl w:val="0"/>
          <w:numId w:val="17"/>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3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Berat</w:t>
      </w:r>
    </w:p>
    <w:p w:rsidR="00CD2BDA" w:rsidRPr="00CD2BDA" w:rsidRDefault="00CD2BDA" w:rsidP="00CD2BDA">
      <w:pPr>
        <w:ind w:firstLine="567"/>
        <w:jc w:val="both"/>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 xml:space="preserve">4 = </w:t>
      </w: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H4</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0,60</m:t>
            </m:r>
          </m:num>
          <m:den>
            <m:r>
              <w:rPr>
                <w:rFonts w:ascii="Cambria Math" w:hAnsi="Cambria Math"/>
                <w:color w:val="000000"/>
                <w:sz w:val="18"/>
                <w:szCs w:val="18"/>
                <w:lang w:eastAsia="id-ID"/>
              </w:rPr>
              <m:t>1,00</m:t>
            </m:r>
          </m:den>
        </m:f>
        <m:r>
          <w:rPr>
            <w:rFonts w:ascii="Cambria Math" w:hAnsi="Cambria Math"/>
            <w:color w:val="000000"/>
            <w:sz w:val="18"/>
            <w:szCs w:val="18"/>
            <w:lang w:eastAsia="id-ID"/>
          </w:rPr>
          <m:t>=0,6</m:t>
        </m:r>
      </m:oMath>
      <w:r w:rsidRPr="00CD2BDA">
        <w:rPr>
          <w:color w:val="000000"/>
          <w:lang w:eastAsia="id-ID"/>
        </w:rPr>
        <w:t>0</w:t>
      </w:r>
    </w:p>
    <w:p w:rsidR="00CD2BDA" w:rsidRPr="00CD2BDA" w:rsidRDefault="00CD2BDA" w:rsidP="00CD2BDA">
      <w:pPr>
        <w:pStyle w:val="ListParagraph"/>
        <w:spacing w:line="240" w:lineRule="auto"/>
        <w:ind w:left="567"/>
        <w:jc w:val="both"/>
        <w:rPr>
          <w:rFonts w:ascii="Times New Roman" w:hAnsi="Times New Roman"/>
          <w:color w:val="000000"/>
          <w:sz w:val="20"/>
          <w:szCs w:val="20"/>
          <w:lang w:eastAsia="id-ID"/>
        </w:rPr>
      </w:pPr>
      <w:r w:rsidRPr="00CD2BDA">
        <w:rPr>
          <w:rFonts w:ascii="Times New Roman" w:hAnsi="Times New Roman"/>
          <w:color w:val="000000"/>
          <w:sz w:val="20"/>
          <w:szCs w:val="20"/>
          <w:lang w:eastAsia="id-ID"/>
        </w:rPr>
        <w:t>G</w:t>
      </w:r>
      <w:r w:rsidRPr="00CD2BDA">
        <w:rPr>
          <w:rFonts w:ascii="Times New Roman" w:hAnsi="Times New Roman"/>
          <w:color w:val="000000"/>
          <w:sz w:val="20"/>
          <w:szCs w:val="20"/>
          <w:lang w:val="id-ID" w:eastAsia="id-ID"/>
        </w:rPr>
        <w:t>0</w:t>
      </w:r>
      <w:r w:rsidRPr="00CD2BDA">
        <w:rPr>
          <w:rFonts w:ascii="Times New Roman" w:hAnsi="Times New Roman"/>
          <w:color w:val="000000"/>
          <w:sz w:val="20"/>
          <w:szCs w:val="20"/>
          <w:lang w:eastAsia="id-ID"/>
        </w:rPr>
        <w:t xml:space="preserve">6 = </w:t>
      </w: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H6</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0,40</m:t>
            </m:r>
          </m:num>
          <m:den>
            <m:r>
              <w:rPr>
                <w:rFonts w:ascii="Cambria Math" w:hAnsi="Cambria Math"/>
                <w:color w:val="000000"/>
                <w:sz w:val="18"/>
                <w:szCs w:val="18"/>
                <w:lang w:eastAsia="id-ID"/>
              </w:rPr>
              <m:t>1,00</m:t>
            </m:r>
          </m:den>
        </m:f>
        <m:r>
          <w:rPr>
            <w:rFonts w:ascii="Cambria Math" w:hAnsi="Cambria Math"/>
            <w:color w:val="000000"/>
            <w:sz w:val="18"/>
            <w:szCs w:val="18"/>
            <w:lang w:eastAsia="id-ID"/>
          </w:rPr>
          <m:t>=0,4</m:t>
        </m:r>
      </m:oMath>
      <w:r w:rsidRPr="00CD2BDA">
        <w:rPr>
          <w:rFonts w:ascii="Times New Roman" w:hAnsi="Times New Roman"/>
          <w:color w:val="000000"/>
          <w:sz w:val="20"/>
          <w:szCs w:val="20"/>
          <w:lang w:eastAsia="id-ID"/>
        </w:rPr>
        <w:t>0</w:t>
      </w:r>
    </w:p>
    <w:p w:rsidR="00CD2BDA" w:rsidRPr="00CD2BDA" w:rsidRDefault="00CD2BDA" w:rsidP="0054395A">
      <w:pPr>
        <w:pStyle w:val="ListParagraph"/>
        <w:numPr>
          <w:ilvl w:val="0"/>
          <w:numId w:val="17"/>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4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Akut</w:t>
      </w:r>
    </w:p>
    <w:p w:rsidR="00CD2BDA" w:rsidRPr="00CD2BDA" w:rsidRDefault="00CD2BDA" w:rsidP="00CD2BDA">
      <w:pPr>
        <w:ind w:firstLine="567"/>
        <w:jc w:val="both"/>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 xml:space="preserve">7 = </w:t>
      </w: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H7</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0,83</m:t>
            </m:r>
          </m:num>
          <m:den>
            <m:r>
              <w:rPr>
                <w:rFonts w:ascii="Cambria Math" w:hAnsi="Cambria Math"/>
                <w:color w:val="000000"/>
                <w:sz w:val="18"/>
                <w:szCs w:val="18"/>
                <w:lang w:eastAsia="id-ID"/>
              </w:rPr>
              <m:t>1,50</m:t>
            </m:r>
          </m:den>
        </m:f>
        <m:r>
          <w:rPr>
            <w:rFonts w:ascii="Cambria Math" w:hAnsi="Cambria Math"/>
            <w:color w:val="000000"/>
            <w:sz w:val="18"/>
            <w:szCs w:val="18"/>
            <w:lang w:eastAsia="id-ID"/>
          </w:rPr>
          <m:t>=0,56</m:t>
        </m:r>
      </m:oMath>
    </w:p>
    <w:p w:rsidR="00CD2BDA" w:rsidRPr="00CD2BDA" w:rsidRDefault="00CD2BDA" w:rsidP="00CD2BDA">
      <w:pPr>
        <w:ind w:firstLine="567"/>
        <w:jc w:val="both"/>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 xml:space="preserve">8 = </w:t>
      </w: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H8</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0,67</m:t>
            </m:r>
          </m:num>
          <m:den>
            <m:r>
              <w:rPr>
                <w:rFonts w:ascii="Cambria Math" w:hAnsi="Cambria Math"/>
                <w:color w:val="000000"/>
                <w:sz w:val="18"/>
                <w:szCs w:val="18"/>
                <w:lang w:eastAsia="id-ID"/>
              </w:rPr>
              <m:t>1,50</m:t>
            </m:r>
          </m:den>
        </m:f>
        <m:r>
          <w:rPr>
            <w:rFonts w:ascii="Cambria Math" w:hAnsi="Cambria Math"/>
            <w:color w:val="000000"/>
            <w:sz w:val="18"/>
            <w:szCs w:val="18"/>
            <w:lang w:eastAsia="id-ID"/>
          </w:rPr>
          <m:t>=0,44</m:t>
        </m:r>
      </m:oMath>
    </w:p>
    <w:p w:rsidR="00CD2BDA" w:rsidRPr="00CD2BDA" w:rsidRDefault="00CD2BDA" w:rsidP="0054395A">
      <w:pPr>
        <w:pStyle w:val="ListParagraph"/>
        <w:numPr>
          <w:ilvl w:val="0"/>
          <w:numId w:val="17"/>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5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Kronis</w:t>
      </w:r>
    </w:p>
    <w:p w:rsidR="00CD2BDA" w:rsidRPr="00CD2BDA" w:rsidRDefault="00CD2BDA" w:rsidP="00CD2BDA">
      <w:pPr>
        <w:ind w:firstLine="567"/>
        <w:jc w:val="both"/>
        <w:rPr>
          <w:color w:val="000000"/>
          <w:lang w:eastAsia="id-ID"/>
        </w:rPr>
      </w:pPr>
      <w:r w:rsidRPr="00CD2BDA">
        <w:rPr>
          <w:color w:val="000000"/>
          <w:lang w:eastAsia="id-ID"/>
        </w:rPr>
        <w:t>G</w:t>
      </w:r>
      <w:r w:rsidRPr="00CD2BDA">
        <w:rPr>
          <w:color w:val="000000"/>
          <w:lang w:val="id-ID" w:eastAsia="id-ID"/>
        </w:rPr>
        <w:t>0</w:t>
      </w:r>
      <w:r w:rsidRPr="00CD2BDA">
        <w:rPr>
          <w:color w:val="000000"/>
          <w:lang w:eastAsia="id-ID"/>
        </w:rPr>
        <w:t xml:space="preserve">9 = </w:t>
      </w: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H9</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0,50</m:t>
            </m:r>
          </m:num>
          <m:den>
            <m:r>
              <w:rPr>
                <w:rFonts w:ascii="Cambria Math" w:hAnsi="Cambria Math"/>
                <w:color w:val="000000"/>
                <w:sz w:val="18"/>
                <w:szCs w:val="18"/>
                <w:lang w:eastAsia="id-ID"/>
              </w:rPr>
              <m:t>1,25</m:t>
            </m:r>
          </m:den>
        </m:f>
        <m:r>
          <w:rPr>
            <w:rFonts w:ascii="Cambria Math" w:hAnsi="Cambria Math"/>
            <w:color w:val="000000"/>
            <w:sz w:val="18"/>
            <w:szCs w:val="18"/>
            <w:lang w:eastAsia="id-ID"/>
          </w:rPr>
          <m:t>=0,40</m:t>
        </m:r>
      </m:oMath>
    </w:p>
    <w:p w:rsidR="00CD2BDA" w:rsidRPr="00CD2BDA" w:rsidRDefault="00CD2BDA" w:rsidP="00FC08EF">
      <w:pPr>
        <w:ind w:firstLine="567"/>
        <w:jc w:val="both"/>
        <w:rPr>
          <w:color w:val="000000"/>
          <w:lang w:eastAsia="id-ID"/>
        </w:rPr>
      </w:pPr>
      <w:r w:rsidRPr="00CD2BDA">
        <w:rPr>
          <w:color w:val="000000"/>
          <w:lang w:eastAsia="id-ID"/>
        </w:rPr>
        <w:t xml:space="preserve">G10 = </w:t>
      </w: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H10</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0,75</m:t>
            </m:r>
          </m:num>
          <m:den>
            <m:r>
              <w:rPr>
                <w:rFonts w:ascii="Cambria Math" w:hAnsi="Cambria Math"/>
                <w:color w:val="000000"/>
                <w:sz w:val="18"/>
                <w:szCs w:val="18"/>
                <w:lang w:eastAsia="id-ID"/>
              </w:rPr>
              <m:t>1,25</m:t>
            </m:r>
          </m:den>
        </m:f>
        <m:r>
          <w:rPr>
            <w:rFonts w:ascii="Cambria Math" w:hAnsi="Cambria Math"/>
            <w:color w:val="000000"/>
            <w:sz w:val="18"/>
            <w:szCs w:val="18"/>
            <w:lang w:eastAsia="id-ID"/>
          </w:rPr>
          <m:t>=0,60</m:t>
        </m:r>
      </m:oMath>
    </w:p>
    <w:p w:rsidR="00CD2BDA" w:rsidRPr="00CD2BDA" w:rsidRDefault="00CD2BDA" w:rsidP="00CD2BDA">
      <w:pPr>
        <w:pStyle w:val="ListParagraph"/>
        <w:spacing w:line="240" w:lineRule="auto"/>
        <w:ind w:left="567"/>
        <w:jc w:val="both"/>
        <w:rPr>
          <w:rFonts w:ascii="Times New Roman" w:hAnsi="Times New Roman"/>
          <w:color w:val="000000"/>
          <w:sz w:val="20"/>
          <w:szCs w:val="20"/>
          <w:lang w:eastAsia="id-ID"/>
        </w:rPr>
      </w:pPr>
    </w:p>
    <w:p w:rsidR="00CD2BDA" w:rsidRPr="00CD2BDA" w:rsidRDefault="00CD2BDA" w:rsidP="0054395A">
      <w:pPr>
        <w:pStyle w:val="ListParagraph"/>
        <w:numPr>
          <w:ilvl w:val="2"/>
          <w:numId w:val="15"/>
        </w:numPr>
        <w:spacing w:after="160" w:line="240" w:lineRule="auto"/>
        <w:ind w:left="567" w:hanging="567"/>
        <w:jc w:val="both"/>
        <w:rPr>
          <w:rFonts w:ascii="Times New Roman" w:hAnsi="Times New Roman"/>
          <w:b/>
          <w:sz w:val="20"/>
          <w:szCs w:val="20"/>
        </w:rPr>
      </w:pPr>
      <w:r w:rsidRPr="00CD2BDA">
        <w:rPr>
          <w:rFonts w:ascii="Times New Roman" w:hAnsi="Times New Roman"/>
          <w:b/>
          <w:sz w:val="20"/>
          <w:szCs w:val="20"/>
        </w:rPr>
        <w:t xml:space="preserve">Mencari nilai probabilitas hipotesa H mengandung </w:t>
      </w:r>
      <w:r w:rsidRPr="00CD2BDA">
        <w:rPr>
          <w:rFonts w:ascii="Times New Roman" w:hAnsi="Times New Roman"/>
          <w:b/>
          <w:i/>
          <w:sz w:val="20"/>
          <w:szCs w:val="20"/>
        </w:rPr>
        <w:t>evidence</w:t>
      </w:r>
    </w:p>
    <w:p w:rsidR="00CD2BDA" w:rsidRPr="00CD2BDA" w:rsidRDefault="00CD2BDA" w:rsidP="00CD2BDA">
      <w:pPr>
        <w:pStyle w:val="ListParagraph"/>
        <w:spacing w:line="240" w:lineRule="auto"/>
        <w:ind w:left="0" w:firstLine="567"/>
        <w:jc w:val="both"/>
        <w:rPr>
          <w:rFonts w:ascii="Times New Roman" w:hAnsi="Times New Roman"/>
          <w:color w:val="000000"/>
          <w:sz w:val="20"/>
          <w:szCs w:val="20"/>
          <w:lang w:eastAsia="id-ID"/>
        </w:rPr>
      </w:pPr>
      <w:r w:rsidRPr="00CD2BDA">
        <w:rPr>
          <w:rFonts w:ascii="Times New Roman" w:hAnsi="Times New Roman"/>
          <w:color w:val="000000"/>
          <w:sz w:val="20"/>
          <w:szCs w:val="20"/>
          <w:lang w:eastAsia="id-ID"/>
        </w:rPr>
        <w:t xml:space="preserve">Mencari probabilitas hipotesis memandang </w:t>
      </w:r>
      <w:r w:rsidRPr="00CD2BDA">
        <w:rPr>
          <w:rFonts w:ascii="Times New Roman" w:hAnsi="Times New Roman"/>
          <w:i/>
          <w:color w:val="000000"/>
          <w:sz w:val="20"/>
          <w:szCs w:val="20"/>
          <w:lang w:eastAsia="id-ID"/>
        </w:rPr>
        <w:t xml:space="preserve">evidence </w:t>
      </w:r>
      <w:r w:rsidRPr="00CD2BDA">
        <w:rPr>
          <w:rFonts w:ascii="Times New Roman" w:hAnsi="Times New Roman"/>
          <w:color w:val="000000"/>
          <w:sz w:val="20"/>
          <w:szCs w:val="20"/>
          <w:lang w:eastAsia="id-ID"/>
        </w:rPr>
        <w:t xml:space="preserve">dengan </w:t>
      </w:r>
      <w:proofErr w:type="gramStart"/>
      <w:r w:rsidRPr="00CD2BDA">
        <w:rPr>
          <w:rFonts w:ascii="Times New Roman" w:hAnsi="Times New Roman"/>
          <w:color w:val="000000"/>
          <w:sz w:val="20"/>
          <w:szCs w:val="20"/>
          <w:lang w:eastAsia="id-ID"/>
        </w:rPr>
        <w:t>cara</w:t>
      </w:r>
      <w:proofErr w:type="gramEnd"/>
      <w:r w:rsidRPr="00CD2BDA">
        <w:rPr>
          <w:rFonts w:ascii="Times New Roman" w:hAnsi="Times New Roman"/>
          <w:color w:val="000000"/>
          <w:sz w:val="20"/>
          <w:szCs w:val="20"/>
          <w:lang w:eastAsia="id-ID"/>
        </w:rPr>
        <w:t xml:space="preserve"> mengalikan probabilitas </w:t>
      </w:r>
      <w:r w:rsidRPr="00CD2BDA">
        <w:rPr>
          <w:rFonts w:ascii="Times New Roman" w:hAnsi="Times New Roman"/>
          <w:i/>
          <w:color w:val="000000"/>
          <w:sz w:val="20"/>
          <w:szCs w:val="20"/>
          <w:lang w:eastAsia="id-ID"/>
        </w:rPr>
        <w:t xml:space="preserve">evidence </w:t>
      </w:r>
      <w:r w:rsidRPr="00CD2BDA">
        <w:rPr>
          <w:rFonts w:ascii="Times New Roman" w:hAnsi="Times New Roman"/>
          <w:color w:val="000000"/>
          <w:sz w:val="20"/>
          <w:szCs w:val="20"/>
          <w:lang w:eastAsia="id-ID"/>
        </w:rPr>
        <w:t xml:space="preserve">awal dengan nilai probabilitas hipotesis tanpa mengandung </w:t>
      </w:r>
      <w:r w:rsidRPr="00CD2BDA">
        <w:rPr>
          <w:rFonts w:ascii="Times New Roman" w:hAnsi="Times New Roman"/>
          <w:i/>
          <w:color w:val="000000"/>
          <w:sz w:val="20"/>
          <w:szCs w:val="20"/>
          <w:lang w:eastAsia="id-ID"/>
        </w:rPr>
        <w:t>evidence</w:t>
      </w:r>
      <w:r w:rsidRPr="00CD2BDA">
        <w:rPr>
          <w:rFonts w:ascii="Times New Roman" w:hAnsi="Times New Roman"/>
          <w:color w:val="000000"/>
          <w:sz w:val="20"/>
          <w:szCs w:val="20"/>
          <w:lang w:eastAsia="id-ID"/>
        </w:rPr>
        <w:t xml:space="preserve"> dan menjumlahkan hasil perkalian bagi masing-masing hipotesis.</w:t>
      </w:r>
    </w:p>
    <w:p w:rsidR="00CD2BDA" w:rsidRPr="003C0A27" w:rsidRDefault="003C0A27" w:rsidP="00CD2BDA">
      <w:pPr>
        <w:pStyle w:val="ListParagraph"/>
        <w:spacing w:line="240" w:lineRule="auto"/>
        <w:ind w:left="0" w:firstLine="567"/>
        <w:jc w:val="both"/>
        <w:rPr>
          <w:rFonts w:ascii="Times New Roman" w:hAnsi="Times New Roman"/>
          <w:sz w:val="20"/>
          <w:szCs w:val="20"/>
        </w:rP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k=n</m:t>
              </m:r>
            </m:sub>
            <m:sup>
              <m:r>
                <w:rPr>
                  <w:rFonts w:ascii="Cambria Math" w:eastAsia="Cambria Math" w:hAnsi="Cambria Math" w:cs="Cambria Math"/>
                  <w:sz w:val="18"/>
                  <w:szCs w:val="18"/>
                </w:rPr>
                <m:t>n</m:t>
              </m:r>
            </m:sup>
            <m:e>
              <m:r>
                <w:rPr>
                  <w:rFonts w:ascii="Cambria Math" w:hAnsi="Cambria Math"/>
                  <w:sz w:val="18"/>
                  <w:szCs w:val="18"/>
                </w:rPr>
                <m:t xml:space="preserve">=p </m:t>
              </m:r>
              <m:d>
                <m:dPr>
                  <m:ctrlPr>
                    <w:rPr>
                      <w:rFonts w:ascii="Cambria Math" w:hAnsi="Cambria Math"/>
                      <w:i/>
                      <w:sz w:val="18"/>
                      <w:szCs w:val="18"/>
                    </w:rPr>
                  </m:ctrlPr>
                </m:dPr>
                <m:e>
                  <m:r>
                    <w:rPr>
                      <w:rFonts w:ascii="Cambria Math" w:hAnsi="Cambria Math"/>
                      <w:sz w:val="18"/>
                      <w:szCs w:val="18"/>
                    </w:rPr>
                    <m:t>Hᵢ</m:t>
                  </m:r>
                </m:e>
              </m:d>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E</m:t>
                  </m:r>
                </m:e>
                <m:e>
                  <m:r>
                    <w:rPr>
                      <w:rFonts w:ascii="Cambria Math" w:hAnsi="Cambria Math"/>
                      <w:sz w:val="18"/>
                      <w:szCs w:val="18"/>
                    </w:rPr>
                    <m:t>Hᵢ</m:t>
                  </m:r>
                </m:e>
              </m:d>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Hᵢ</m:t>
                  </m:r>
                </m:e>
              </m:d>
              <m:r>
                <w:rPr>
                  <w:rFonts w:ascii="Cambria Math" w:hAnsi="Cambria Math"/>
                  <w:sz w:val="18"/>
                  <w:szCs w:val="18"/>
                </w:rPr>
                <m:t>*P(E|Hᵢ)</m:t>
              </m:r>
            </m:e>
          </m:nary>
        </m:oMath>
      </m:oMathPara>
    </w:p>
    <w:p w:rsidR="00CD2BDA" w:rsidRPr="00CD2BDA" w:rsidRDefault="00CD2BDA" w:rsidP="00CD2BDA">
      <w:pPr>
        <w:pStyle w:val="ListParagraph"/>
        <w:spacing w:line="240" w:lineRule="auto"/>
        <w:ind w:left="0" w:firstLine="567"/>
        <w:jc w:val="both"/>
        <w:rPr>
          <w:rFonts w:ascii="Times New Roman" w:hAnsi="Times New Roman"/>
          <w:sz w:val="20"/>
          <w:szCs w:val="20"/>
        </w:rPr>
      </w:pPr>
    </w:p>
    <w:p w:rsidR="00CD2BDA" w:rsidRPr="00CD2BDA" w:rsidRDefault="00CD2BDA" w:rsidP="0054395A">
      <w:pPr>
        <w:pStyle w:val="ListParagraph"/>
        <w:numPr>
          <w:ilvl w:val="0"/>
          <w:numId w:val="18"/>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1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Ringan</w:t>
      </w:r>
    </w:p>
    <w:p w:rsidR="00CD2BDA" w:rsidRPr="003C0A27" w:rsidRDefault="003C0A27" w:rsidP="00CD2BDA">
      <w:pPr>
        <w:pStyle w:val="ListParagraph"/>
        <w:spacing w:line="240" w:lineRule="auto"/>
        <w:ind w:left="0" w:firstLine="567"/>
        <w:jc w:val="center"/>
        <w:rPr>
          <w:rFonts w:ascii="Times New Roman" w:hAnsi="Times New Roman"/>
          <w:sz w:val="20"/>
          <w:szCs w:val="20"/>
        </w:rP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G3</m:t>
              </m:r>
            </m:sub>
            <m:sup>
              <m:r>
                <w:rPr>
                  <w:rFonts w:ascii="Cambria Math" w:eastAsia="Cambria Math" w:hAnsi="Cambria Math" w:cs="Cambria Math"/>
                  <w:sz w:val="18"/>
                  <w:szCs w:val="18"/>
                </w:rPr>
                <m:t>3</m:t>
              </m:r>
            </m:sup>
            <m:e>
              <m:r>
                <w:rPr>
                  <w:rFonts w:ascii="Cambria Math" w:hAnsi="Cambria Math"/>
                  <w:sz w:val="18"/>
                  <w:szCs w:val="18"/>
                </w:rPr>
                <m:t xml:space="preserve">k=3=(0.86*0.60)+(0.57*0,40)=0,77 </m:t>
              </m:r>
            </m:e>
          </m:nary>
        </m:oMath>
      </m:oMathPara>
    </w:p>
    <w:p w:rsidR="00CD2BDA" w:rsidRPr="00CD2BDA" w:rsidRDefault="00CD2BDA" w:rsidP="0054395A">
      <w:pPr>
        <w:pStyle w:val="ListParagraph"/>
        <w:numPr>
          <w:ilvl w:val="0"/>
          <w:numId w:val="18"/>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2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Sedang</w:t>
      </w:r>
    </w:p>
    <w:p w:rsidR="00CD2BDA" w:rsidRPr="003C0A27" w:rsidRDefault="003C0A27" w:rsidP="00CD2BDA">
      <w:pPr>
        <w:pStyle w:val="ListParagraph"/>
        <w:spacing w:line="240" w:lineRule="auto"/>
        <w:ind w:left="0" w:firstLine="567"/>
        <w:jc w:val="center"/>
        <w:rPr>
          <w:rFonts w:ascii="Times New Roman" w:hAnsi="Times New Roman"/>
          <w:sz w:val="20"/>
          <w:szCs w:val="20"/>
        </w:rP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G</m:t>
              </m:r>
              <w:bookmarkStart w:id="0" w:name="_GoBack"/>
              <w:bookmarkEnd w:id="0"/>
              <m:r>
                <w:rPr>
                  <w:rFonts w:ascii="Cambria Math" w:eastAsia="Cambria Math" w:hAnsi="Cambria Math" w:cs="Cambria Math"/>
                  <w:sz w:val="18"/>
                  <w:szCs w:val="18"/>
                </w:rPr>
                <m:t>3</m:t>
              </m:r>
            </m:sub>
            <m:sup>
              <m:r>
                <w:rPr>
                  <w:rFonts w:ascii="Cambria Math" w:eastAsia="Cambria Math" w:hAnsi="Cambria Math" w:cs="Cambria Math"/>
                  <w:sz w:val="18"/>
                  <w:szCs w:val="18"/>
                </w:rPr>
                <m:t>3</m:t>
              </m:r>
            </m:sup>
            <m:e>
              <m:r>
                <w:rPr>
                  <w:rFonts w:ascii="Cambria Math" w:hAnsi="Cambria Math"/>
                  <w:sz w:val="18"/>
                  <w:szCs w:val="18"/>
                </w:rPr>
                <m:t>k=3=</m:t>
              </m:r>
              <m:d>
                <m:dPr>
                  <m:ctrlPr>
                    <w:rPr>
                      <w:rFonts w:ascii="Cambria Math" w:hAnsi="Cambria Math"/>
                      <w:i/>
                      <w:sz w:val="18"/>
                      <w:szCs w:val="18"/>
                    </w:rPr>
                  </m:ctrlPr>
                </m:dPr>
                <m:e>
                  <m:r>
                    <w:rPr>
                      <w:rFonts w:ascii="Cambria Math" w:hAnsi="Cambria Math"/>
                      <w:sz w:val="18"/>
                      <w:szCs w:val="18"/>
                    </w:rPr>
                    <m:t>0.88*0.58</m:t>
                  </m:r>
                </m:e>
              </m:d>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0.63*0,42</m:t>
                  </m:r>
                </m:e>
              </m:d>
              <m:r>
                <w:rPr>
                  <w:rFonts w:ascii="Cambria Math" w:hAnsi="Cambria Math"/>
                  <w:sz w:val="18"/>
                  <w:szCs w:val="18"/>
                </w:rPr>
                <m:t xml:space="preserve">=0,52 </m:t>
              </m:r>
            </m:e>
          </m:nary>
        </m:oMath>
      </m:oMathPara>
    </w:p>
    <w:p w:rsidR="00CD2BDA" w:rsidRPr="00CD2BDA" w:rsidRDefault="00CD2BDA" w:rsidP="0054395A">
      <w:pPr>
        <w:pStyle w:val="ListParagraph"/>
        <w:numPr>
          <w:ilvl w:val="0"/>
          <w:numId w:val="18"/>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3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Berat</w:t>
      </w:r>
    </w:p>
    <w:p w:rsidR="00CD2BDA" w:rsidRPr="003C0A27" w:rsidRDefault="003C0A27" w:rsidP="00CD2BDA">
      <w:pPr>
        <w:pStyle w:val="ListParagraph"/>
        <w:spacing w:line="240" w:lineRule="auto"/>
        <w:ind w:left="0" w:firstLine="567"/>
        <w:jc w:val="center"/>
        <w:rPr>
          <w:rFonts w:ascii="Times New Roman" w:hAnsi="Times New Roman"/>
          <w:sz w:val="20"/>
          <w:szCs w:val="20"/>
        </w:rP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G2</m:t>
              </m:r>
            </m:sub>
            <m:sup>
              <m:r>
                <w:rPr>
                  <w:rFonts w:ascii="Cambria Math" w:eastAsia="Cambria Math" w:hAnsi="Cambria Math" w:cs="Cambria Math"/>
                  <w:sz w:val="18"/>
                  <w:szCs w:val="18"/>
                </w:rPr>
                <m:t>2</m:t>
              </m:r>
            </m:sup>
            <m:e>
              <m:r>
                <w:rPr>
                  <w:rFonts w:ascii="Cambria Math" w:hAnsi="Cambria Math"/>
                  <w:sz w:val="18"/>
                  <w:szCs w:val="18"/>
                </w:rPr>
                <m:t>k=2=</m:t>
              </m:r>
              <m:d>
                <m:dPr>
                  <m:ctrlPr>
                    <w:rPr>
                      <w:rFonts w:ascii="Cambria Math" w:hAnsi="Cambria Math"/>
                      <w:i/>
                      <w:sz w:val="18"/>
                      <w:szCs w:val="18"/>
                    </w:rPr>
                  </m:ctrlPr>
                </m:dPr>
                <m:e>
                  <m:r>
                    <w:rPr>
                      <w:rFonts w:ascii="Cambria Math" w:hAnsi="Cambria Math"/>
                      <w:sz w:val="18"/>
                      <w:szCs w:val="18"/>
                    </w:rPr>
                    <m:t>0.60*0.60</m:t>
                  </m:r>
                </m:e>
              </m:d>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0.40*0,40</m:t>
                  </m:r>
                </m:e>
              </m:d>
              <m:r>
                <w:rPr>
                  <w:rFonts w:ascii="Cambria Math" w:hAnsi="Cambria Math"/>
                  <w:sz w:val="18"/>
                  <w:szCs w:val="18"/>
                </w:rPr>
                <m:t xml:space="preserve">=0,52 </m:t>
              </m:r>
            </m:e>
          </m:nary>
        </m:oMath>
      </m:oMathPara>
    </w:p>
    <w:p w:rsidR="00CD2BDA" w:rsidRPr="00CD2BDA" w:rsidRDefault="00CD2BDA" w:rsidP="0054395A">
      <w:pPr>
        <w:pStyle w:val="ListParagraph"/>
        <w:numPr>
          <w:ilvl w:val="0"/>
          <w:numId w:val="18"/>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4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Akut</w:t>
      </w:r>
    </w:p>
    <w:p w:rsidR="00CD2BDA" w:rsidRPr="003C0A27" w:rsidRDefault="003C0A27" w:rsidP="00CD2BDA">
      <w:pPr>
        <w:pStyle w:val="ListParagraph"/>
        <w:spacing w:line="240" w:lineRule="auto"/>
        <w:ind w:left="0" w:firstLine="567"/>
        <w:jc w:val="center"/>
        <w:rPr>
          <w:rFonts w:ascii="Times New Roman" w:hAnsi="Times New Roman"/>
          <w:sz w:val="20"/>
          <w:szCs w:val="20"/>
        </w:rP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G2</m:t>
              </m:r>
            </m:sub>
            <m:sup>
              <m:r>
                <w:rPr>
                  <w:rFonts w:ascii="Cambria Math" w:eastAsia="Cambria Math" w:hAnsi="Cambria Math" w:cs="Cambria Math"/>
                  <w:sz w:val="18"/>
                  <w:szCs w:val="18"/>
                </w:rPr>
                <m:t>2</m:t>
              </m:r>
            </m:sup>
            <m:e>
              <m:r>
                <w:rPr>
                  <w:rFonts w:ascii="Cambria Math" w:hAnsi="Cambria Math"/>
                  <w:sz w:val="18"/>
                  <w:szCs w:val="18"/>
                </w:rPr>
                <m:t>k=2=</m:t>
              </m:r>
              <m:d>
                <m:dPr>
                  <m:ctrlPr>
                    <w:rPr>
                      <w:rFonts w:ascii="Cambria Math" w:hAnsi="Cambria Math"/>
                      <w:i/>
                      <w:sz w:val="18"/>
                      <w:szCs w:val="18"/>
                    </w:rPr>
                  </m:ctrlPr>
                </m:dPr>
                <m:e>
                  <m:r>
                    <w:rPr>
                      <w:rFonts w:ascii="Cambria Math" w:hAnsi="Cambria Math"/>
                      <w:sz w:val="18"/>
                      <w:szCs w:val="18"/>
                    </w:rPr>
                    <m:t>0.83*0.56</m:t>
                  </m:r>
                </m:e>
              </m:d>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0.67*0,44</m:t>
                  </m:r>
                </m:e>
              </m:d>
              <m:r>
                <w:rPr>
                  <w:rFonts w:ascii="Cambria Math" w:hAnsi="Cambria Math"/>
                  <w:sz w:val="18"/>
                  <w:szCs w:val="18"/>
                </w:rPr>
                <m:t xml:space="preserve">=0,76 </m:t>
              </m:r>
            </m:e>
          </m:nary>
        </m:oMath>
      </m:oMathPara>
    </w:p>
    <w:p w:rsidR="00CD2BDA" w:rsidRPr="00CD2BDA" w:rsidRDefault="00CD2BDA" w:rsidP="0054395A">
      <w:pPr>
        <w:pStyle w:val="ListParagraph"/>
        <w:numPr>
          <w:ilvl w:val="0"/>
          <w:numId w:val="18"/>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5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Kronis</w:t>
      </w:r>
    </w:p>
    <w:p w:rsidR="00CD2BDA" w:rsidRPr="003C0A27" w:rsidRDefault="003C0A27" w:rsidP="00CD2BDA">
      <w:pPr>
        <w:pStyle w:val="ListParagraph"/>
        <w:spacing w:line="240" w:lineRule="auto"/>
        <w:ind w:left="0" w:firstLine="567"/>
        <w:jc w:val="center"/>
        <w:rPr>
          <w:rFonts w:ascii="Times New Roman" w:hAnsi="Times New Roman"/>
          <w:sz w:val="20"/>
          <w:szCs w:val="20"/>
        </w:rP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G2</m:t>
              </m:r>
            </m:sub>
            <m:sup>
              <m:r>
                <w:rPr>
                  <w:rFonts w:ascii="Cambria Math" w:eastAsia="Cambria Math" w:hAnsi="Cambria Math" w:cs="Cambria Math"/>
                  <w:sz w:val="18"/>
                  <w:szCs w:val="18"/>
                </w:rPr>
                <m:t>2</m:t>
              </m:r>
            </m:sup>
            <m:e>
              <m:r>
                <w:rPr>
                  <w:rFonts w:ascii="Cambria Math" w:hAnsi="Cambria Math"/>
                  <w:sz w:val="18"/>
                  <w:szCs w:val="18"/>
                </w:rPr>
                <m:t>k=2=</m:t>
              </m:r>
              <m:d>
                <m:dPr>
                  <m:ctrlPr>
                    <w:rPr>
                      <w:rFonts w:ascii="Cambria Math" w:hAnsi="Cambria Math"/>
                      <w:i/>
                      <w:sz w:val="18"/>
                      <w:szCs w:val="18"/>
                    </w:rPr>
                  </m:ctrlPr>
                </m:dPr>
                <m:e>
                  <m:r>
                    <w:rPr>
                      <w:rFonts w:ascii="Cambria Math" w:hAnsi="Cambria Math"/>
                      <w:sz w:val="18"/>
                      <w:szCs w:val="18"/>
                    </w:rPr>
                    <m:t>0.50*0.40</m:t>
                  </m:r>
                </m:e>
              </m:d>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0.75*0,60</m:t>
                  </m:r>
                </m:e>
              </m:d>
              <m:r>
                <w:rPr>
                  <w:rFonts w:ascii="Cambria Math" w:hAnsi="Cambria Math"/>
                  <w:sz w:val="18"/>
                  <w:szCs w:val="18"/>
                </w:rPr>
                <m:t xml:space="preserve">=0,65 </m:t>
              </m:r>
            </m:e>
          </m:nary>
        </m:oMath>
      </m:oMathPara>
    </w:p>
    <w:p w:rsidR="00CD2BDA" w:rsidRPr="00CD2BDA" w:rsidRDefault="00CD2BDA" w:rsidP="0054395A">
      <w:pPr>
        <w:pStyle w:val="ListParagraph"/>
        <w:numPr>
          <w:ilvl w:val="2"/>
          <w:numId w:val="15"/>
        </w:numPr>
        <w:spacing w:after="160" w:line="240" w:lineRule="auto"/>
        <w:ind w:left="567" w:hanging="567"/>
        <w:jc w:val="both"/>
        <w:rPr>
          <w:rFonts w:ascii="Times New Roman" w:hAnsi="Times New Roman"/>
          <w:b/>
          <w:sz w:val="20"/>
          <w:szCs w:val="20"/>
        </w:rPr>
      </w:pPr>
      <w:r w:rsidRPr="00CD2BDA">
        <w:rPr>
          <w:rFonts w:ascii="Times New Roman" w:hAnsi="Times New Roman"/>
          <w:b/>
          <w:sz w:val="20"/>
          <w:szCs w:val="20"/>
        </w:rPr>
        <w:t xml:space="preserve">Mencari nilai probabilitas hipotesa H benar jika diberi </w:t>
      </w:r>
      <w:r w:rsidRPr="00CD2BDA">
        <w:rPr>
          <w:rFonts w:ascii="Times New Roman" w:hAnsi="Times New Roman"/>
          <w:b/>
          <w:i/>
          <w:sz w:val="20"/>
          <w:szCs w:val="20"/>
        </w:rPr>
        <w:t>evidence</w:t>
      </w:r>
    </w:p>
    <w:p w:rsidR="00CD2BDA" w:rsidRPr="003C0A27" w:rsidRDefault="003C0A27" w:rsidP="00CD2BDA">
      <w:pPr>
        <w:pStyle w:val="ListParagraph"/>
        <w:widowControl w:val="0"/>
        <w:tabs>
          <w:tab w:val="left" w:pos="284"/>
          <w:tab w:val="left" w:pos="993"/>
        </w:tabs>
        <w:autoSpaceDE w:val="0"/>
        <w:autoSpaceDN w:val="0"/>
        <w:adjustRightInd w:val="0"/>
        <w:spacing w:after="0" w:line="240" w:lineRule="auto"/>
        <w:ind w:left="480"/>
        <w:jc w:val="both"/>
        <w:rPr>
          <w:rFonts w:ascii="Times New Roman" w:hAnsi="Times New Roman"/>
          <w:sz w:val="20"/>
          <w:szCs w:val="20"/>
        </w:rPr>
      </w:pPr>
      <m:oMathPara>
        <m:oMath>
          <m:r>
            <w:rPr>
              <w:rFonts w:ascii="Cambria Math" w:hAnsi="Cambria Math" w:cs="Cambria Math"/>
              <w:sz w:val="18"/>
              <w:szCs w:val="18"/>
            </w:rPr>
            <m:t xml:space="preserve">p </m:t>
          </m:r>
          <m:d>
            <m:dPr>
              <m:ctrlPr>
                <w:rPr>
                  <w:rFonts w:ascii="Cambria Math" w:hAnsi="Cambria Math" w:cs="Cambria Math"/>
                  <w:i/>
                  <w:sz w:val="18"/>
                  <w:szCs w:val="18"/>
                </w:rPr>
              </m:ctrlPr>
            </m:dPr>
            <m:e>
              <m:r>
                <w:rPr>
                  <w:rFonts w:ascii="Cambria Math" w:hAnsi="Cambria Math" w:cs="Cambria Math"/>
                  <w:sz w:val="18"/>
                  <w:szCs w:val="18"/>
                </w:rPr>
                <m:t>Hᵢ|Eᵢ</m:t>
              </m:r>
            </m:e>
          </m:d>
          <m:r>
            <m:rPr>
              <m:sty m:val="p"/>
            </m:rPr>
            <w:rPr>
              <w:rFonts w:ascii="Cambria Math" w:hAnsi="Cambria Math" w:cs="Cambria Math"/>
              <w:sz w:val="18"/>
              <w:szCs w:val="18"/>
            </w:rPr>
            <m:t>=</m:t>
          </m:r>
          <m:f>
            <m:fPr>
              <m:ctrlPr>
                <w:rPr>
                  <w:rFonts w:ascii="Cambria Math" w:hAnsi="Cambria Math"/>
                  <w:sz w:val="18"/>
                  <w:szCs w:val="18"/>
                </w:rPr>
              </m:ctrlPr>
            </m:fPr>
            <m:num>
              <m:r>
                <w:rPr>
                  <w:rFonts w:ascii="Cambria Math" w:hAnsi="Cambria Math"/>
                  <w:sz w:val="18"/>
                  <w:szCs w:val="18"/>
                </w:rPr>
                <m:t>P</m:t>
              </m:r>
              <m:d>
                <m:dPr>
                  <m:ctrlPr>
                    <w:rPr>
                      <w:rFonts w:ascii="Cambria Math" w:hAnsi="Cambria Math"/>
                      <w:i/>
                      <w:sz w:val="18"/>
                      <w:szCs w:val="18"/>
                    </w:rPr>
                  </m:ctrlPr>
                </m:dPr>
                <m:e>
                  <m:r>
                    <w:rPr>
                      <w:rFonts w:ascii="Cambria Math" w:hAnsi="Cambria Math"/>
                      <w:sz w:val="18"/>
                      <w:szCs w:val="18"/>
                    </w:rPr>
                    <m:t>Hᵢ</m:t>
                  </m:r>
                </m:e>
              </m:d>
              <m:r>
                <w:rPr>
                  <w:rFonts w:ascii="Cambria Math" w:hAnsi="Cambria Math"/>
                  <w:sz w:val="18"/>
                  <w:szCs w:val="18"/>
                </w:rPr>
                <m:t>*P(E|Hᵢ)</m:t>
              </m:r>
            </m:num>
            <m:den>
              <m:nary>
                <m:naryPr>
                  <m:chr m:val="∑"/>
                  <m:grow m:val="1"/>
                  <m:ctrlPr>
                    <w:rPr>
                      <w:rFonts w:ascii="Cambria Math" w:hAnsi="Cambria Math"/>
                      <w:sz w:val="18"/>
                      <w:szCs w:val="18"/>
                    </w:rPr>
                  </m:ctrlPr>
                </m:naryPr>
                <m:sub>
                  <m:r>
                    <w:rPr>
                      <w:rFonts w:ascii="Cambria Math" w:hAnsi="Cambria Math"/>
                      <w:sz w:val="18"/>
                      <w:szCs w:val="18"/>
                    </w:rPr>
                    <m:t xml:space="preserve">k  </m:t>
                  </m:r>
                </m:sub>
                <m:sup>
                  <m:r>
                    <w:rPr>
                      <w:rFonts w:ascii="Cambria Math" w:hAnsi="Cambria Math"/>
                      <w:sz w:val="18"/>
                      <w:szCs w:val="18"/>
                    </w:rPr>
                    <m:t xml:space="preserve">n    </m:t>
                  </m:r>
                </m:sup>
                <m:e>
                  <m:r>
                    <w:rPr>
                      <w:rFonts w:ascii="Cambria Math" w:hAnsi="Cambria Math"/>
                      <w:sz w:val="18"/>
                      <w:szCs w:val="18"/>
                    </w:rPr>
                    <m:t xml:space="preserve"> </m:t>
                  </m:r>
                </m:e>
              </m:nary>
              <m:r>
                <w:rPr>
                  <w:rFonts w:ascii="Cambria Math" w:hAnsi="Cambria Math"/>
                  <w:sz w:val="18"/>
                  <w:szCs w:val="18"/>
                </w:rPr>
                <m:t>=N</m:t>
              </m:r>
            </m:den>
          </m:f>
        </m:oMath>
      </m:oMathPara>
    </w:p>
    <w:p w:rsidR="00CD2BDA" w:rsidRPr="00CD2BDA" w:rsidRDefault="00CD2BDA" w:rsidP="0054395A">
      <w:pPr>
        <w:pStyle w:val="ListParagraph"/>
        <w:numPr>
          <w:ilvl w:val="0"/>
          <w:numId w:val="19"/>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1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Ringan</w:t>
      </w:r>
    </w:p>
    <w:p w:rsidR="00CD2BDA" w:rsidRPr="00CD2BDA" w:rsidRDefault="003C0A27" w:rsidP="00CD2BDA">
      <w:pPr>
        <w:pStyle w:val="ListParagraph"/>
        <w:spacing w:line="240" w:lineRule="auto"/>
        <w:ind w:left="567"/>
        <w:jc w:val="both"/>
        <w:rPr>
          <w:rFonts w:ascii="Times New Roman" w:hAnsi="Times New Roman"/>
          <w:sz w:val="20"/>
          <w:szCs w:val="20"/>
        </w:rPr>
      </w:pP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H1</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0,86*0,51</m:t>
            </m:r>
          </m:num>
          <m:den>
            <m:r>
              <w:rPr>
                <w:rFonts w:ascii="Cambria Math" w:hAnsi="Cambria Math"/>
                <w:color w:val="000000"/>
                <w:sz w:val="18"/>
                <w:szCs w:val="18"/>
                <w:lang w:eastAsia="id-ID"/>
              </w:rPr>
              <m:t>0,74</m:t>
            </m:r>
          </m:den>
        </m:f>
        <m:r>
          <w:rPr>
            <w:rFonts w:ascii="Cambria Math" w:hAnsi="Cambria Math"/>
            <w:color w:val="000000"/>
            <w:sz w:val="18"/>
            <w:szCs w:val="18"/>
            <w:lang w:eastAsia="id-ID"/>
          </w:rPr>
          <m:t>=0,69</m:t>
        </m:r>
      </m:oMath>
      <w:r w:rsidR="00CD2BDA" w:rsidRPr="00CD2BDA">
        <w:rPr>
          <w:rFonts w:ascii="Times New Roman" w:hAnsi="Times New Roman"/>
          <w:sz w:val="20"/>
          <w:szCs w:val="20"/>
        </w:rPr>
        <w:t xml:space="preserve"> </w:t>
      </w:r>
    </w:p>
    <w:p w:rsidR="00CD2BDA" w:rsidRPr="00CD2BDA" w:rsidRDefault="003C0A27" w:rsidP="00CD2BDA">
      <w:pPr>
        <w:pStyle w:val="ListParagraph"/>
        <w:spacing w:line="240" w:lineRule="auto"/>
        <w:ind w:left="567"/>
        <w:jc w:val="both"/>
        <w:rPr>
          <w:rFonts w:ascii="Times New Roman" w:hAnsi="Times New Roman"/>
          <w:sz w:val="20"/>
          <w:szCs w:val="20"/>
        </w:rPr>
      </w:pP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H3</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0,6*0,23</m:t>
            </m:r>
          </m:num>
          <m:den>
            <m:r>
              <w:rPr>
                <w:rFonts w:ascii="Cambria Math" w:hAnsi="Cambria Math"/>
                <w:color w:val="000000"/>
                <w:sz w:val="18"/>
                <w:szCs w:val="18"/>
                <w:lang w:eastAsia="id-ID"/>
              </w:rPr>
              <m:t>0,74</m:t>
            </m:r>
          </m:den>
        </m:f>
        <m:r>
          <w:rPr>
            <w:rFonts w:ascii="Cambria Math" w:hAnsi="Cambria Math"/>
            <w:color w:val="000000"/>
            <w:sz w:val="18"/>
            <w:szCs w:val="18"/>
            <w:lang w:eastAsia="id-ID"/>
          </w:rPr>
          <m:t>=0,31</m:t>
        </m:r>
      </m:oMath>
      <w:r w:rsidR="00CD2BDA" w:rsidRPr="00CD2BDA">
        <w:rPr>
          <w:rFonts w:ascii="Times New Roman" w:hAnsi="Times New Roman"/>
          <w:sz w:val="20"/>
          <w:szCs w:val="20"/>
        </w:rPr>
        <w:t xml:space="preserve"> </w:t>
      </w:r>
    </w:p>
    <w:p w:rsidR="00CD2BDA" w:rsidRPr="00CD2BDA" w:rsidRDefault="00CD2BDA" w:rsidP="0054395A">
      <w:pPr>
        <w:pStyle w:val="ListParagraph"/>
        <w:numPr>
          <w:ilvl w:val="0"/>
          <w:numId w:val="19"/>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2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Sedang</w:t>
      </w:r>
    </w:p>
    <w:p w:rsidR="00CD2BDA" w:rsidRPr="00CD2BDA" w:rsidRDefault="003C0A27" w:rsidP="00CD2BDA">
      <w:pPr>
        <w:pStyle w:val="ListParagraph"/>
        <w:spacing w:line="240" w:lineRule="auto"/>
        <w:ind w:left="567"/>
        <w:jc w:val="both"/>
        <w:rPr>
          <w:rFonts w:ascii="Times New Roman" w:hAnsi="Times New Roman"/>
          <w:sz w:val="20"/>
          <w:szCs w:val="20"/>
        </w:rPr>
      </w:pP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H1</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0,88*0,51</m:t>
            </m:r>
          </m:num>
          <m:den>
            <m:r>
              <w:rPr>
                <w:rFonts w:ascii="Cambria Math" w:hAnsi="Cambria Math"/>
                <w:color w:val="000000"/>
                <w:sz w:val="18"/>
                <w:szCs w:val="18"/>
                <w:lang w:eastAsia="id-ID"/>
              </w:rPr>
              <m:t>0,77</m:t>
            </m:r>
          </m:den>
        </m:f>
        <m:r>
          <w:rPr>
            <w:rFonts w:ascii="Cambria Math" w:hAnsi="Cambria Math"/>
            <w:color w:val="000000"/>
            <w:sz w:val="18"/>
            <w:szCs w:val="18"/>
            <w:lang w:eastAsia="id-ID"/>
          </w:rPr>
          <m:t>=0,66</m:t>
        </m:r>
      </m:oMath>
      <w:r w:rsidR="00CD2BDA" w:rsidRPr="00CD2BDA">
        <w:rPr>
          <w:rFonts w:ascii="Times New Roman" w:hAnsi="Times New Roman"/>
          <w:sz w:val="20"/>
          <w:szCs w:val="20"/>
        </w:rPr>
        <w:t xml:space="preserve"> </w:t>
      </w:r>
    </w:p>
    <w:p w:rsidR="00CD2BDA" w:rsidRPr="00CD2BDA" w:rsidRDefault="003C0A27" w:rsidP="00CD2BDA">
      <w:pPr>
        <w:pStyle w:val="ListParagraph"/>
        <w:spacing w:line="240" w:lineRule="auto"/>
        <w:ind w:left="567"/>
        <w:jc w:val="both"/>
        <w:rPr>
          <w:rFonts w:ascii="Times New Roman" w:hAnsi="Times New Roman"/>
          <w:sz w:val="20"/>
          <w:szCs w:val="20"/>
        </w:rPr>
      </w:pP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H4</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0,63*0,26</m:t>
            </m:r>
          </m:num>
          <m:den>
            <m:r>
              <w:rPr>
                <w:rFonts w:ascii="Cambria Math" w:hAnsi="Cambria Math"/>
                <w:color w:val="000000"/>
                <w:sz w:val="18"/>
                <w:szCs w:val="18"/>
                <w:lang w:eastAsia="id-ID"/>
              </w:rPr>
              <m:t>0,77</m:t>
            </m:r>
          </m:den>
        </m:f>
        <m:r>
          <w:rPr>
            <w:rFonts w:ascii="Cambria Math" w:hAnsi="Cambria Math"/>
            <w:color w:val="000000"/>
            <w:sz w:val="18"/>
            <w:szCs w:val="18"/>
            <w:lang w:eastAsia="id-ID"/>
          </w:rPr>
          <m:t>=0,34</m:t>
        </m:r>
      </m:oMath>
      <w:r w:rsidR="00CD2BDA" w:rsidRPr="00CD2BDA">
        <w:rPr>
          <w:rFonts w:ascii="Times New Roman" w:hAnsi="Times New Roman"/>
          <w:sz w:val="20"/>
          <w:szCs w:val="20"/>
        </w:rPr>
        <w:t xml:space="preserve"> </w:t>
      </w:r>
    </w:p>
    <w:p w:rsidR="00CD2BDA" w:rsidRPr="00CD2BDA" w:rsidRDefault="00CD2BDA" w:rsidP="0054395A">
      <w:pPr>
        <w:pStyle w:val="ListParagraph"/>
        <w:numPr>
          <w:ilvl w:val="0"/>
          <w:numId w:val="19"/>
        </w:numPr>
        <w:spacing w:after="160" w:line="240" w:lineRule="auto"/>
        <w:ind w:left="567" w:hanging="567"/>
        <w:jc w:val="both"/>
        <w:rPr>
          <w:rFonts w:ascii="Times New Roman" w:hAnsi="Times New Roman"/>
          <w:sz w:val="20"/>
          <w:szCs w:val="20"/>
        </w:rPr>
      </w:pPr>
      <w:r w:rsidRPr="00CD2BDA">
        <w:rPr>
          <w:rFonts w:ascii="Times New Roman" w:hAnsi="Times New Roman"/>
          <w:color w:val="000000"/>
          <w:sz w:val="20"/>
          <w:szCs w:val="20"/>
          <w:lang w:val="id-ID" w:eastAsia="id-ID"/>
        </w:rPr>
        <w:t>K</w:t>
      </w:r>
      <w:r w:rsidRPr="00CD2BDA">
        <w:rPr>
          <w:rFonts w:ascii="Times New Roman" w:hAnsi="Times New Roman"/>
          <w:color w:val="000000"/>
          <w:sz w:val="20"/>
          <w:szCs w:val="20"/>
          <w:lang w:eastAsia="id-ID"/>
        </w:rPr>
        <w:t>P</w:t>
      </w:r>
      <w:r w:rsidRPr="00CD2BDA">
        <w:rPr>
          <w:rFonts w:ascii="Times New Roman" w:hAnsi="Times New Roman"/>
          <w:color w:val="000000"/>
          <w:sz w:val="20"/>
          <w:szCs w:val="20"/>
          <w:lang w:val="id-ID" w:eastAsia="id-ID"/>
        </w:rPr>
        <w:t>00</w:t>
      </w:r>
      <w:r w:rsidRPr="00CD2BDA">
        <w:rPr>
          <w:rFonts w:ascii="Times New Roman" w:hAnsi="Times New Roman"/>
          <w:color w:val="000000"/>
          <w:sz w:val="20"/>
          <w:szCs w:val="20"/>
          <w:lang w:eastAsia="id-ID"/>
        </w:rPr>
        <w:t xml:space="preserve">3 = </w:t>
      </w:r>
      <w:r w:rsidRPr="00CD2BDA">
        <w:rPr>
          <w:rFonts w:ascii="Times New Roman" w:hAnsi="Times New Roman"/>
          <w:i/>
          <w:color w:val="000000"/>
          <w:sz w:val="20"/>
          <w:szCs w:val="20"/>
          <w:lang w:eastAsia="id-ID"/>
        </w:rPr>
        <w:t>Twin Transafusion Syndrome</w:t>
      </w:r>
      <w:r w:rsidRPr="00CD2BDA">
        <w:rPr>
          <w:rFonts w:ascii="Times New Roman" w:hAnsi="Times New Roman"/>
          <w:color w:val="000000"/>
          <w:sz w:val="20"/>
          <w:szCs w:val="20"/>
          <w:lang w:eastAsia="id-ID"/>
        </w:rPr>
        <w:t xml:space="preserve"> (TTTS) Berat</w:t>
      </w:r>
    </w:p>
    <w:p w:rsidR="00CD2BDA" w:rsidRDefault="003C0A27" w:rsidP="00CD2BDA">
      <w:pPr>
        <w:ind w:firstLine="567"/>
        <w:jc w:val="both"/>
      </w:pP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H4</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0,60*0,36</m:t>
            </m:r>
          </m:num>
          <m:den>
            <m:r>
              <w:rPr>
                <w:rFonts w:ascii="Cambria Math" w:hAnsi="Cambria Math"/>
                <w:color w:val="000000"/>
                <w:sz w:val="18"/>
                <w:szCs w:val="18"/>
                <w:lang w:eastAsia="id-ID"/>
              </w:rPr>
              <m:t>0,52</m:t>
            </m:r>
          </m:den>
        </m:f>
        <m:r>
          <w:rPr>
            <w:rFonts w:ascii="Cambria Math" w:hAnsi="Cambria Math"/>
            <w:color w:val="000000"/>
            <w:sz w:val="18"/>
            <w:szCs w:val="18"/>
            <w:lang w:eastAsia="id-ID"/>
          </w:rPr>
          <m:t>=0,69</m:t>
        </m:r>
      </m:oMath>
      <w:r w:rsidR="00CD2BDA" w:rsidRPr="00CD2BDA">
        <w:t xml:space="preserve"> </w:t>
      </w:r>
    </w:p>
    <w:p w:rsidR="00FC08EF" w:rsidRPr="001413F8" w:rsidRDefault="003C0A27" w:rsidP="00FC08EF">
      <w:pPr>
        <w:ind w:firstLine="567"/>
        <w:jc w:val="both"/>
        <w:rPr>
          <w:sz w:val="18"/>
          <w:szCs w:val="18"/>
        </w:rPr>
      </w:pP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H6</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0,40*0,16</m:t>
            </m:r>
          </m:num>
          <m:den>
            <m:r>
              <w:rPr>
                <w:rFonts w:ascii="Cambria Math" w:hAnsi="Cambria Math"/>
                <w:color w:val="000000"/>
                <w:sz w:val="18"/>
                <w:szCs w:val="18"/>
                <w:lang w:eastAsia="id-ID"/>
              </w:rPr>
              <m:t>0,52</m:t>
            </m:r>
          </m:den>
        </m:f>
        <m:r>
          <w:rPr>
            <w:rFonts w:ascii="Cambria Math" w:hAnsi="Cambria Math"/>
            <w:color w:val="000000"/>
            <w:sz w:val="18"/>
            <w:szCs w:val="18"/>
            <w:lang w:eastAsia="id-ID"/>
          </w:rPr>
          <m:t>=0,31</m:t>
        </m:r>
      </m:oMath>
      <w:r w:rsidR="00FC08EF" w:rsidRPr="001413F8">
        <w:rPr>
          <w:sz w:val="18"/>
          <w:szCs w:val="18"/>
        </w:rPr>
        <w:t xml:space="preserve"> </w:t>
      </w:r>
    </w:p>
    <w:p w:rsidR="00FC08EF" w:rsidRPr="00FC08EF" w:rsidRDefault="00FC08EF" w:rsidP="0054395A">
      <w:pPr>
        <w:pStyle w:val="ListParagraph"/>
        <w:numPr>
          <w:ilvl w:val="0"/>
          <w:numId w:val="19"/>
        </w:numPr>
        <w:spacing w:after="160" w:line="240" w:lineRule="auto"/>
        <w:ind w:left="567" w:hanging="567"/>
        <w:jc w:val="both"/>
        <w:rPr>
          <w:rFonts w:ascii="Times New Roman" w:hAnsi="Times New Roman"/>
          <w:sz w:val="20"/>
          <w:szCs w:val="20"/>
        </w:rPr>
      </w:pPr>
      <w:r w:rsidRPr="00FC08EF">
        <w:rPr>
          <w:rFonts w:ascii="Times New Roman" w:hAnsi="Times New Roman"/>
          <w:color w:val="000000"/>
          <w:sz w:val="20"/>
          <w:szCs w:val="20"/>
          <w:lang w:val="id-ID" w:eastAsia="id-ID"/>
        </w:rPr>
        <w:t>K</w:t>
      </w:r>
      <w:r w:rsidRPr="00FC08EF">
        <w:rPr>
          <w:rFonts w:ascii="Times New Roman" w:hAnsi="Times New Roman"/>
          <w:color w:val="000000"/>
          <w:sz w:val="20"/>
          <w:szCs w:val="20"/>
          <w:lang w:eastAsia="id-ID"/>
        </w:rPr>
        <w:t>P</w:t>
      </w:r>
      <w:r w:rsidRPr="00FC08EF">
        <w:rPr>
          <w:rFonts w:ascii="Times New Roman" w:hAnsi="Times New Roman"/>
          <w:color w:val="000000"/>
          <w:sz w:val="20"/>
          <w:szCs w:val="20"/>
          <w:lang w:val="id-ID" w:eastAsia="id-ID"/>
        </w:rPr>
        <w:t>00</w:t>
      </w:r>
      <w:r w:rsidRPr="00FC08EF">
        <w:rPr>
          <w:rFonts w:ascii="Times New Roman" w:hAnsi="Times New Roman"/>
          <w:color w:val="000000"/>
          <w:sz w:val="20"/>
          <w:szCs w:val="20"/>
          <w:lang w:eastAsia="id-ID"/>
        </w:rPr>
        <w:t xml:space="preserve">4 = </w:t>
      </w:r>
      <w:r w:rsidRPr="00FC08EF">
        <w:rPr>
          <w:rFonts w:ascii="Times New Roman" w:hAnsi="Times New Roman"/>
          <w:i/>
          <w:color w:val="000000"/>
          <w:sz w:val="20"/>
          <w:szCs w:val="20"/>
          <w:lang w:eastAsia="id-ID"/>
        </w:rPr>
        <w:t>Twin Transafusion Syndrome</w:t>
      </w:r>
      <w:r w:rsidRPr="00FC08EF">
        <w:rPr>
          <w:rFonts w:ascii="Times New Roman" w:hAnsi="Times New Roman"/>
          <w:color w:val="000000"/>
          <w:sz w:val="20"/>
          <w:szCs w:val="20"/>
          <w:lang w:eastAsia="id-ID"/>
        </w:rPr>
        <w:t xml:space="preserve"> (TTTS) Akut</w:t>
      </w:r>
    </w:p>
    <w:p w:rsidR="00FC08EF" w:rsidRPr="00FC08EF" w:rsidRDefault="003C0A27" w:rsidP="00FC08EF">
      <w:pPr>
        <w:ind w:firstLine="567"/>
        <w:jc w:val="both"/>
      </w:pP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H7</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0,83*046</m:t>
            </m:r>
          </m:num>
          <m:den>
            <m:r>
              <w:rPr>
                <w:rFonts w:ascii="Cambria Math" w:hAnsi="Cambria Math"/>
                <w:color w:val="000000"/>
                <w:sz w:val="18"/>
                <w:szCs w:val="18"/>
                <w:lang w:eastAsia="id-ID"/>
              </w:rPr>
              <m:t>0,76</m:t>
            </m:r>
          </m:den>
        </m:f>
        <m:r>
          <w:rPr>
            <w:rFonts w:ascii="Cambria Math" w:hAnsi="Cambria Math"/>
            <w:color w:val="000000"/>
            <w:sz w:val="18"/>
            <w:szCs w:val="18"/>
            <w:lang w:eastAsia="id-ID"/>
          </w:rPr>
          <m:t>=0,61</m:t>
        </m:r>
      </m:oMath>
      <w:r w:rsidR="00FC08EF" w:rsidRPr="00FC08EF">
        <w:t xml:space="preserve"> </w:t>
      </w:r>
    </w:p>
    <w:p w:rsidR="00FC08EF" w:rsidRPr="00FC08EF" w:rsidRDefault="003C0A27" w:rsidP="00FC08EF">
      <w:pPr>
        <w:ind w:firstLine="567"/>
        <w:jc w:val="both"/>
      </w:pPr>
      <m:oMath>
        <m:r>
          <w:rPr>
            <w:rFonts w:ascii="Cambria Math" w:hAnsi="Cambria Math"/>
            <w:color w:val="000000"/>
            <w:sz w:val="18"/>
            <w:szCs w:val="18"/>
            <w:lang w:eastAsia="id-ID"/>
          </w:rPr>
          <w:lastRenderedPageBreak/>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H8</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0,67*0,30</m:t>
            </m:r>
          </m:num>
          <m:den>
            <m:r>
              <w:rPr>
                <w:rFonts w:ascii="Cambria Math" w:hAnsi="Cambria Math"/>
                <w:color w:val="000000"/>
                <w:sz w:val="18"/>
                <w:szCs w:val="18"/>
                <w:lang w:eastAsia="id-ID"/>
              </w:rPr>
              <m:t>0,76</m:t>
            </m:r>
          </m:den>
        </m:f>
        <m:r>
          <w:rPr>
            <w:rFonts w:ascii="Cambria Math" w:hAnsi="Cambria Math"/>
            <w:color w:val="000000"/>
            <w:sz w:val="18"/>
            <w:szCs w:val="18"/>
            <w:lang w:eastAsia="id-ID"/>
          </w:rPr>
          <m:t>=0,39</m:t>
        </m:r>
      </m:oMath>
      <w:r w:rsidR="00FC08EF" w:rsidRPr="00FC08EF">
        <w:t xml:space="preserve"> </w:t>
      </w:r>
    </w:p>
    <w:p w:rsidR="00FC08EF" w:rsidRPr="00FC08EF" w:rsidRDefault="00FC08EF" w:rsidP="0054395A">
      <w:pPr>
        <w:pStyle w:val="ListParagraph"/>
        <w:numPr>
          <w:ilvl w:val="0"/>
          <w:numId w:val="19"/>
        </w:numPr>
        <w:spacing w:after="160" w:line="240" w:lineRule="auto"/>
        <w:ind w:left="567" w:hanging="567"/>
        <w:jc w:val="both"/>
        <w:rPr>
          <w:rFonts w:ascii="Times New Roman" w:hAnsi="Times New Roman"/>
          <w:sz w:val="20"/>
          <w:szCs w:val="20"/>
        </w:rPr>
      </w:pPr>
      <w:r w:rsidRPr="00FC08EF">
        <w:rPr>
          <w:rFonts w:ascii="Times New Roman" w:hAnsi="Times New Roman"/>
          <w:color w:val="000000"/>
          <w:sz w:val="20"/>
          <w:szCs w:val="20"/>
          <w:lang w:val="id-ID" w:eastAsia="id-ID"/>
        </w:rPr>
        <w:t>K</w:t>
      </w:r>
      <w:r w:rsidRPr="00FC08EF">
        <w:rPr>
          <w:rFonts w:ascii="Times New Roman" w:hAnsi="Times New Roman"/>
          <w:color w:val="000000"/>
          <w:sz w:val="20"/>
          <w:szCs w:val="20"/>
          <w:lang w:eastAsia="id-ID"/>
        </w:rPr>
        <w:t>P</w:t>
      </w:r>
      <w:r w:rsidRPr="00FC08EF">
        <w:rPr>
          <w:rFonts w:ascii="Times New Roman" w:hAnsi="Times New Roman"/>
          <w:color w:val="000000"/>
          <w:sz w:val="20"/>
          <w:szCs w:val="20"/>
          <w:lang w:val="id-ID" w:eastAsia="id-ID"/>
        </w:rPr>
        <w:t>00</w:t>
      </w:r>
      <w:r w:rsidRPr="00FC08EF">
        <w:rPr>
          <w:rFonts w:ascii="Times New Roman" w:hAnsi="Times New Roman"/>
          <w:color w:val="000000"/>
          <w:sz w:val="20"/>
          <w:szCs w:val="20"/>
          <w:lang w:eastAsia="id-ID"/>
        </w:rPr>
        <w:t xml:space="preserve">5 = </w:t>
      </w:r>
      <w:r w:rsidRPr="00FC08EF">
        <w:rPr>
          <w:rFonts w:ascii="Times New Roman" w:hAnsi="Times New Roman"/>
          <w:i/>
          <w:color w:val="000000"/>
          <w:sz w:val="20"/>
          <w:szCs w:val="20"/>
          <w:lang w:eastAsia="id-ID"/>
        </w:rPr>
        <w:t>Twin Transafusion Syndrome</w:t>
      </w:r>
      <w:r w:rsidRPr="00FC08EF">
        <w:rPr>
          <w:rFonts w:ascii="Times New Roman" w:hAnsi="Times New Roman"/>
          <w:color w:val="000000"/>
          <w:sz w:val="20"/>
          <w:szCs w:val="20"/>
          <w:lang w:eastAsia="id-ID"/>
        </w:rPr>
        <w:t xml:space="preserve"> (TTTS) Kronis</w:t>
      </w:r>
    </w:p>
    <w:p w:rsidR="00FC08EF" w:rsidRPr="00FC08EF" w:rsidRDefault="003C0A27" w:rsidP="00FC08EF">
      <w:pPr>
        <w:ind w:firstLine="567"/>
        <w:jc w:val="both"/>
      </w:pP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H9</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0,50*0,20</m:t>
            </m:r>
          </m:num>
          <m:den>
            <m:r>
              <w:rPr>
                <w:rFonts w:ascii="Cambria Math" w:hAnsi="Cambria Math"/>
                <w:color w:val="000000"/>
                <w:sz w:val="18"/>
                <w:szCs w:val="18"/>
                <w:lang w:eastAsia="id-ID"/>
              </w:rPr>
              <m:t>0,65</m:t>
            </m:r>
          </m:den>
        </m:f>
        <m:r>
          <w:rPr>
            <w:rFonts w:ascii="Cambria Math" w:hAnsi="Cambria Math"/>
            <w:color w:val="000000"/>
            <w:sz w:val="18"/>
            <w:szCs w:val="18"/>
            <w:lang w:eastAsia="id-ID"/>
          </w:rPr>
          <m:t>=0,31</m:t>
        </m:r>
      </m:oMath>
      <w:r w:rsidR="00FC08EF" w:rsidRPr="00FC08EF">
        <w:t xml:space="preserve"> </w:t>
      </w:r>
    </w:p>
    <w:p w:rsidR="00FC08EF" w:rsidRPr="00FC08EF" w:rsidRDefault="003C0A27" w:rsidP="00FC08EF">
      <w:pPr>
        <w:ind w:firstLine="567"/>
        <w:jc w:val="both"/>
      </w:pPr>
      <m:oMath>
        <m:r>
          <w:rPr>
            <w:rFonts w:ascii="Cambria Math" w:hAnsi="Cambria Math"/>
            <w:color w:val="000000"/>
            <w:sz w:val="18"/>
            <w:szCs w:val="18"/>
            <w:lang w:eastAsia="id-ID"/>
          </w:rPr>
          <m:t xml:space="preserve">P </m:t>
        </m:r>
        <m:d>
          <m:dPr>
            <m:ctrlPr>
              <w:rPr>
                <w:rFonts w:ascii="Cambria Math" w:hAnsi="Cambria Math"/>
                <w:i/>
                <w:color w:val="000000"/>
                <w:sz w:val="18"/>
                <w:szCs w:val="18"/>
                <w:lang w:eastAsia="id-ID"/>
              </w:rPr>
            </m:ctrlPr>
          </m:dPr>
          <m:e>
            <m:r>
              <w:rPr>
                <w:rFonts w:ascii="Cambria Math" w:hAnsi="Cambria Math"/>
                <w:color w:val="000000"/>
                <w:sz w:val="18"/>
                <w:szCs w:val="18"/>
                <w:lang w:eastAsia="id-ID"/>
              </w:rPr>
              <m:t>H10</m:t>
            </m:r>
          </m:e>
        </m:d>
        <m:f>
          <m:fPr>
            <m:ctrlPr>
              <w:rPr>
                <w:rFonts w:ascii="Cambria Math" w:hAnsi="Cambria Math"/>
                <w:i/>
                <w:color w:val="000000"/>
                <w:sz w:val="18"/>
                <w:szCs w:val="18"/>
                <w:lang w:eastAsia="id-ID"/>
              </w:rPr>
            </m:ctrlPr>
          </m:fPr>
          <m:num>
            <m:r>
              <w:rPr>
                <w:rFonts w:ascii="Cambria Math" w:hAnsi="Cambria Math"/>
                <w:color w:val="000000"/>
                <w:sz w:val="18"/>
                <w:szCs w:val="18"/>
                <w:lang w:eastAsia="id-ID"/>
              </w:rPr>
              <m:t>0,75*0,20</m:t>
            </m:r>
          </m:num>
          <m:den>
            <m:r>
              <w:rPr>
                <w:rFonts w:ascii="Cambria Math" w:hAnsi="Cambria Math"/>
                <w:color w:val="000000"/>
                <w:sz w:val="18"/>
                <w:szCs w:val="18"/>
                <w:lang w:eastAsia="id-ID"/>
              </w:rPr>
              <m:t>0,65</m:t>
            </m:r>
          </m:den>
        </m:f>
        <m:r>
          <w:rPr>
            <w:rFonts w:ascii="Cambria Math" w:hAnsi="Cambria Math"/>
            <w:color w:val="000000"/>
            <w:sz w:val="18"/>
            <w:szCs w:val="18"/>
            <w:lang w:eastAsia="id-ID"/>
          </w:rPr>
          <m:t>=0,69</m:t>
        </m:r>
      </m:oMath>
      <w:r w:rsidR="00FC08EF" w:rsidRPr="00FC08EF">
        <w:t xml:space="preserve"> </w:t>
      </w:r>
    </w:p>
    <w:p w:rsidR="00FC08EF" w:rsidRPr="00FC08EF" w:rsidRDefault="00FC08EF" w:rsidP="00FC08EF">
      <w:pPr>
        <w:ind w:firstLine="567"/>
        <w:jc w:val="both"/>
      </w:pPr>
    </w:p>
    <w:p w:rsidR="00FC08EF" w:rsidRPr="00FC08EF" w:rsidRDefault="00FC08EF" w:rsidP="0054395A">
      <w:pPr>
        <w:pStyle w:val="ListParagraph"/>
        <w:numPr>
          <w:ilvl w:val="2"/>
          <w:numId w:val="15"/>
        </w:numPr>
        <w:spacing w:after="160" w:line="240" w:lineRule="auto"/>
        <w:ind w:left="567" w:hanging="567"/>
        <w:jc w:val="both"/>
        <w:rPr>
          <w:rFonts w:ascii="Times New Roman" w:hAnsi="Times New Roman"/>
          <w:b/>
          <w:sz w:val="20"/>
          <w:szCs w:val="20"/>
        </w:rPr>
      </w:pPr>
      <w:r w:rsidRPr="00FC08EF">
        <w:rPr>
          <w:rFonts w:ascii="Times New Roman" w:hAnsi="Times New Roman"/>
          <w:b/>
          <w:sz w:val="20"/>
          <w:szCs w:val="20"/>
        </w:rPr>
        <w:t>Mencari nilai kesimpulan</w:t>
      </w:r>
    </w:p>
    <w:p w:rsidR="00FC08EF" w:rsidRPr="00FC08EF" w:rsidRDefault="00FC08EF" w:rsidP="00FC08EF">
      <w:pPr>
        <w:pStyle w:val="ListParagraph"/>
        <w:spacing w:line="240" w:lineRule="auto"/>
        <w:ind w:left="0" w:firstLine="720"/>
        <w:jc w:val="both"/>
        <w:rPr>
          <w:rFonts w:ascii="Times New Roman" w:hAnsi="Times New Roman"/>
          <w:sz w:val="20"/>
          <w:szCs w:val="20"/>
        </w:rPr>
      </w:pPr>
      <w:r w:rsidRPr="00FC08EF">
        <w:rPr>
          <w:rFonts w:ascii="Times New Roman" w:hAnsi="Times New Roman"/>
          <w:sz w:val="20"/>
          <w:szCs w:val="20"/>
        </w:rPr>
        <w:t xml:space="preserve">Mencari nilai kesimpulan dari metode </w:t>
      </w:r>
      <w:r w:rsidRPr="00FC08EF">
        <w:rPr>
          <w:rFonts w:ascii="Times New Roman" w:hAnsi="Times New Roman"/>
          <w:i/>
          <w:sz w:val="20"/>
          <w:szCs w:val="20"/>
        </w:rPr>
        <w:t xml:space="preserve">Theorema Bayes </w:t>
      </w:r>
      <w:r w:rsidRPr="00FC08EF">
        <w:rPr>
          <w:rFonts w:ascii="Times New Roman" w:hAnsi="Times New Roman"/>
          <w:sz w:val="20"/>
          <w:szCs w:val="20"/>
        </w:rPr>
        <w:t xml:space="preserve">dengan cara mengalikan nilai probabilitas </w:t>
      </w:r>
      <w:r w:rsidRPr="00FC08EF">
        <w:rPr>
          <w:rFonts w:ascii="Times New Roman" w:hAnsi="Times New Roman"/>
          <w:i/>
          <w:sz w:val="20"/>
          <w:szCs w:val="20"/>
        </w:rPr>
        <w:t xml:space="preserve">evidence </w:t>
      </w:r>
      <w:r w:rsidRPr="00FC08EF">
        <w:rPr>
          <w:rFonts w:ascii="Times New Roman" w:hAnsi="Times New Roman"/>
          <w:sz w:val="20"/>
          <w:szCs w:val="20"/>
        </w:rPr>
        <w:t xml:space="preserve">awal atau </w:t>
      </w:r>
      <w:proofErr w:type="gramStart"/>
      <w:r w:rsidRPr="00FC08EF">
        <w:rPr>
          <w:rFonts w:ascii="Times New Roman" w:hAnsi="Times New Roman"/>
          <w:sz w:val="20"/>
          <w:szCs w:val="20"/>
        </w:rPr>
        <w:t>P(</w:t>
      </w:r>
      <w:proofErr w:type="gramEnd"/>
      <w:r w:rsidRPr="00FC08EF">
        <w:rPr>
          <w:rFonts w:ascii="Times New Roman" w:hAnsi="Times New Roman"/>
          <w:sz w:val="20"/>
          <w:szCs w:val="20"/>
        </w:rPr>
        <w:t xml:space="preserve">Ei|Hi) dengan nilai hipotesa Hi benar jika di berikan </w:t>
      </w:r>
      <w:r w:rsidRPr="00FC08EF">
        <w:rPr>
          <w:rFonts w:ascii="Times New Roman" w:hAnsi="Times New Roman"/>
          <w:i/>
          <w:sz w:val="20"/>
          <w:szCs w:val="20"/>
        </w:rPr>
        <w:t xml:space="preserve">evidence </w:t>
      </w:r>
      <w:r w:rsidRPr="00FC08EF">
        <w:rPr>
          <w:rFonts w:ascii="Times New Roman" w:hAnsi="Times New Roman"/>
          <w:sz w:val="20"/>
          <w:szCs w:val="20"/>
        </w:rPr>
        <w:t>E atau P (Hi|Ei) dan menjumlahkan perkalian.</w:t>
      </w:r>
    </w:p>
    <w:p w:rsidR="00FC08EF" w:rsidRPr="003C0A27" w:rsidRDefault="003C0A27" w:rsidP="00FC08EF">
      <w:pPr>
        <w:widowControl w:val="0"/>
        <w:autoSpaceDE w:val="0"/>
        <w:autoSpaceDN w:val="0"/>
        <w:adjustRightInd w:val="0"/>
        <w:jc w:val="cente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k=0</m:t>
              </m:r>
            </m:sub>
            <m:sup>
              <m:r>
                <w:rPr>
                  <w:rFonts w:ascii="Cambria Math" w:eastAsia="Cambria Math" w:hAnsi="Cambria Math" w:cs="Cambria Math"/>
                  <w:sz w:val="18"/>
                  <w:szCs w:val="18"/>
                </w:rPr>
                <m:t>n</m:t>
              </m:r>
            </m:sup>
            <m:e>
              <m:r>
                <m:rPr>
                  <m:sty m:val="p"/>
                </m:rPr>
                <w:rPr>
                  <w:rFonts w:ascii="Cambria Math" w:hAnsi="Cambria Math"/>
                  <w:sz w:val="18"/>
                  <w:szCs w:val="18"/>
                </w:rPr>
                <m:t>bayes=</m:t>
              </m:r>
              <m:r>
                <w:rPr>
                  <w:rFonts w:ascii="Cambria Math" w:hAnsi="Cambria Math"/>
                  <w:sz w:val="18"/>
                  <w:szCs w:val="18"/>
                </w:rPr>
                <m:t xml:space="preserve">P </m:t>
              </m:r>
              <m:d>
                <m:dPr>
                  <m:ctrlPr>
                    <w:rPr>
                      <w:rFonts w:ascii="Cambria Math" w:hAnsi="Cambria Math"/>
                      <w:i/>
                      <w:sz w:val="18"/>
                      <w:szCs w:val="18"/>
                    </w:rPr>
                  </m:ctrlPr>
                </m:dPr>
                <m:e>
                  <m:r>
                    <w:rPr>
                      <w:rFonts w:ascii="Cambria Math" w:hAnsi="Cambria Math"/>
                      <w:sz w:val="18"/>
                      <w:szCs w:val="18"/>
                    </w:rPr>
                    <m:t>E</m:t>
                  </m:r>
                </m:e>
                <m:e>
                  <m:r>
                    <w:rPr>
                      <w:rFonts w:ascii="Cambria Math" w:hAnsi="Cambria Math"/>
                      <w:sz w:val="18"/>
                      <w:szCs w:val="18"/>
                    </w:rPr>
                    <m:t>Hᵢ</m:t>
                  </m:r>
                </m:e>
              </m:d>
              <m:r>
                <w:rPr>
                  <w:rFonts w:ascii="Cambria Math" w:hAnsi="Cambria Math"/>
                  <w:sz w:val="18"/>
                  <w:szCs w:val="18"/>
                </w:rPr>
                <m:t xml:space="preserve">*P </m:t>
              </m:r>
              <m:d>
                <m:dPr>
                  <m:ctrlPr>
                    <w:rPr>
                      <w:rFonts w:ascii="Cambria Math" w:hAnsi="Cambria Math"/>
                      <w:i/>
                      <w:sz w:val="18"/>
                      <w:szCs w:val="18"/>
                    </w:rPr>
                  </m:ctrlPr>
                </m:dPr>
                <m:e>
                  <m:r>
                    <w:rPr>
                      <w:rFonts w:ascii="Cambria Math" w:hAnsi="Cambria Math"/>
                      <w:sz w:val="18"/>
                      <w:szCs w:val="18"/>
                    </w:rPr>
                    <m:t>Hᵢ</m:t>
                  </m:r>
                </m:e>
                <m:e>
                  <m:r>
                    <w:rPr>
                      <w:rFonts w:ascii="Cambria Math" w:hAnsi="Cambria Math"/>
                      <w:sz w:val="18"/>
                      <w:szCs w:val="18"/>
                    </w:rPr>
                    <m:t>Eᵢ</m:t>
                  </m:r>
                </m:e>
              </m:d>
              <m:r>
                <w:rPr>
                  <w:rFonts w:ascii="Cambria Math" w:hAnsi="Cambria Math"/>
                  <w:sz w:val="18"/>
                  <w:szCs w:val="18"/>
                </w:rPr>
                <m:t xml:space="preserve">…+P </m:t>
              </m:r>
              <m:d>
                <m:dPr>
                  <m:ctrlPr>
                    <w:rPr>
                      <w:rFonts w:ascii="Cambria Math" w:hAnsi="Cambria Math"/>
                      <w:i/>
                      <w:sz w:val="18"/>
                      <w:szCs w:val="18"/>
                    </w:rPr>
                  </m:ctrlPr>
                </m:dPr>
                <m:e>
                  <m:r>
                    <w:rPr>
                      <w:rFonts w:ascii="Cambria Math" w:hAnsi="Cambria Math"/>
                      <w:sz w:val="18"/>
                      <w:szCs w:val="18"/>
                    </w:rPr>
                    <m:t>E</m:t>
                  </m:r>
                </m:e>
                <m:e>
                  <m:r>
                    <w:rPr>
                      <w:rFonts w:ascii="Cambria Math" w:hAnsi="Cambria Math"/>
                      <w:sz w:val="18"/>
                      <w:szCs w:val="18"/>
                    </w:rPr>
                    <m:t>Hᵢ</m:t>
                  </m:r>
                </m:e>
              </m:d>
              <m:r>
                <w:rPr>
                  <w:rFonts w:ascii="Cambria Math" w:hAnsi="Cambria Math"/>
                  <w:sz w:val="18"/>
                  <w:szCs w:val="18"/>
                </w:rPr>
                <m:t>*P (Hᵢ|Eᵢ)</m:t>
              </m:r>
            </m:e>
          </m:nary>
        </m:oMath>
      </m:oMathPara>
    </w:p>
    <w:p w:rsidR="00FC08EF" w:rsidRPr="00FC08EF" w:rsidRDefault="00FC08EF" w:rsidP="00FC08EF">
      <w:pPr>
        <w:widowControl w:val="0"/>
        <w:tabs>
          <w:tab w:val="left" w:pos="284"/>
        </w:tabs>
        <w:autoSpaceDE w:val="0"/>
        <w:autoSpaceDN w:val="0"/>
        <w:adjustRightInd w:val="0"/>
        <w:ind w:firstLine="2977"/>
        <w:jc w:val="center"/>
      </w:pPr>
    </w:p>
    <w:p w:rsidR="00FC08EF" w:rsidRPr="00FC08EF" w:rsidRDefault="00FC08EF" w:rsidP="0054395A">
      <w:pPr>
        <w:pStyle w:val="ListParagraph"/>
        <w:numPr>
          <w:ilvl w:val="0"/>
          <w:numId w:val="20"/>
        </w:numPr>
        <w:spacing w:after="160" w:line="240" w:lineRule="auto"/>
        <w:ind w:left="567" w:hanging="567"/>
        <w:jc w:val="both"/>
        <w:rPr>
          <w:rFonts w:ascii="Times New Roman" w:hAnsi="Times New Roman"/>
          <w:sz w:val="20"/>
          <w:szCs w:val="20"/>
        </w:rPr>
      </w:pPr>
      <w:r w:rsidRPr="00FC08EF">
        <w:rPr>
          <w:rFonts w:ascii="Times New Roman" w:hAnsi="Times New Roman"/>
          <w:color w:val="000000"/>
          <w:sz w:val="20"/>
          <w:szCs w:val="20"/>
          <w:lang w:val="id-ID" w:eastAsia="id-ID"/>
        </w:rPr>
        <w:t>K</w:t>
      </w:r>
      <w:r w:rsidRPr="00FC08EF">
        <w:rPr>
          <w:rFonts w:ascii="Times New Roman" w:hAnsi="Times New Roman"/>
          <w:color w:val="000000"/>
          <w:sz w:val="20"/>
          <w:szCs w:val="20"/>
          <w:lang w:eastAsia="id-ID"/>
        </w:rPr>
        <w:t>P</w:t>
      </w:r>
      <w:r w:rsidRPr="00FC08EF">
        <w:rPr>
          <w:rFonts w:ascii="Times New Roman" w:hAnsi="Times New Roman"/>
          <w:color w:val="000000"/>
          <w:sz w:val="20"/>
          <w:szCs w:val="20"/>
          <w:lang w:val="id-ID" w:eastAsia="id-ID"/>
        </w:rPr>
        <w:t>00</w:t>
      </w:r>
      <w:r w:rsidRPr="00FC08EF">
        <w:rPr>
          <w:rFonts w:ascii="Times New Roman" w:hAnsi="Times New Roman"/>
          <w:color w:val="000000"/>
          <w:sz w:val="20"/>
          <w:szCs w:val="20"/>
          <w:lang w:eastAsia="id-ID"/>
        </w:rPr>
        <w:t xml:space="preserve">1 = </w:t>
      </w:r>
      <w:r w:rsidRPr="00FC08EF">
        <w:rPr>
          <w:rFonts w:ascii="Times New Roman" w:hAnsi="Times New Roman"/>
          <w:i/>
          <w:color w:val="000000"/>
          <w:sz w:val="20"/>
          <w:szCs w:val="20"/>
          <w:lang w:eastAsia="id-ID"/>
        </w:rPr>
        <w:t>Twin Transafusion Syndrome</w:t>
      </w:r>
      <w:r w:rsidRPr="00FC08EF">
        <w:rPr>
          <w:rFonts w:ascii="Times New Roman" w:hAnsi="Times New Roman"/>
          <w:color w:val="000000"/>
          <w:sz w:val="20"/>
          <w:szCs w:val="20"/>
          <w:lang w:eastAsia="id-ID"/>
        </w:rPr>
        <w:t xml:space="preserve"> (TTTS) Ringan</w:t>
      </w:r>
    </w:p>
    <w:p w:rsidR="00FC08EF" w:rsidRPr="00FC08EF" w:rsidRDefault="003C0A27" w:rsidP="00FC08EF">
      <w:pPr>
        <w:pStyle w:val="ListParagraph"/>
        <w:spacing w:line="240" w:lineRule="auto"/>
        <w:ind w:left="0" w:firstLine="567"/>
        <w:jc w:val="center"/>
        <w:rPr>
          <w:rFonts w:ascii="Times New Roman" w:hAnsi="Times New Roman"/>
          <w:sz w:val="20"/>
          <w:szCs w:val="20"/>
        </w:rPr>
      </w:pPr>
      <m:oMath>
        <m:nary>
          <m:naryPr>
            <m:chr m:val="∑"/>
            <m:grow m:val="1"/>
            <m:ctrlPr>
              <w:rPr>
                <w:rFonts w:ascii="Cambria Math" w:hAnsi="Cambria Math"/>
                <w:sz w:val="18"/>
                <w:szCs w:val="18"/>
              </w:rPr>
            </m:ctrlPr>
          </m:naryPr>
          <m:sub>
            <m:r>
              <w:rPr>
                <w:rFonts w:ascii="Cambria Math" w:eastAsia="Cambria Math" w:hAnsi="Cambria Math" w:cs="Cambria Math"/>
                <w:sz w:val="18"/>
                <w:szCs w:val="18"/>
              </w:rPr>
              <m:t>G3</m:t>
            </m:r>
          </m:sub>
          <m:sup>
            <m:r>
              <w:rPr>
                <w:rFonts w:ascii="Cambria Math" w:eastAsia="Cambria Math" w:hAnsi="Cambria Math" w:cs="Cambria Math"/>
                <w:sz w:val="18"/>
                <w:szCs w:val="18"/>
              </w:rPr>
              <m:t>3</m:t>
            </m:r>
          </m:sup>
          <m:e>
            <m:r>
              <w:rPr>
                <w:rFonts w:ascii="Cambria Math" w:hAnsi="Cambria Math"/>
                <w:sz w:val="18"/>
                <w:szCs w:val="18"/>
              </w:rPr>
              <m:t xml:space="preserve">Bayes=(0.86*0.69)+(0.57*0,31)=0,77 </m:t>
            </m:r>
          </m:e>
        </m:nary>
      </m:oMath>
      <w:r w:rsidR="00FC08EF" w:rsidRPr="00FC08EF">
        <w:rPr>
          <w:rFonts w:ascii="Times New Roman" w:hAnsi="Times New Roman"/>
          <w:sz w:val="20"/>
          <w:szCs w:val="20"/>
        </w:rPr>
        <w:t>= 77%</w:t>
      </w:r>
    </w:p>
    <w:p w:rsidR="00FC08EF" w:rsidRPr="00FC08EF" w:rsidRDefault="00FC08EF" w:rsidP="0054395A">
      <w:pPr>
        <w:pStyle w:val="ListParagraph"/>
        <w:numPr>
          <w:ilvl w:val="0"/>
          <w:numId w:val="20"/>
        </w:numPr>
        <w:spacing w:after="160" w:line="240" w:lineRule="auto"/>
        <w:ind w:left="567" w:hanging="567"/>
        <w:jc w:val="both"/>
        <w:rPr>
          <w:rFonts w:ascii="Times New Roman" w:hAnsi="Times New Roman"/>
          <w:sz w:val="20"/>
          <w:szCs w:val="20"/>
        </w:rPr>
      </w:pPr>
      <w:r w:rsidRPr="00FC08EF">
        <w:rPr>
          <w:rFonts w:ascii="Times New Roman" w:hAnsi="Times New Roman"/>
          <w:color w:val="000000"/>
          <w:sz w:val="20"/>
          <w:szCs w:val="20"/>
          <w:lang w:val="id-ID" w:eastAsia="id-ID"/>
        </w:rPr>
        <w:t>K</w:t>
      </w:r>
      <w:r w:rsidRPr="00FC08EF">
        <w:rPr>
          <w:rFonts w:ascii="Times New Roman" w:hAnsi="Times New Roman"/>
          <w:color w:val="000000"/>
          <w:sz w:val="20"/>
          <w:szCs w:val="20"/>
          <w:lang w:eastAsia="id-ID"/>
        </w:rPr>
        <w:t>P</w:t>
      </w:r>
      <w:r w:rsidRPr="00FC08EF">
        <w:rPr>
          <w:rFonts w:ascii="Times New Roman" w:hAnsi="Times New Roman"/>
          <w:color w:val="000000"/>
          <w:sz w:val="20"/>
          <w:szCs w:val="20"/>
          <w:lang w:val="id-ID" w:eastAsia="id-ID"/>
        </w:rPr>
        <w:t>00</w:t>
      </w:r>
      <w:r w:rsidRPr="00FC08EF">
        <w:rPr>
          <w:rFonts w:ascii="Times New Roman" w:hAnsi="Times New Roman"/>
          <w:color w:val="000000"/>
          <w:sz w:val="20"/>
          <w:szCs w:val="20"/>
          <w:lang w:eastAsia="id-ID"/>
        </w:rPr>
        <w:t xml:space="preserve">2 = </w:t>
      </w:r>
      <w:r w:rsidRPr="00FC08EF">
        <w:rPr>
          <w:rFonts w:ascii="Times New Roman" w:hAnsi="Times New Roman"/>
          <w:i/>
          <w:color w:val="000000"/>
          <w:sz w:val="20"/>
          <w:szCs w:val="20"/>
          <w:lang w:eastAsia="id-ID"/>
        </w:rPr>
        <w:t>Twin Transafusion Syndrome</w:t>
      </w:r>
      <w:r w:rsidRPr="00FC08EF">
        <w:rPr>
          <w:rFonts w:ascii="Times New Roman" w:hAnsi="Times New Roman"/>
          <w:color w:val="000000"/>
          <w:sz w:val="20"/>
          <w:szCs w:val="20"/>
          <w:lang w:eastAsia="id-ID"/>
        </w:rPr>
        <w:t xml:space="preserve"> (TTTS) Sedang</w:t>
      </w:r>
    </w:p>
    <w:p w:rsidR="00FC08EF" w:rsidRPr="00FC08EF" w:rsidRDefault="003C0A27" w:rsidP="00FC08EF">
      <w:pPr>
        <w:pStyle w:val="ListParagraph"/>
        <w:spacing w:line="240" w:lineRule="auto"/>
        <w:ind w:left="0" w:firstLine="567"/>
        <w:jc w:val="center"/>
        <w:rPr>
          <w:rFonts w:ascii="Times New Roman" w:hAnsi="Times New Roman"/>
          <w:sz w:val="20"/>
          <w:szCs w:val="20"/>
        </w:rPr>
      </w:pPr>
      <m:oMath>
        <m:nary>
          <m:naryPr>
            <m:chr m:val="∑"/>
            <m:grow m:val="1"/>
            <m:ctrlPr>
              <w:rPr>
                <w:rFonts w:ascii="Cambria Math" w:hAnsi="Cambria Math"/>
                <w:sz w:val="18"/>
                <w:szCs w:val="18"/>
              </w:rPr>
            </m:ctrlPr>
          </m:naryPr>
          <m:sub>
            <m:r>
              <w:rPr>
                <w:rFonts w:ascii="Cambria Math" w:eastAsia="Cambria Math" w:hAnsi="Cambria Math" w:cs="Cambria Math"/>
                <w:sz w:val="18"/>
                <w:szCs w:val="18"/>
              </w:rPr>
              <m:t>G3</m:t>
            </m:r>
          </m:sub>
          <m:sup>
            <m:r>
              <w:rPr>
                <w:rFonts w:ascii="Cambria Math" w:eastAsia="Cambria Math" w:hAnsi="Cambria Math" w:cs="Cambria Math"/>
                <w:sz w:val="18"/>
                <w:szCs w:val="18"/>
              </w:rPr>
              <m:t>3</m:t>
            </m:r>
          </m:sup>
          <m:e>
            <m:r>
              <w:rPr>
                <w:rFonts w:ascii="Cambria Math" w:hAnsi="Cambria Math"/>
                <w:sz w:val="18"/>
                <w:szCs w:val="18"/>
              </w:rPr>
              <m:t>Bayes =</m:t>
            </m:r>
            <m:d>
              <m:dPr>
                <m:ctrlPr>
                  <w:rPr>
                    <w:rFonts w:ascii="Cambria Math" w:hAnsi="Cambria Math"/>
                    <w:i/>
                    <w:sz w:val="18"/>
                    <w:szCs w:val="18"/>
                  </w:rPr>
                </m:ctrlPr>
              </m:dPr>
              <m:e>
                <m:r>
                  <w:rPr>
                    <w:rFonts w:ascii="Cambria Math" w:hAnsi="Cambria Math"/>
                    <w:sz w:val="18"/>
                    <w:szCs w:val="18"/>
                  </w:rPr>
                  <m:t>0.58*0.66</m:t>
                </m:r>
              </m:e>
            </m:d>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0.63*0,34</m:t>
                </m:r>
              </m:e>
            </m:d>
            <m:r>
              <w:rPr>
                <w:rFonts w:ascii="Cambria Math" w:hAnsi="Cambria Math"/>
                <w:sz w:val="18"/>
                <w:szCs w:val="18"/>
              </w:rPr>
              <m:t>=0,79</m:t>
            </m:r>
          </m:e>
        </m:nary>
      </m:oMath>
      <w:r w:rsidR="00FC08EF" w:rsidRPr="00FC08EF">
        <w:rPr>
          <w:rFonts w:ascii="Times New Roman" w:hAnsi="Times New Roman"/>
          <w:sz w:val="20"/>
          <w:szCs w:val="20"/>
        </w:rPr>
        <w:t xml:space="preserve"> = 79%</w:t>
      </w:r>
    </w:p>
    <w:p w:rsidR="00FC08EF" w:rsidRPr="00FC08EF" w:rsidRDefault="00FC08EF" w:rsidP="00FC08EF">
      <w:pPr>
        <w:pStyle w:val="ListParagraph"/>
        <w:spacing w:line="240" w:lineRule="auto"/>
        <w:ind w:left="0" w:firstLine="567"/>
        <w:jc w:val="center"/>
        <w:rPr>
          <w:rFonts w:ascii="Times New Roman" w:hAnsi="Times New Roman"/>
          <w:sz w:val="20"/>
          <w:szCs w:val="20"/>
        </w:rPr>
      </w:pPr>
    </w:p>
    <w:p w:rsidR="00FC08EF" w:rsidRPr="00FC08EF" w:rsidRDefault="00FC08EF" w:rsidP="0054395A">
      <w:pPr>
        <w:pStyle w:val="ListParagraph"/>
        <w:numPr>
          <w:ilvl w:val="0"/>
          <w:numId w:val="20"/>
        </w:numPr>
        <w:spacing w:after="160" w:line="240" w:lineRule="auto"/>
        <w:ind w:left="567" w:hanging="567"/>
        <w:jc w:val="both"/>
        <w:rPr>
          <w:rFonts w:ascii="Times New Roman" w:hAnsi="Times New Roman"/>
          <w:sz w:val="20"/>
          <w:szCs w:val="20"/>
        </w:rPr>
      </w:pPr>
      <w:r w:rsidRPr="00FC08EF">
        <w:rPr>
          <w:rFonts w:ascii="Times New Roman" w:hAnsi="Times New Roman"/>
          <w:color w:val="000000"/>
          <w:sz w:val="20"/>
          <w:szCs w:val="20"/>
          <w:lang w:val="id-ID" w:eastAsia="id-ID"/>
        </w:rPr>
        <w:t>K</w:t>
      </w:r>
      <w:r w:rsidRPr="00FC08EF">
        <w:rPr>
          <w:rFonts w:ascii="Times New Roman" w:hAnsi="Times New Roman"/>
          <w:color w:val="000000"/>
          <w:sz w:val="20"/>
          <w:szCs w:val="20"/>
          <w:lang w:eastAsia="id-ID"/>
        </w:rPr>
        <w:t>P</w:t>
      </w:r>
      <w:r w:rsidRPr="00FC08EF">
        <w:rPr>
          <w:rFonts w:ascii="Times New Roman" w:hAnsi="Times New Roman"/>
          <w:color w:val="000000"/>
          <w:sz w:val="20"/>
          <w:szCs w:val="20"/>
          <w:lang w:val="id-ID" w:eastAsia="id-ID"/>
        </w:rPr>
        <w:t>00</w:t>
      </w:r>
      <w:r w:rsidRPr="00FC08EF">
        <w:rPr>
          <w:rFonts w:ascii="Times New Roman" w:hAnsi="Times New Roman"/>
          <w:color w:val="000000"/>
          <w:sz w:val="20"/>
          <w:szCs w:val="20"/>
          <w:lang w:eastAsia="id-ID"/>
        </w:rPr>
        <w:t xml:space="preserve">3 = </w:t>
      </w:r>
      <w:r w:rsidRPr="00FC08EF">
        <w:rPr>
          <w:rFonts w:ascii="Times New Roman" w:hAnsi="Times New Roman"/>
          <w:i/>
          <w:color w:val="000000"/>
          <w:sz w:val="20"/>
          <w:szCs w:val="20"/>
          <w:lang w:eastAsia="id-ID"/>
        </w:rPr>
        <w:t>Twin Transafusion Syndrome</w:t>
      </w:r>
      <w:r w:rsidRPr="00FC08EF">
        <w:rPr>
          <w:rFonts w:ascii="Times New Roman" w:hAnsi="Times New Roman"/>
          <w:color w:val="000000"/>
          <w:sz w:val="20"/>
          <w:szCs w:val="20"/>
          <w:lang w:eastAsia="id-ID"/>
        </w:rPr>
        <w:t xml:space="preserve"> (TTTS) Berat</w:t>
      </w:r>
    </w:p>
    <w:p w:rsidR="00FC08EF" w:rsidRPr="003C0A27" w:rsidRDefault="003C0A27" w:rsidP="00FC08EF">
      <w:pPr>
        <w:pStyle w:val="ListParagraph"/>
        <w:spacing w:line="240" w:lineRule="auto"/>
        <w:ind w:left="0" w:firstLine="567"/>
        <w:jc w:val="center"/>
        <w:rPr>
          <w:rFonts w:ascii="Times New Roman" w:hAnsi="Times New Roman"/>
          <w:sz w:val="20"/>
          <w:szCs w:val="20"/>
        </w:rP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G2</m:t>
              </m:r>
            </m:sub>
            <m:sup>
              <m:r>
                <w:rPr>
                  <w:rFonts w:ascii="Cambria Math" w:eastAsia="Cambria Math" w:hAnsi="Cambria Math" w:cs="Cambria Math"/>
                  <w:sz w:val="18"/>
                  <w:szCs w:val="18"/>
                </w:rPr>
                <m:t>2</m:t>
              </m:r>
            </m:sup>
            <m:e>
              <m:r>
                <w:rPr>
                  <w:rFonts w:ascii="Cambria Math" w:hAnsi="Cambria Math"/>
                  <w:sz w:val="18"/>
                  <w:szCs w:val="18"/>
                </w:rPr>
                <m:t>Bayes=(0.60*0.69)+(0.40*0,31)=0,54</m:t>
              </m:r>
            </m:e>
          </m:nary>
          <m:r>
            <w:rPr>
              <w:rFonts w:ascii="Cambria Math" w:hAnsi="Cambria Math"/>
              <w:sz w:val="18"/>
              <w:szCs w:val="18"/>
            </w:rPr>
            <m:t>=54%</m:t>
          </m:r>
        </m:oMath>
      </m:oMathPara>
    </w:p>
    <w:p w:rsidR="00FC08EF" w:rsidRPr="00FC08EF" w:rsidRDefault="00FC08EF" w:rsidP="0054395A">
      <w:pPr>
        <w:pStyle w:val="ListParagraph"/>
        <w:numPr>
          <w:ilvl w:val="0"/>
          <w:numId w:val="20"/>
        </w:numPr>
        <w:spacing w:after="160" w:line="240" w:lineRule="auto"/>
        <w:ind w:left="567" w:hanging="567"/>
        <w:jc w:val="both"/>
        <w:rPr>
          <w:rFonts w:ascii="Times New Roman" w:hAnsi="Times New Roman"/>
          <w:sz w:val="20"/>
          <w:szCs w:val="20"/>
        </w:rPr>
      </w:pPr>
      <w:r w:rsidRPr="00FC08EF">
        <w:rPr>
          <w:rFonts w:ascii="Times New Roman" w:hAnsi="Times New Roman"/>
          <w:color w:val="000000"/>
          <w:sz w:val="20"/>
          <w:szCs w:val="20"/>
          <w:lang w:val="id-ID" w:eastAsia="id-ID"/>
        </w:rPr>
        <w:t>K</w:t>
      </w:r>
      <w:r w:rsidRPr="00FC08EF">
        <w:rPr>
          <w:rFonts w:ascii="Times New Roman" w:hAnsi="Times New Roman"/>
          <w:color w:val="000000"/>
          <w:sz w:val="20"/>
          <w:szCs w:val="20"/>
          <w:lang w:eastAsia="id-ID"/>
        </w:rPr>
        <w:t>P</w:t>
      </w:r>
      <w:r w:rsidRPr="00FC08EF">
        <w:rPr>
          <w:rFonts w:ascii="Times New Roman" w:hAnsi="Times New Roman"/>
          <w:color w:val="000000"/>
          <w:sz w:val="20"/>
          <w:szCs w:val="20"/>
          <w:lang w:val="id-ID" w:eastAsia="id-ID"/>
        </w:rPr>
        <w:t>00</w:t>
      </w:r>
      <w:r w:rsidRPr="00FC08EF">
        <w:rPr>
          <w:rFonts w:ascii="Times New Roman" w:hAnsi="Times New Roman"/>
          <w:color w:val="000000"/>
          <w:sz w:val="20"/>
          <w:szCs w:val="20"/>
          <w:lang w:eastAsia="id-ID"/>
        </w:rPr>
        <w:t xml:space="preserve">4 = </w:t>
      </w:r>
      <w:r w:rsidRPr="00FC08EF">
        <w:rPr>
          <w:rFonts w:ascii="Times New Roman" w:hAnsi="Times New Roman"/>
          <w:i/>
          <w:color w:val="000000"/>
          <w:sz w:val="20"/>
          <w:szCs w:val="20"/>
          <w:lang w:eastAsia="id-ID"/>
        </w:rPr>
        <w:t>Twin Transafusion Syndrome</w:t>
      </w:r>
      <w:r w:rsidRPr="00FC08EF">
        <w:rPr>
          <w:rFonts w:ascii="Times New Roman" w:hAnsi="Times New Roman"/>
          <w:color w:val="000000"/>
          <w:sz w:val="20"/>
          <w:szCs w:val="20"/>
          <w:lang w:eastAsia="id-ID"/>
        </w:rPr>
        <w:t xml:space="preserve"> (TTTS) Kronis</w:t>
      </w:r>
    </w:p>
    <w:p w:rsidR="00FC08EF" w:rsidRPr="00FC08EF" w:rsidRDefault="003C0A27" w:rsidP="00FC08EF">
      <w:pPr>
        <w:pStyle w:val="ListParagraph"/>
        <w:spacing w:line="240" w:lineRule="auto"/>
        <w:ind w:left="0" w:firstLine="567"/>
        <w:jc w:val="center"/>
        <w:rPr>
          <w:rFonts w:ascii="Times New Roman" w:hAnsi="Times New Roman"/>
          <w:sz w:val="20"/>
          <w:szCs w:val="20"/>
        </w:rPr>
      </w:pPr>
      <m:oMath>
        <m:nary>
          <m:naryPr>
            <m:chr m:val="∑"/>
            <m:grow m:val="1"/>
            <m:ctrlPr>
              <w:rPr>
                <w:rFonts w:ascii="Cambria Math" w:hAnsi="Cambria Math"/>
                <w:sz w:val="18"/>
                <w:szCs w:val="18"/>
              </w:rPr>
            </m:ctrlPr>
          </m:naryPr>
          <m:sub>
            <m:r>
              <w:rPr>
                <w:rFonts w:ascii="Cambria Math" w:eastAsia="Cambria Math" w:hAnsi="Cambria Math" w:cs="Cambria Math"/>
                <w:sz w:val="18"/>
                <w:szCs w:val="18"/>
              </w:rPr>
              <m:t>G2</m:t>
            </m:r>
          </m:sub>
          <m:sup>
            <m:r>
              <w:rPr>
                <w:rFonts w:ascii="Cambria Math" w:eastAsia="Cambria Math" w:hAnsi="Cambria Math" w:cs="Cambria Math"/>
                <w:sz w:val="18"/>
                <w:szCs w:val="18"/>
              </w:rPr>
              <m:t>2</m:t>
            </m:r>
          </m:sup>
          <m:e>
            <m:r>
              <w:rPr>
                <w:rFonts w:ascii="Cambria Math" w:hAnsi="Cambria Math"/>
                <w:sz w:val="18"/>
                <w:szCs w:val="18"/>
              </w:rPr>
              <m:t>Bayes=</m:t>
            </m:r>
            <m:d>
              <m:dPr>
                <m:ctrlPr>
                  <w:rPr>
                    <w:rFonts w:ascii="Cambria Math" w:hAnsi="Cambria Math"/>
                    <w:i/>
                    <w:sz w:val="18"/>
                    <w:szCs w:val="18"/>
                  </w:rPr>
                </m:ctrlPr>
              </m:dPr>
              <m:e>
                <m:r>
                  <w:rPr>
                    <w:rFonts w:ascii="Cambria Math" w:hAnsi="Cambria Math"/>
                    <w:sz w:val="18"/>
                    <w:szCs w:val="18"/>
                  </w:rPr>
                  <m:t>0.83*0.31</m:t>
                </m:r>
              </m:e>
            </m:d>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0.67*0,39</m:t>
                </m:r>
              </m:e>
            </m:d>
            <m:r>
              <w:rPr>
                <w:rFonts w:ascii="Cambria Math" w:hAnsi="Cambria Math"/>
                <w:sz w:val="18"/>
                <w:szCs w:val="18"/>
              </w:rPr>
              <m:t>=0,52</m:t>
            </m:r>
          </m:e>
        </m:nary>
      </m:oMath>
      <w:r w:rsidR="00FC08EF" w:rsidRPr="00FC08EF">
        <w:rPr>
          <w:rFonts w:ascii="Times New Roman" w:hAnsi="Times New Roman"/>
          <w:sz w:val="20"/>
          <w:szCs w:val="20"/>
        </w:rPr>
        <w:t xml:space="preserve"> = 52%</w:t>
      </w:r>
    </w:p>
    <w:p w:rsidR="00FC08EF" w:rsidRPr="00FC08EF" w:rsidRDefault="00FC08EF" w:rsidP="00FC08EF">
      <w:pPr>
        <w:pStyle w:val="ListParagraph"/>
        <w:spacing w:line="240" w:lineRule="auto"/>
        <w:ind w:left="0" w:firstLine="567"/>
        <w:jc w:val="center"/>
        <w:rPr>
          <w:rFonts w:ascii="Times New Roman" w:hAnsi="Times New Roman"/>
          <w:sz w:val="20"/>
          <w:szCs w:val="20"/>
        </w:rPr>
      </w:pPr>
    </w:p>
    <w:p w:rsidR="00FC08EF" w:rsidRPr="00FC08EF" w:rsidRDefault="00FC08EF" w:rsidP="0054395A">
      <w:pPr>
        <w:pStyle w:val="ListParagraph"/>
        <w:numPr>
          <w:ilvl w:val="0"/>
          <w:numId w:val="20"/>
        </w:numPr>
        <w:spacing w:after="160" w:line="240" w:lineRule="auto"/>
        <w:ind w:left="567" w:hanging="567"/>
        <w:jc w:val="both"/>
        <w:rPr>
          <w:rFonts w:ascii="Times New Roman" w:hAnsi="Times New Roman"/>
          <w:sz w:val="20"/>
          <w:szCs w:val="20"/>
        </w:rPr>
      </w:pPr>
      <w:r w:rsidRPr="00FC08EF">
        <w:rPr>
          <w:rFonts w:ascii="Times New Roman" w:hAnsi="Times New Roman"/>
          <w:color w:val="000000"/>
          <w:sz w:val="20"/>
          <w:szCs w:val="20"/>
          <w:lang w:val="id-ID" w:eastAsia="id-ID"/>
        </w:rPr>
        <w:t>K</w:t>
      </w:r>
      <w:r w:rsidRPr="00FC08EF">
        <w:rPr>
          <w:rFonts w:ascii="Times New Roman" w:hAnsi="Times New Roman"/>
          <w:color w:val="000000"/>
          <w:sz w:val="20"/>
          <w:szCs w:val="20"/>
          <w:lang w:eastAsia="id-ID"/>
        </w:rPr>
        <w:t>P</w:t>
      </w:r>
      <w:r w:rsidRPr="00FC08EF">
        <w:rPr>
          <w:rFonts w:ascii="Times New Roman" w:hAnsi="Times New Roman"/>
          <w:color w:val="000000"/>
          <w:sz w:val="20"/>
          <w:szCs w:val="20"/>
          <w:lang w:val="id-ID" w:eastAsia="id-ID"/>
        </w:rPr>
        <w:t>00</w:t>
      </w:r>
      <w:r w:rsidRPr="00FC08EF">
        <w:rPr>
          <w:rFonts w:ascii="Times New Roman" w:hAnsi="Times New Roman"/>
          <w:color w:val="000000"/>
          <w:sz w:val="20"/>
          <w:szCs w:val="20"/>
          <w:lang w:eastAsia="id-ID"/>
        </w:rPr>
        <w:t xml:space="preserve">5 = </w:t>
      </w:r>
      <w:r w:rsidRPr="00FC08EF">
        <w:rPr>
          <w:rFonts w:ascii="Times New Roman" w:hAnsi="Times New Roman"/>
          <w:i/>
          <w:color w:val="000000"/>
          <w:sz w:val="20"/>
          <w:szCs w:val="20"/>
          <w:lang w:eastAsia="id-ID"/>
        </w:rPr>
        <w:t>Twin Transafusion Syndrome</w:t>
      </w:r>
      <w:r w:rsidRPr="00FC08EF">
        <w:rPr>
          <w:rFonts w:ascii="Times New Roman" w:hAnsi="Times New Roman"/>
          <w:color w:val="000000"/>
          <w:sz w:val="20"/>
          <w:szCs w:val="20"/>
          <w:lang w:eastAsia="id-ID"/>
        </w:rPr>
        <w:t xml:space="preserve"> (TTTS) Akut</w:t>
      </w:r>
    </w:p>
    <w:p w:rsidR="00FC08EF" w:rsidRPr="003C0A27" w:rsidRDefault="003C0A27" w:rsidP="00FC08EF">
      <w:pPr>
        <w:pStyle w:val="ListParagraph"/>
        <w:spacing w:line="240" w:lineRule="auto"/>
        <w:ind w:left="0" w:firstLine="567"/>
        <w:jc w:val="center"/>
        <w:rPr>
          <w:rFonts w:ascii="Times New Roman" w:hAnsi="Times New Roman"/>
          <w:sz w:val="20"/>
          <w:szCs w:val="20"/>
        </w:rPr>
      </w:pPr>
      <m:oMathPara>
        <m:oMath>
          <m:nary>
            <m:naryPr>
              <m:chr m:val="∑"/>
              <m:grow m:val="1"/>
              <m:ctrlPr>
                <w:rPr>
                  <w:rFonts w:ascii="Cambria Math" w:hAnsi="Cambria Math"/>
                  <w:sz w:val="18"/>
                  <w:szCs w:val="18"/>
                </w:rPr>
              </m:ctrlPr>
            </m:naryPr>
            <m:sub>
              <m:r>
                <w:rPr>
                  <w:rFonts w:ascii="Cambria Math" w:eastAsia="Cambria Math" w:hAnsi="Cambria Math" w:cs="Cambria Math"/>
                  <w:sz w:val="18"/>
                  <w:szCs w:val="18"/>
                </w:rPr>
                <m:t>G2</m:t>
              </m:r>
            </m:sub>
            <m:sup>
              <m:r>
                <w:rPr>
                  <w:rFonts w:ascii="Cambria Math" w:eastAsia="Cambria Math" w:hAnsi="Cambria Math" w:cs="Cambria Math"/>
                  <w:sz w:val="18"/>
                  <w:szCs w:val="18"/>
                </w:rPr>
                <m:t>2</m:t>
              </m:r>
            </m:sup>
            <m:e>
              <m:r>
                <w:rPr>
                  <w:rFonts w:ascii="Cambria Math" w:hAnsi="Cambria Math"/>
                  <w:sz w:val="18"/>
                  <w:szCs w:val="18"/>
                </w:rPr>
                <m:t>Bayes=</m:t>
              </m:r>
              <m:d>
                <m:dPr>
                  <m:ctrlPr>
                    <w:rPr>
                      <w:rFonts w:ascii="Cambria Math" w:hAnsi="Cambria Math"/>
                      <w:i/>
                      <w:sz w:val="18"/>
                      <w:szCs w:val="18"/>
                    </w:rPr>
                  </m:ctrlPr>
                </m:dPr>
                <m:e>
                  <m:r>
                    <w:rPr>
                      <w:rFonts w:ascii="Cambria Math" w:hAnsi="Cambria Math"/>
                      <w:sz w:val="18"/>
                      <w:szCs w:val="18"/>
                    </w:rPr>
                    <m:t>0.50*0.31</m:t>
                  </m:r>
                </m:e>
              </m:d>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0.75*0,69</m:t>
                  </m:r>
                </m:e>
              </m:d>
              <m:r>
                <w:rPr>
                  <w:rFonts w:ascii="Cambria Math" w:hAnsi="Cambria Math"/>
                  <w:sz w:val="18"/>
                  <w:szCs w:val="18"/>
                </w:rPr>
                <m:t>=0,67=67%</m:t>
              </m:r>
            </m:e>
          </m:nary>
        </m:oMath>
      </m:oMathPara>
    </w:p>
    <w:p w:rsidR="00FC08EF" w:rsidRPr="00FC08EF" w:rsidRDefault="00FC08EF" w:rsidP="0054395A">
      <w:pPr>
        <w:pStyle w:val="ListParagraph"/>
        <w:numPr>
          <w:ilvl w:val="2"/>
          <w:numId w:val="15"/>
        </w:numPr>
        <w:spacing w:after="160" w:line="240" w:lineRule="auto"/>
        <w:ind w:left="567" w:hanging="567"/>
        <w:jc w:val="both"/>
        <w:rPr>
          <w:rFonts w:ascii="Times New Roman" w:hAnsi="Times New Roman"/>
          <w:b/>
          <w:sz w:val="20"/>
          <w:szCs w:val="20"/>
        </w:rPr>
      </w:pPr>
      <w:r w:rsidRPr="00FC08EF">
        <w:rPr>
          <w:rFonts w:ascii="Times New Roman" w:hAnsi="Times New Roman"/>
          <w:b/>
          <w:sz w:val="20"/>
          <w:szCs w:val="20"/>
        </w:rPr>
        <w:t>Penetapan kesimpulan</w:t>
      </w:r>
    </w:p>
    <w:p w:rsidR="00FC08EF" w:rsidRPr="00FC08EF" w:rsidRDefault="00FC08EF" w:rsidP="00FC08EF">
      <w:pPr>
        <w:pStyle w:val="ListParagraph"/>
        <w:spacing w:line="240" w:lineRule="auto"/>
        <w:ind w:left="480" w:firstLine="240"/>
        <w:jc w:val="both"/>
        <w:rPr>
          <w:rFonts w:ascii="Times New Roman" w:hAnsi="Times New Roman"/>
          <w:b/>
          <w:color w:val="000000"/>
          <w:sz w:val="20"/>
          <w:szCs w:val="20"/>
        </w:rPr>
      </w:pPr>
      <w:r w:rsidRPr="00FC08EF">
        <w:rPr>
          <w:rFonts w:ascii="Times New Roman" w:hAnsi="Times New Roman"/>
          <w:color w:val="000000"/>
          <w:sz w:val="20"/>
          <w:szCs w:val="20"/>
        </w:rPr>
        <w:t xml:space="preserve">Dari proses perhitungan berdasarkan data gejala yang diketahui dengan menggunakan metode Theorema Bayes diatas, maka pasien </w:t>
      </w:r>
      <w:r w:rsidRPr="00FC08EF">
        <w:rPr>
          <w:rFonts w:ascii="Times New Roman" w:hAnsi="Times New Roman"/>
          <w:b/>
          <w:color w:val="000000"/>
          <w:sz w:val="20"/>
          <w:szCs w:val="20"/>
        </w:rPr>
        <w:t xml:space="preserve">Sangat Pasti </w:t>
      </w:r>
      <w:r w:rsidRPr="00FC08EF">
        <w:rPr>
          <w:rFonts w:ascii="Times New Roman" w:hAnsi="Times New Roman"/>
          <w:color w:val="000000"/>
          <w:sz w:val="20"/>
          <w:szCs w:val="20"/>
        </w:rPr>
        <w:t xml:space="preserve">terkena penyakit </w:t>
      </w:r>
      <w:r w:rsidRPr="00FC08EF">
        <w:rPr>
          <w:rFonts w:ascii="Times New Roman" w:hAnsi="Times New Roman"/>
          <w:i/>
          <w:color w:val="000000"/>
          <w:sz w:val="20"/>
          <w:szCs w:val="20"/>
        </w:rPr>
        <w:t xml:space="preserve">Twin to Twin </w:t>
      </w:r>
      <w:r w:rsidRPr="00FC08EF">
        <w:rPr>
          <w:rFonts w:ascii="Times New Roman" w:hAnsi="Times New Roman"/>
          <w:i/>
          <w:sz w:val="20"/>
          <w:szCs w:val="20"/>
        </w:rPr>
        <w:t>Transfusion Syndrome (TTTS)</w:t>
      </w:r>
      <w:r w:rsidRPr="00FC08EF">
        <w:rPr>
          <w:rFonts w:ascii="Times New Roman" w:hAnsi="Times New Roman"/>
          <w:sz w:val="20"/>
          <w:szCs w:val="20"/>
        </w:rPr>
        <w:t xml:space="preserve"> jenis </w:t>
      </w:r>
      <w:r w:rsidRPr="00FC08EF">
        <w:rPr>
          <w:rFonts w:ascii="Times New Roman" w:hAnsi="Times New Roman"/>
          <w:b/>
          <w:sz w:val="20"/>
          <w:szCs w:val="20"/>
        </w:rPr>
        <w:t xml:space="preserve">Ringan </w:t>
      </w:r>
      <w:r w:rsidRPr="00FC08EF">
        <w:rPr>
          <w:rFonts w:ascii="Times New Roman" w:hAnsi="Times New Roman"/>
          <w:sz w:val="20"/>
          <w:szCs w:val="20"/>
        </w:rPr>
        <w:t xml:space="preserve">dengan nilai </w:t>
      </w:r>
      <w:r w:rsidRPr="00FC08EF">
        <w:rPr>
          <w:rFonts w:ascii="Times New Roman" w:hAnsi="Times New Roman"/>
          <w:b/>
          <w:sz w:val="20"/>
          <w:szCs w:val="20"/>
        </w:rPr>
        <w:t>79 %</w:t>
      </w:r>
    </w:p>
    <w:p w:rsidR="00FC08EF" w:rsidRPr="00FC08EF" w:rsidRDefault="00FC08EF" w:rsidP="00FC08EF">
      <w:pPr>
        <w:pStyle w:val="ListParagraph"/>
        <w:spacing w:line="240" w:lineRule="auto"/>
        <w:ind w:left="0" w:firstLine="567"/>
        <w:jc w:val="both"/>
        <w:rPr>
          <w:rFonts w:ascii="Times New Roman" w:hAnsi="Times New Roman"/>
          <w:b/>
          <w:sz w:val="20"/>
          <w:szCs w:val="20"/>
        </w:rPr>
      </w:pPr>
    </w:p>
    <w:p w:rsidR="00FC08EF" w:rsidRPr="00FC08EF" w:rsidRDefault="00FC08EF" w:rsidP="0054395A">
      <w:pPr>
        <w:pStyle w:val="ListParagraph"/>
        <w:numPr>
          <w:ilvl w:val="0"/>
          <w:numId w:val="9"/>
        </w:numPr>
        <w:spacing w:line="240" w:lineRule="auto"/>
        <w:ind w:left="567" w:hanging="567"/>
        <w:jc w:val="both"/>
        <w:rPr>
          <w:rFonts w:ascii="Times New Roman" w:hAnsi="Times New Roman"/>
          <w:b/>
          <w:sz w:val="20"/>
          <w:szCs w:val="20"/>
          <w:lang w:val="id-ID"/>
        </w:rPr>
      </w:pPr>
      <w:r w:rsidRPr="00FC08EF">
        <w:rPr>
          <w:rFonts w:ascii="Times New Roman" w:hAnsi="Times New Roman"/>
          <w:b/>
          <w:sz w:val="20"/>
          <w:szCs w:val="20"/>
          <w:lang w:val="id-ID"/>
        </w:rPr>
        <w:t>Pemodelan dan Perancangan Sistem</w:t>
      </w:r>
      <w:r w:rsidRPr="00FC08EF">
        <w:rPr>
          <w:sz w:val="20"/>
          <w:szCs w:val="20"/>
          <w:lang w:val="id-ID"/>
        </w:rPr>
        <w:tab/>
      </w:r>
    </w:p>
    <w:p w:rsidR="00FC08EF" w:rsidRPr="00FC08EF" w:rsidRDefault="00FC08EF" w:rsidP="0054395A">
      <w:pPr>
        <w:pStyle w:val="ListParagraph"/>
        <w:numPr>
          <w:ilvl w:val="0"/>
          <w:numId w:val="21"/>
        </w:numPr>
        <w:spacing w:after="160" w:line="240" w:lineRule="auto"/>
        <w:ind w:left="567" w:hanging="567"/>
        <w:jc w:val="both"/>
        <w:rPr>
          <w:rFonts w:ascii="Times New Roman" w:hAnsi="Times New Roman"/>
          <w:b/>
          <w:sz w:val="20"/>
          <w:szCs w:val="20"/>
        </w:rPr>
      </w:pPr>
      <w:r w:rsidRPr="00FC08EF">
        <w:rPr>
          <w:rFonts w:ascii="Times New Roman" w:hAnsi="Times New Roman"/>
          <w:b/>
          <w:sz w:val="20"/>
          <w:szCs w:val="20"/>
        </w:rPr>
        <w:t>Pemodelan Sistem</w:t>
      </w:r>
    </w:p>
    <w:p w:rsidR="00FC08EF" w:rsidRPr="00FC08EF" w:rsidRDefault="00FC08EF" w:rsidP="00FC08EF">
      <w:pPr>
        <w:ind w:firstLine="567"/>
        <w:jc w:val="both"/>
      </w:pPr>
      <w:r w:rsidRPr="00FC08EF">
        <w:t xml:space="preserve">Pemodelan sistem berisi tentang rencana dan pengembangan sistem yang </w:t>
      </w:r>
      <w:proofErr w:type="gramStart"/>
      <w:r w:rsidRPr="00FC08EF">
        <w:t>akan</w:t>
      </w:r>
      <w:proofErr w:type="gramEnd"/>
      <w:r w:rsidRPr="00FC08EF">
        <w:t xml:space="preserve"> dibangun. Adapun pemodelan sistem yang diusulkan aka dijelaska dengan metode melalui </w:t>
      </w:r>
      <w:r w:rsidRPr="00FC08EF">
        <w:rPr>
          <w:i/>
        </w:rPr>
        <w:t xml:space="preserve">Use Case </w:t>
      </w:r>
      <w:r w:rsidRPr="00FC08EF">
        <w:t xml:space="preserve">Diagram, </w:t>
      </w:r>
      <w:r w:rsidRPr="00FC08EF">
        <w:rPr>
          <w:i/>
        </w:rPr>
        <w:t xml:space="preserve">Activity </w:t>
      </w:r>
      <w:r w:rsidRPr="00FC08EF">
        <w:t xml:space="preserve">Diagram, </w:t>
      </w:r>
      <w:r w:rsidRPr="00FC08EF">
        <w:rPr>
          <w:i/>
        </w:rPr>
        <w:t xml:space="preserve">Class </w:t>
      </w:r>
      <w:r w:rsidRPr="00FC08EF">
        <w:t>Diagram.</w:t>
      </w:r>
    </w:p>
    <w:p w:rsidR="00FC08EF" w:rsidRPr="00FC08EF" w:rsidRDefault="00FC08EF" w:rsidP="00FC08EF">
      <w:pPr>
        <w:ind w:firstLine="567"/>
        <w:jc w:val="both"/>
      </w:pPr>
    </w:p>
    <w:p w:rsidR="00FC08EF" w:rsidRPr="00FC08EF" w:rsidRDefault="00FC08EF" w:rsidP="0054395A">
      <w:pPr>
        <w:pStyle w:val="ListParagraph"/>
        <w:numPr>
          <w:ilvl w:val="0"/>
          <w:numId w:val="21"/>
        </w:numPr>
        <w:spacing w:after="160" w:line="240" w:lineRule="auto"/>
        <w:ind w:left="426" w:hanging="426"/>
        <w:jc w:val="both"/>
        <w:rPr>
          <w:rFonts w:ascii="Times New Roman" w:hAnsi="Times New Roman"/>
          <w:b/>
          <w:i/>
          <w:sz w:val="20"/>
          <w:szCs w:val="20"/>
        </w:rPr>
      </w:pPr>
      <w:r w:rsidRPr="00FC08EF">
        <w:rPr>
          <w:rFonts w:ascii="Times New Roman" w:hAnsi="Times New Roman"/>
          <w:b/>
          <w:sz w:val="20"/>
          <w:szCs w:val="20"/>
        </w:rPr>
        <w:t>Rancangan Struktur Tabel</w:t>
      </w:r>
    </w:p>
    <w:p w:rsidR="00FC08EF" w:rsidRPr="00FC08EF" w:rsidRDefault="00FC08EF" w:rsidP="00FC08EF">
      <w:pPr>
        <w:pStyle w:val="ListParagraph"/>
        <w:spacing w:line="240" w:lineRule="auto"/>
        <w:ind w:left="0" w:firstLine="567"/>
        <w:jc w:val="both"/>
        <w:rPr>
          <w:rFonts w:ascii="Times New Roman" w:hAnsi="Times New Roman"/>
          <w:i/>
          <w:sz w:val="20"/>
          <w:szCs w:val="20"/>
          <w:lang w:val="id-ID"/>
        </w:rPr>
      </w:pPr>
      <w:r w:rsidRPr="00FC08EF">
        <w:rPr>
          <w:rFonts w:ascii="Times New Roman" w:hAnsi="Times New Roman"/>
          <w:sz w:val="20"/>
          <w:szCs w:val="20"/>
        </w:rPr>
        <w:t xml:space="preserve">Rancangan basis data digunakan untuk dapat melihat tabel atau </w:t>
      </w:r>
      <w:r w:rsidRPr="00FC08EF">
        <w:rPr>
          <w:rFonts w:ascii="Times New Roman" w:hAnsi="Times New Roman"/>
          <w:i/>
          <w:sz w:val="20"/>
          <w:szCs w:val="20"/>
        </w:rPr>
        <w:t xml:space="preserve">field </w:t>
      </w:r>
      <w:r w:rsidRPr="00FC08EF">
        <w:rPr>
          <w:rFonts w:ascii="Times New Roman" w:hAnsi="Times New Roman"/>
          <w:sz w:val="20"/>
          <w:szCs w:val="20"/>
        </w:rPr>
        <w:t xml:space="preserve">yang digunakan dalam memenuhi kebutuhan sistem. Berikut rancangan basis data pada perancangan aplikasi sistem pakar untuk mendiagnosa penyakit </w:t>
      </w:r>
      <w:r w:rsidRPr="00FC08EF">
        <w:rPr>
          <w:rFonts w:ascii="Times New Roman" w:hAnsi="Times New Roman"/>
          <w:i/>
          <w:sz w:val="20"/>
          <w:szCs w:val="20"/>
        </w:rPr>
        <w:t xml:space="preserve">Twin to Twin Transfusion Syndrome (TTTS) </w:t>
      </w:r>
      <w:r w:rsidRPr="00FC08EF">
        <w:rPr>
          <w:rFonts w:ascii="Times New Roman" w:hAnsi="Times New Roman"/>
          <w:sz w:val="20"/>
          <w:szCs w:val="20"/>
        </w:rPr>
        <w:t xml:space="preserve">menggunakan metode </w:t>
      </w:r>
      <w:r w:rsidRPr="00FC08EF">
        <w:rPr>
          <w:rFonts w:ascii="Times New Roman" w:hAnsi="Times New Roman"/>
          <w:i/>
          <w:sz w:val="20"/>
          <w:szCs w:val="20"/>
        </w:rPr>
        <w:t>Theorema Bayes.</w:t>
      </w:r>
    </w:p>
    <w:p w:rsidR="00FC08EF" w:rsidRPr="00FC08EF" w:rsidRDefault="00FC08EF" w:rsidP="00FC08EF">
      <w:pPr>
        <w:pStyle w:val="ListParagraph"/>
        <w:spacing w:line="240" w:lineRule="auto"/>
        <w:ind w:left="0" w:firstLine="567"/>
        <w:jc w:val="both"/>
        <w:rPr>
          <w:rFonts w:ascii="Times New Roman" w:hAnsi="Times New Roman"/>
          <w:i/>
          <w:sz w:val="20"/>
          <w:szCs w:val="20"/>
          <w:lang w:val="id-ID"/>
        </w:rPr>
      </w:pPr>
    </w:p>
    <w:p w:rsidR="00FC08EF" w:rsidRPr="00FC08EF" w:rsidRDefault="00FC08EF" w:rsidP="0054395A">
      <w:pPr>
        <w:pStyle w:val="ListParagraph"/>
        <w:numPr>
          <w:ilvl w:val="0"/>
          <w:numId w:val="21"/>
        </w:numPr>
        <w:spacing w:after="160" w:line="240" w:lineRule="auto"/>
        <w:ind w:left="426" w:hanging="426"/>
        <w:jc w:val="both"/>
        <w:rPr>
          <w:rFonts w:ascii="Times New Roman" w:hAnsi="Times New Roman"/>
          <w:b/>
          <w:i/>
          <w:sz w:val="20"/>
          <w:szCs w:val="20"/>
        </w:rPr>
      </w:pPr>
      <w:r w:rsidRPr="00FC08EF">
        <w:rPr>
          <w:rFonts w:ascii="Times New Roman" w:hAnsi="Times New Roman"/>
          <w:b/>
          <w:sz w:val="20"/>
          <w:szCs w:val="20"/>
        </w:rPr>
        <w:t xml:space="preserve">Rancangan Antar Muka </w:t>
      </w:r>
    </w:p>
    <w:p w:rsidR="00FC08EF" w:rsidRPr="00FC08EF" w:rsidRDefault="00FC08EF" w:rsidP="00FC08EF">
      <w:pPr>
        <w:pStyle w:val="ListParagraph"/>
        <w:spacing w:line="240" w:lineRule="auto"/>
        <w:ind w:left="0" w:firstLine="567"/>
        <w:jc w:val="both"/>
        <w:rPr>
          <w:rFonts w:ascii="Times New Roman" w:hAnsi="Times New Roman"/>
          <w:sz w:val="20"/>
          <w:szCs w:val="20"/>
        </w:rPr>
      </w:pPr>
      <w:r w:rsidRPr="00FC08EF">
        <w:rPr>
          <w:rFonts w:ascii="Times New Roman" w:hAnsi="Times New Roman"/>
          <w:sz w:val="20"/>
          <w:szCs w:val="20"/>
        </w:rPr>
        <w:t xml:space="preserve">Perancangan Antar Muka dalam suatu sistem yang dirancang terdapat beberapa tampilan sistem yang dirancang guna mempermudah dalam menjalakan sistem untuk keperluan pengambilan keputusan. </w:t>
      </w:r>
    </w:p>
    <w:p w:rsidR="00FC08EF" w:rsidRPr="00FC08EF" w:rsidRDefault="00FC08EF" w:rsidP="00FC08EF">
      <w:pPr>
        <w:pStyle w:val="ListParagraph"/>
        <w:spacing w:line="240" w:lineRule="auto"/>
        <w:ind w:left="0" w:firstLine="567"/>
        <w:jc w:val="both"/>
        <w:rPr>
          <w:rFonts w:ascii="Times New Roman" w:hAnsi="Times New Roman"/>
          <w:sz w:val="20"/>
          <w:szCs w:val="20"/>
        </w:rPr>
      </w:pPr>
    </w:p>
    <w:p w:rsidR="00FC08EF" w:rsidRPr="00FC08EF" w:rsidRDefault="00FC08EF" w:rsidP="0054395A">
      <w:pPr>
        <w:pStyle w:val="ListParagraph"/>
        <w:numPr>
          <w:ilvl w:val="0"/>
          <w:numId w:val="9"/>
        </w:numPr>
        <w:ind w:left="426" w:hanging="426"/>
        <w:rPr>
          <w:rFonts w:ascii="Times New Roman" w:hAnsi="Times New Roman"/>
          <w:b/>
          <w:sz w:val="20"/>
          <w:szCs w:val="20"/>
        </w:rPr>
      </w:pPr>
      <w:r w:rsidRPr="00FC08EF">
        <w:rPr>
          <w:rFonts w:ascii="Times New Roman" w:hAnsi="Times New Roman"/>
          <w:b/>
          <w:sz w:val="20"/>
          <w:szCs w:val="20"/>
          <w:lang w:val="id-ID"/>
        </w:rPr>
        <w:t>Pengujian dan Implementasi</w:t>
      </w:r>
    </w:p>
    <w:p w:rsidR="00FC08EF" w:rsidRPr="00931D31" w:rsidRDefault="00FC08EF" w:rsidP="00931D31">
      <w:pPr>
        <w:pStyle w:val="ListParagraph"/>
        <w:numPr>
          <w:ilvl w:val="1"/>
          <w:numId w:val="22"/>
        </w:numPr>
        <w:spacing w:after="160" w:line="240" w:lineRule="auto"/>
        <w:ind w:left="567" w:hanging="567"/>
        <w:jc w:val="both"/>
        <w:rPr>
          <w:rFonts w:ascii="Times New Roman" w:hAnsi="Times New Roman"/>
          <w:b/>
          <w:sz w:val="20"/>
          <w:szCs w:val="20"/>
        </w:rPr>
      </w:pPr>
      <w:r w:rsidRPr="00FC08EF">
        <w:rPr>
          <w:rFonts w:ascii="Times New Roman" w:hAnsi="Times New Roman"/>
          <w:b/>
          <w:sz w:val="20"/>
          <w:szCs w:val="20"/>
        </w:rPr>
        <w:t>Pengujian</w:t>
      </w:r>
    </w:p>
    <w:p w:rsidR="00FC08EF" w:rsidRPr="00CD3311" w:rsidRDefault="00FC08EF" w:rsidP="0054395A">
      <w:pPr>
        <w:pStyle w:val="ListParagraph"/>
        <w:numPr>
          <w:ilvl w:val="2"/>
          <w:numId w:val="26"/>
        </w:numPr>
        <w:spacing w:after="160" w:line="240" w:lineRule="auto"/>
        <w:ind w:left="567" w:hanging="567"/>
        <w:jc w:val="both"/>
        <w:rPr>
          <w:rFonts w:ascii="Times New Roman" w:hAnsi="Times New Roman"/>
          <w:sz w:val="18"/>
          <w:szCs w:val="18"/>
        </w:rPr>
      </w:pPr>
      <w:r w:rsidRPr="00CD3311">
        <w:rPr>
          <w:rFonts w:ascii="Times New Roman" w:hAnsi="Times New Roman"/>
          <w:b/>
          <w:sz w:val="18"/>
          <w:szCs w:val="18"/>
        </w:rPr>
        <w:t>Form Login</w:t>
      </w:r>
    </w:p>
    <w:p w:rsidR="00FC08EF" w:rsidRPr="00CD3311" w:rsidRDefault="00FC08EF" w:rsidP="00FC08EF">
      <w:pPr>
        <w:ind w:firstLine="709"/>
        <w:jc w:val="both"/>
        <w:rPr>
          <w:sz w:val="18"/>
          <w:szCs w:val="18"/>
        </w:rPr>
      </w:pPr>
      <w:r w:rsidRPr="00CD3311">
        <w:rPr>
          <w:sz w:val="18"/>
          <w:szCs w:val="18"/>
        </w:rPr>
        <w:t xml:space="preserve">Form login merupakan form yang tampil pertama kali saat program aplikasi dijalankan, yang berisikan </w:t>
      </w:r>
      <w:r w:rsidRPr="00CD3311">
        <w:rPr>
          <w:i/>
          <w:sz w:val="18"/>
          <w:szCs w:val="18"/>
        </w:rPr>
        <w:t xml:space="preserve">Username </w:t>
      </w:r>
      <w:r w:rsidRPr="00CD3311">
        <w:rPr>
          <w:sz w:val="18"/>
          <w:szCs w:val="18"/>
        </w:rPr>
        <w:t xml:space="preserve">dan </w:t>
      </w:r>
      <w:r w:rsidRPr="00CD3311">
        <w:rPr>
          <w:i/>
          <w:sz w:val="18"/>
          <w:szCs w:val="18"/>
        </w:rPr>
        <w:t xml:space="preserve">Password. </w:t>
      </w:r>
      <w:r w:rsidRPr="00CD3311">
        <w:rPr>
          <w:sz w:val="18"/>
          <w:szCs w:val="18"/>
        </w:rPr>
        <w:t xml:space="preserve">Form login bertujuan untuk mengaktifkan menu utama. Form login berfungsi untuk mengamankan data agar tidak dapat dibuka oleh sembarangan orang. Berikut adalah tampilan Form </w:t>
      </w:r>
      <w:proofErr w:type="gramStart"/>
      <w:r w:rsidRPr="00CD3311">
        <w:rPr>
          <w:sz w:val="18"/>
          <w:szCs w:val="18"/>
        </w:rPr>
        <w:t>Login :</w:t>
      </w:r>
      <w:proofErr w:type="gramEnd"/>
    </w:p>
    <w:p w:rsidR="00FC08EF" w:rsidRPr="00CD3311" w:rsidRDefault="003C0A27" w:rsidP="00FC08EF">
      <w:pPr>
        <w:pStyle w:val="ListParagraph"/>
        <w:spacing w:line="240" w:lineRule="auto"/>
        <w:jc w:val="center"/>
        <w:rPr>
          <w:rFonts w:ascii="Times New Roman" w:hAnsi="Times New Roman"/>
          <w:sz w:val="18"/>
          <w:szCs w:val="18"/>
        </w:rPr>
      </w:pPr>
      <w:r>
        <w:rPr>
          <w:noProof/>
          <w:lang w:val="id-ID" w:eastAsia="id-ID"/>
        </w:rPr>
        <w:lastRenderedPageBreak/>
        <mc:AlternateContent>
          <mc:Choice Requires="wps">
            <w:drawing>
              <wp:anchor distT="0" distB="0" distL="114300" distR="114300" simplePos="0" relativeHeight="251657216" behindDoc="0" locked="0" layoutInCell="1" allowOverlap="1">
                <wp:simplePos x="0" y="0"/>
                <wp:positionH relativeFrom="column">
                  <wp:posOffset>3587750</wp:posOffset>
                </wp:positionH>
                <wp:positionV relativeFrom="paragraph">
                  <wp:posOffset>717550</wp:posOffset>
                </wp:positionV>
                <wp:extent cx="914400" cy="1809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8EF" w:rsidRDefault="00FC08EF" w:rsidP="00FC08EF">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282.5pt;margin-top:56.5pt;width:1in;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kNswIAALo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" filled="f" stroked="f">
                <v:textbox>
                  <w:txbxContent>
                    <w:p w:rsidR="00FC08EF" w:rsidRDefault="00FC08EF" w:rsidP="00FC08EF">
                      <w:r>
                        <w:t>*</w:t>
                      </w:r>
                    </w:p>
                  </w:txbxContent>
                </v:textbox>
              </v:shape>
            </w:pict>
          </mc:Fallback>
        </mc:AlternateContent>
      </w:r>
      <w:r>
        <w:rPr>
          <w:noProof/>
          <w:lang w:val="id-ID" w:eastAsia="id-ID"/>
        </w:rPr>
        <mc:AlternateContent>
          <mc:Choice Requires="wps">
            <w:drawing>
              <wp:anchor distT="0" distB="0" distL="114300" distR="114300" simplePos="0" relativeHeight="251656192" behindDoc="0" locked="0" layoutInCell="1" allowOverlap="1">
                <wp:simplePos x="0" y="0"/>
                <wp:positionH relativeFrom="column">
                  <wp:posOffset>3583940</wp:posOffset>
                </wp:positionH>
                <wp:positionV relativeFrom="paragraph">
                  <wp:posOffset>364490</wp:posOffset>
                </wp:positionV>
                <wp:extent cx="914400" cy="2095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C08EF" w:rsidRDefault="00FC08EF" w:rsidP="00FC08E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282.2pt;margin-top:28.7pt;width:1in;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" filled="f" stroked="f" strokecolor="white">
                <v:textbox>
                  <w:txbxContent>
                    <w:p w:rsidR="00FC08EF" w:rsidRDefault="00FC08EF" w:rsidP="00FC08EF">
                      <w:r>
                        <w:t>1</w:t>
                      </w:r>
                    </w:p>
                  </w:txbxContent>
                </v:textbox>
              </v:shape>
            </w:pict>
          </mc:Fallback>
        </mc:AlternateContent>
      </w:r>
      <w:r w:rsidRPr="00FC08EF">
        <w:rPr>
          <w:noProof/>
          <w:sz w:val="18"/>
          <w:szCs w:val="18"/>
          <w:lang w:val="id-ID" w:eastAsia="id-ID"/>
        </w:rPr>
        <w:drawing>
          <wp:inline distT="0" distB="0" distL="0" distR="0">
            <wp:extent cx="3886200" cy="1666875"/>
            <wp:effectExtent l="0" t="0" r="0" b="9525"/>
            <wp:docPr id="9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1666875"/>
                    </a:xfrm>
                    <a:prstGeom prst="rect">
                      <a:avLst/>
                    </a:prstGeom>
                    <a:noFill/>
                    <a:ln>
                      <a:noFill/>
                    </a:ln>
                  </pic:spPr>
                </pic:pic>
              </a:graphicData>
            </a:graphic>
          </wp:inline>
        </w:drawing>
      </w:r>
    </w:p>
    <w:p w:rsidR="00FC08EF" w:rsidRPr="00CD3311" w:rsidRDefault="00FC08EF" w:rsidP="00FC08EF">
      <w:pPr>
        <w:pStyle w:val="ListParagraph"/>
        <w:spacing w:line="240" w:lineRule="auto"/>
        <w:jc w:val="center"/>
        <w:rPr>
          <w:rFonts w:ascii="Times New Roman" w:hAnsi="Times New Roman"/>
          <w:sz w:val="18"/>
          <w:szCs w:val="18"/>
        </w:rPr>
      </w:pPr>
      <w:r w:rsidRPr="00CD3311">
        <w:rPr>
          <w:rFonts w:ascii="Times New Roman" w:hAnsi="Times New Roman"/>
          <w:sz w:val="18"/>
          <w:szCs w:val="18"/>
        </w:rPr>
        <w:t>Gambar 5.1 Tampilan Form Login</w:t>
      </w:r>
    </w:p>
    <w:p w:rsidR="00FC08EF" w:rsidRPr="00CD3311" w:rsidRDefault="00FC08EF" w:rsidP="0054395A">
      <w:pPr>
        <w:pStyle w:val="ListParagraph"/>
        <w:numPr>
          <w:ilvl w:val="2"/>
          <w:numId w:val="26"/>
        </w:numPr>
        <w:spacing w:after="160" w:line="240" w:lineRule="auto"/>
        <w:ind w:left="567" w:hanging="567"/>
        <w:rPr>
          <w:rFonts w:ascii="Times New Roman" w:hAnsi="Times New Roman"/>
          <w:b/>
          <w:sz w:val="18"/>
          <w:szCs w:val="18"/>
        </w:rPr>
      </w:pPr>
      <w:r w:rsidRPr="00CD3311">
        <w:rPr>
          <w:rFonts w:ascii="Times New Roman" w:hAnsi="Times New Roman"/>
          <w:b/>
          <w:sz w:val="18"/>
          <w:szCs w:val="18"/>
        </w:rPr>
        <w:t>Tampilan Menu Utama</w:t>
      </w:r>
    </w:p>
    <w:p w:rsidR="001700AB" w:rsidRDefault="00FC08EF" w:rsidP="00931D31">
      <w:pPr>
        <w:pStyle w:val="ListParagraph"/>
        <w:spacing w:line="240" w:lineRule="auto"/>
        <w:ind w:left="0" w:firstLine="709"/>
        <w:jc w:val="both"/>
        <w:rPr>
          <w:rFonts w:ascii="Times New Roman" w:hAnsi="Times New Roman"/>
          <w:sz w:val="18"/>
          <w:szCs w:val="18"/>
        </w:rPr>
      </w:pPr>
      <w:r w:rsidRPr="00CD3311">
        <w:rPr>
          <w:rFonts w:ascii="Times New Roman" w:hAnsi="Times New Roman"/>
          <w:sz w:val="18"/>
          <w:szCs w:val="18"/>
        </w:rPr>
        <w:t xml:space="preserve">Menu utama merupakan halaman utama pada aplikasi Sistem Pakar yang dirancang untuk mendiagnosa penyakit </w:t>
      </w:r>
      <w:r w:rsidRPr="00CD3311">
        <w:rPr>
          <w:rFonts w:ascii="Times New Roman" w:hAnsi="Times New Roman"/>
          <w:i/>
          <w:sz w:val="18"/>
          <w:szCs w:val="18"/>
        </w:rPr>
        <w:t>Twin to Twin Transfusion Syndrome (TTTS)</w:t>
      </w:r>
      <w:r w:rsidRPr="00CD3311">
        <w:rPr>
          <w:rFonts w:ascii="Times New Roman" w:hAnsi="Times New Roman"/>
          <w:sz w:val="18"/>
          <w:szCs w:val="18"/>
        </w:rPr>
        <w:t xml:space="preserve"> yang </w:t>
      </w:r>
      <w:proofErr w:type="gramStart"/>
      <w:r w:rsidRPr="00CD3311">
        <w:rPr>
          <w:rFonts w:ascii="Times New Roman" w:hAnsi="Times New Roman"/>
          <w:sz w:val="18"/>
          <w:szCs w:val="18"/>
        </w:rPr>
        <w:t>akan</w:t>
      </w:r>
      <w:proofErr w:type="gramEnd"/>
      <w:r w:rsidRPr="00CD3311">
        <w:rPr>
          <w:rFonts w:ascii="Times New Roman" w:hAnsi="Times New Roman"/>
          <w:sz w:val="18"/>
          <w:szCs w:val="18"/>
        </w:rPr>
        <w:t xml:space="preserve"> menampilkan beberapa menu yang dapat dipilih langsung oleh pengguna. Berikut adalah tampilan Menu </w:t>
      </w:r>
      <w:proofErr w:type="gramStart"/>
      <w:r w:rsidRPr="00CD3311">
        <w:rPr>
          <w:rFonts w:ascii="Times New Roman" w:hAnsi="Times New Roman"/>
          <w:sz w:val="18"/>
          <w:szCs w:val="18"/>
        </w:rPr>
        <w:t>Utama :</w:t>
      </w:r>
      <w:proofErr w:type="gramEnd"/>
    </w:p>
    <w:p w:rsidR="001700AB" w:rsidRDefault="001700AB" w:rsidP="001700AB">
      <w:pPr>
        <w:pStyle w:val="ListParagraph"/>
        <w:spacing w:line="240" w:lineRule="auto"/>
        <w:ind w:left="0" w:firstLine="709"/>
        <w:jc w:val="both"/>
        <w:rPr>
          <w:rFonts w:ascii="Times New Roman" w:hAnsi="Times New Roman"/>
          <w:sz w:val="18"/>
          <w:szCs w:val="18"/>
        </w:rPr>
      </w:pPr>
    </w:p>
    <w:p w:rsidR="003E3522" w:rsidRPr="003E3522" w:rsidRDefault="003E3522" w:rsidP="003E3522">
      <w:pPr>
        <w:rPr>
          <w:sz w:val="18"/>
          <w:szCs w:val="18"/>
        </w:rPr>
      </w:pPr>
      <w:r w:rsidRPr="001700AB">
        <w:rPr>
          <w:noProof/>
          <w:lang w:val="id-ID" w:eastAsia="id-ID"/>
        </w:rPr>
        <w:drawing>
          <wp:anchor distT="0" distB="0" distL="114300" distR="114300" simplePos="0" relativeHeight="251658240" behindDoc="1" locked="0" layoutInCell="1" allowOverlap="1">
            <wp:simplePos x="0" y="0"/>
            <wp:positionH relativeFrom="margin">
              <wp:posOffset>497205</wp:posOffset>
            </wp:positionH>
            <wp:positionV relativeFrom="margin">
              <wp:posOffset>-198755</wp:posOffset>
            </wp:positionV>
            <wp:extent cx="4981575" cy="2045970"/>
            <wp:effectExtent l="0" t="0" r="9525" b="0"/>
            <wp:wrapSquare wrapText="bothSides"/>
            <wp:docPr id="1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1575" cy="2045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522" w:rsidRDefault="003E3522" w:rsidP="001700AB">
      <w:pPr>
        <w:pStyle w:val="ListParagraph"/>
        <w:spacing w:line="240" w:lineRule="auto"/>
        <w:ind w:left="0" w:firstLine="709"/>
        <w:jc w:val="center"/>
        <w:rPr>
          <w:rFonts w:ascii="Times New Roman" w:hAnsi="Times New Roman"/>
          <w:sz w:val="18"/>
          <w:szCs w:val="18"/>
        </w:rPr>
      </w:pPr>
    </w:p>
    <w:p w:rsidR="001700AB" w:rsidRPr="00CD3311" w:rsidRDefault="001700AB" w:rsidP="001700AB">
      <w:pPr>
        <w:pStyle w:val="ListParagraph"/>
        <w:spacing w:line="240" w:lineRule="auto"/>
        <w:ind w:left="0" w:firstLine="709"/>
        <w:jc w:val="center"/>
        <w:rPr>
          <w:rFonts w:ascii="Times New Roman" w:hAnsi="Times New Roman"/>
          <w:sz w:val="18"/>
          <w:szCs w:val="18"/>
        </w:rPr>
      </w:pPr>
      <w:r w:rsidRPr="00CD3311">
        <w:rPr>
          <w:rFonts w:ascii="Times New Roman" w:hAnsi="Times New Roman"/>
          <w:sz w:val="18"/>
          <w:szCs w:val="18"/>
        </w:rPr>
        <w:t>Gambar 5.2 Tampilan Menu Utama</w:t>
      </w:r>
    </w:p>
    <w:p w:rsidR="001700AB" w:rsidRPr="001700AB" w:rsidRDefault="001700AB" w:rsidP="0054395A">
      <w:pPr>
        <w:pStyle w:val="ListParagraph"/>
        <w:numPr>
          <w:ilvl w:val="2"/>
          <w:numId w:val="26"/>
        </w:numPr>
        <w:spacing w:after="160" w:line="240" w:lineRule="auto"/>
        <w:ind w:left="567" w:hanging="567"/>
        <w:rPr>
          <w:rFonts w:ascii="Times New Roman" w:hAnsi="Times New Roman"/>
          <w:b/>
          <w:sz w:val="20"/>
          <w:szCs w:val="20"/>
        </w:rPr>
      </w:pPr>
      <w:r w:rsidRPr="001700AB">
        <w:rPr>
          <w:rFonts w:ascii="Times New Roman" w:hAnsi="Times New Roman"/>
          <w:b/>
          <w:sz w:val="20"/>
          <w:szCs w:val="20"/>
        </w:rPr>
        <w:t>Tampilan Data Pasien</w:t>
      </w:r>
    </w:p>
    <w:p w:rsidR="001700AB" w:rsidRPr="001700AB" w:rsidRDefault="001700AB" w:rsidP="001700AB">
      <w:pPr>
        <w:pStyle w:val="ListParagraph"/>
        <w:spacing w:line="240" w:lineRule="auto"/>
        <w:ind w:left="0" w:firstLine="709"/>
        <w:jc w:val="both"/>
        <w:rPr>
          <w:sz w:val="20"/>
          <w:szCs w:val="20"/>
        </w:rPr>
      </w:pPr>
      <w:r w:rsidRPr="001700AB">
        <w:rPr>
          <w:rFonts w:ascii="Times New Roman" w:hAnsi="Times New Roman"/>
          <w:sz w:val="20"/>
          <w:szCs w:val="20"/>
        </w:rPr>
        <w:t xml:space="preserve">Form data pasien digunakan untuk menginput data pasien yang </w:t>
      </w:r>
      <w:proofErr w:type="gramStart"/>
      <w:r w:rsidRPr="001700AB">
        <w:rPr>
          <w:rFonts w:ascii="Times New Roman" w:hAnsi="Times New Roman"/>
          <w:sz w:val="20"/>
          <w:szCs w:val="20"/>
        </w:rPr>
        <w:t>akan</w:t>
      </w:r>
      <w:proofErr w:type="gramEnd"/>
      <w:r w:rsidRPr="001700AB">
        <w:rPr>
          <w:rFonts w:ascii="Times New Roman" w:hAnsi="Times New Roman"/>
          <w:sz w:val="20"/>
          <w:szCs w:val="20"/>
        </w:rPr>
        <w:t xml:space="preserve"> melakukan konsultasi dengan pakar</w:t>
      </w:r>
      <w:r w:rsidRPr="001700AB">
        <w:rPr>
          <w:rFonts w:ascii="Times New Roman" w:hAnsi="Times New Roman"/>
          <w:sz w:val="20"/>
          <w:szCs w:val="20"/>
          <w:lang w:val="id-ID"/>
        </w:rPr>
        <w:t> </w:t>
      </w:r>
      <w:r w:rsidRPr="001700AB">
        <w:rPr>
          <w:rFonts w:ascii="Times New Roman" w:hAnsi="Times New Roman"/>
          <w:sz w:val="20"/>
          <w:szCs w:val="20"/>
        </w:rPr>
        <w:t>tentang penyakit</w:t>
      </w:r>
      <w:r w:rsidRPr="001700AB">
        <w:rPr>
          <w:rFonts w:ascii="Times New Roman" w:hAnsi="Times New Roman"/>
          <w:sz w:val="20"/>
          <w:szCs w:val="20"/>
          <w:lang w:val="id-ID"/>
        </w:rPr>
        <w:t> </w:t>
      </w:r>
      <w:r w:rsidRPr="001700AB">
        <w:rPr>
          <w:rFonts w:ascii="Times New Roman" w:hAnsi="Times New Roman"/>
          <w:i/>
          <w:sz w:val="20"/>
          <w:szCs w:val="20"/>
        </w:rPr>
        <w:t>Twin to Twin Transfusion Syndrome (TTTS).</w:t>
      </w:r>
      <w:r w:rsidRPr="001700AB">
        <w:rPr>
          <w:sz w:val="20"/>
          <w:szCs w:val="20"/>
        </w:rPr>
        <w:t xml:space="preserve"> </w:t>
      </w:r>
    </w:p>
    <w:p w:rsidR="001700AB" w:rsidRPr="001700AB" w:rsidRDefault="001700AB" w:rsidP="001700AB">
      <w:pPr>
        <w:pStyle w:val="ListParagraph"/>
        <w:spacing w:line="240" w:lineRule="auto"/>
        <w:ind w:left="0" w:firstLine="709"/>
        <w:jc w:val="both"/>
        <w:rPr>
          <w:sz w:val="20"/>
          <w:szCs w:val="20"/>
        </w:rPr>
      </w:pPr>
    </w:p>
    <w:p w:rsidR="001700AB" w:rsidRPr="001700AB" w:rsidRDefault="003C0A27" w:rsidP="00DD4EA6">
      <w:pPr>
        <w:pStyle w:val="ListParagraph"/>
        <w:spacing w:line="240" w:lineRule="auto"/>
        <w:ind w:left="0" w:firstLine="709"/>
        <w:jc w:val="center"/>
        <w:rPr>
          <w:rFonts w:ascii="Times New Roman" w:hAnsi="Times New Roman"/>
          <w:i/>
          <w:sz w:val="20"/>
          <w:szCs w:val="20"/>
        </w:rPr>
      </w:pPr>
      <w:r w:rsidRPr="001700AB">
        <w:rPr>
          <w:noProof/>
          <w:sz w:val="20"/>
          <w:szCs w:val="20"/>
          <w:lang w:val="id-ID" w:eastAsia="id-ID"/>
        </w:rPr>
        <w:drawing>
          <wp:inline distT="0" distB="0" distL="0" distR="0">
            <wp:extent cx="4581525" cy="2162175"/>
            <wp:effectExtent l="0" t="0" r="9525" b="9525"/>
            <wp:docPr id="9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1525" cy="2162175"/>
                    </a:xfrm>
                    <a:prstGeom prst="rect">
                      <a:avLst/>
                    </a:prstGeom>
                    <a:noFill/>
                    <a:ln>
                      <a:noFill/>
                    </a:ln>
                  </pic:spPr>
                </pic:pic>
              </a:graphicData>
            </a:graphic>
          </wp:inline>
        </w:drawing>
      </w:r>
    </w:p>
    <w:p w:rsidR="001700AB" w:rsidRPr="001700AB" w:rsidRDefault="001700AB" w:rsidP="001700AB">
      <w:pPr>
        <w:pStyle w:val="ListParagraph"/>
        <w:spacing w:line="240" w:lineRule="auto"/>
        <w:ind w:left="0" w:firstLine="709"/>
        <w:jc w:val="both"/>
        <w:rPr>
          <w:rFonts w:ascii="Times New Roman" w:hAnsi="Times New Roman"/>
          <w:sz w:val="20"/>
          <w:szCs w:val="20"/>
          <w:lang w:val="id-ID"/>
        </w:rPr>
      </w:pPr>
    </w:p>
    <w:p w:rsidR="001700AB" w:rsidRPr="001700AB" w:rsidRDefault="001700AB" w:rsidP="001700AB">
      <w:pPr>
        <w:pStyle w:val="ListParagraph"/>
        <w:spacing w:line="240" w:lineRule="auto"/>
        <w:ind w:left="0"/>
        <w:jc w:val="center"/>
        <w:rPr>
          <w:rFonts w:ascii="Times New Roman" w:hAnsi="Times New Roman"/>
          <w:sz w:val="20"/>
          <w:szCs w:val="20"/>
        </w:rPr>
      </w:pPr>
      <w:r w:rsidRPr="001700AB">
        <w:rPr>
          <w:rFonts w:ascii="Times New Roman" w:hAnsi="Times New Roman"/>
          <w:sz w:val="20"/>
          <w:szCs w:val="20"/>
        </w:rPr>
        <w:t>Gambar 5.3 Tampilan Form Data Pasien</w:t>
      </w:r>
    </w:p>
    <w:p w:rsidR="001700AB" w:rsidRPr="001700AB" w:rsidRDefault="001700AB" w:rsidP="001700AB">
      <w:pPr>
        <w:pStyle w:val="ListParagraph"/>
        <w:spacing w:line="240" w:lineRule="auto"/>
        <w:ind w:left="0"/>
        <w:jc w:val="center"/>
        <w:rPr>
          <w:rFonts w:ascii="Times New Roman" w:hAnsi="Times New Roman"/>
          <w:sz w:val="20"/>
          <w:szCs w:val="20"/>
        </w:rPr>
      </w:pPr>
    </w:p>
    <w:p w:rsidR="001700AB" w:rsidRPr="001700AB" w:rsidRDefault="001700AB" w:rsidP="0054395A">
      <w:pPr>
        <w:pStyle w:val="ListParagraph"/>
        <w:numPr>
          <w:ilvl w:val="2"/>
          <w:numId w:val="26"/>
        </w:numPr>
        <w:spacing w:after="160" w:line="240" w:lineRule="auto"/>
        <w:ind w:left="567" w:hanging="567"/>
        <w:rPr>
          <w:rFonts w:ascii="Times New Roman" w:hAnsi="Times New Roman"/>
          <w:b/>
          <w:sz w:val="20"/>
          <w:szCs w:val="20"/>
        </w:rPr>
      </w:pPr>
      <w:r w:rsidRPr="001700AB">
        <w:rPr>
          <w:rFonts w:ascii="Times New Roman" w:hAnsi="Times New Roman"/>
          <w:b/>
          <w:sz w:val="20"/>
          <w:szCs w:val="20"/>
        </w:rPr>
        <w:t>Tampilan Form Data Gejala</w:t>
      </w:r>
    </w:p>
    <w:p w:rsidR="001700AB" w:rsidRPr="001700AB" w:rsidRDefault="001700AB" w:rsidP="001700AB">
      <w:pPr>
        <w:pStyle w:val="ListParagraph"/>
        <w:spacing w:line="240" w:lineRule="auto"/>
        <w:ind w:left="0" w:firstLine="567"/>
        <w:jc w:val="both"/>
        <w:rPr>
          <w:rFonts w:ascii="Times New Roman" w:hAnsi="Times New Roman"/>
          <w:sz w:val="20"/>
          <w:szCs w:val="20"/>
        </w:rPr>
      </w:pPr>
      <w:r w:rsidRPr="001700AB">
        <w:rPr>
          <w:rFonts w:ascii="Times New Roman" w:hAnsi="Times New Roman"/>
          <w:sz w:val="20"/>
          <w:szCs w:val="20"/>
        </w:rPr>
        <w:t xml:space="preserve">Form data gejala merupakan form yang berguna untuk menginput data gejala </w:t>
      </w:r>
      <w:r w:rsidRPr="001700AB">
        <w:rPr>
          <w:rFonts w:ascii="Times New Roman" w:hAnsi="Times New Roman"/>
          <w:i/>
          <w:sz w:val="20"/>
          <w:szCs w:val="20"/>
        </w:rPr>
        <w:t xml:space="preserve">Twin to Twin Transfusion Syndrome (TTTS) </w:t>
      </w:r>
      <w:r w:rsidRPr="001700AB">
        <w:rPr>
          <w:rFonts w:ascii="Times New Roman" w:hAnsi="Times New Roman"/>
          <w:sz w:val="20"/>
          <w:szCs w:val="20"/>
        </w:rPr>
        <w:t>untuk proses data masuk dan data keluar.</w:t>
      </w:r>
    </w:p>
    <w:p w:rsidR="001700AB" w:rsidRPr="001700AB" w:rsidRDefault="001700AB" w:rsidP="001700AB">
      <w:pPr>
        <w:pStyle w:val="ListParagraph"/>
        <w:spacing w:line="240" w:lineRule="auto"/>
        <w:ind w:left="0" w:firstLine="567"/>
        <w:jc w:val="both"/>
        <w:rPr>
          <w:rFonts w:ascii="Times New Roman" w:hAnsi="Times New Roman"/>
          <w:sz w:val="20"/>
          <w:szCs w:val="20"/>
        </w:rPr>
      </w:pPr>
    </w:p>
    <w:p w:rsidR="001700AB" w:rsidRPr="001700AB" w:rsidRDefault="003C0A27" w:rsidP="00195120">
      <w:pPr>
        <w:pStyle w:val="ListParagraph"/>
        <w:spacing w:line="240" w:lineRule="auto"/>
        <w:ind w:left="0" w:firstLine="709"/>
        <w:jc w:val="center"/>
        <w:rPr>
          <w:rFonts w:ascii="Times New Roman" w:hAnsi="Times New Roman"/>
          <w:sz w:val="20"/>
          <w:szCs w:val="20"/>
        </w:rPr>
      </w:pPr>
      <w:r w:rsidRPr="001700AB">
        <w:rPr>
          <w:noProof/>
          <w:sz w:val="20"/>
          <w:szCs w:val="20"/>
          <w:lang w:val="id-ID" w:eastAsia="id-ID"/>
        </w:rPr>
        <w:lastRenderedPageBreak/>
        <w:drawing>
          <wp:inline distT="0" distB="0" distL="0" distR="0">
            <wp:extent cx="3971925" cy="2124075"/>
            <wp:effectExtent l="0" t="0" r="9525" b="9525"/>
            <wp:docPr id="9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2124075"/>
                    </a:xfrm>
                    <a:prstGeom prst="rect">
                      <a:avLst/>
                    </a:prstGeom>
                    <a:noFill/>
                    <a:ln>
                      <a:noFill/>
                    </a:ln>
                  </pic:spPr>
                </pic:pic>
              </a:graphicData>
            </a:graphic>
          </wp:inline>
        </w:drawing>
      </w:r>
    </w:p>
    <w:p w:rsidR="001700AB" w:rsidRPr="001700AB" w:rsidRDefault="001700AB" w:rsidP="001700AB">
      <w:pPr>
        <w:pStyle w:val="ListParagraph"/>
        <w:spacing w:line="240" w:lineRule="auto"/>
        <w:ind w:left="0" w:firstLine="709"/>
        <w:jc w:val="center"/>
        <w:rPr>
          <w:rFonts w:ascii="Times New Roman" w:hAnsi="Times New Roman"/>
          <w:sz w:val="20"/>
          <w:szCs w:val="20"/>
        </w:rPr>
      </w:pPr>
      <w:r w:rsidRPr="001700AB">
        <w:rPr>
          <w:rFonts w:ascii="Times New Roman" w:hAnsi="Times New Roman"/>
          <w:sz w:val="20"/>
          <w:szCs w:val="20"/>
        </w:rPr>
        <w:t>Gambar 5.2 Tampilan Menu Utama</w:t>
      </w:r>
    </w:p>
    <w:p w:rsidR="001700AB" w:rsidRPr="001700AB" w:rsidRDefault="001700AB" w:rsidP="001700AB">
      <w:pPr>
        <w:pStyle w:val="ListParagraph"/>
        <w:spacing w:line="240" w:lineRule="auto"/>
        <w:ind w:left="0" w:firstLine="709"/>
        <w:jc w:val="center"/>
        <w:rPr>
          <w:rFonts w:ascii="Times New Roman" w:hAnsi="Times New Roman"/>
          <w:sz w:val="20"/>
          <w:szCs w:val="20"/>
        </w:rPr>
      </w:pPr>
    </w:p>
    <w:p w:rsidR="001700AB" w:rsidRPr="001700AB" w:rsidRDefault="001700AB" w:rsidP="0054395A">
      <w:pPr>
        <w:pStyle w:val="ListParagraph"/>
        <w:numPr>
          <w:ilvl w:val="2"/>
          <w:numId w:val="26"/>
        </w:numPr>
        <w:spacing w:after="160" w:line="240" w:lineRule="auto"/>
        <w:ind w:left="567" w:hanging="567"/>
        <w:rPr>
          <w:rFonts w:ascii="Times New Roman" w:hAnsi="Times New Roman"/>
          <w:b/>
          <w:sz w:val="20"/>
          <w:szCs w:val="20"/>
        </w:rPr>
      </w:pPr>
      <w:r w:rsidRPr="001700AB">
        <w:rPr>
          <w:rFonts w:ascii="Times New Roman" w:hAnsi="Times New Roman"/>
          <w:b/>
          <w:sz w:val="20"/>
          <w:szCs w:val="20"/>
        </w:rPr>
        <w:t>Tampilan Data Pasien</w:t>
      </w:r>
    </w:p>
    <w:p w:rsidR="001700AB" w:rsidRPr="001700AB" w:rsidRDefault="001700AB" w:rsidP="001700AB">
      <w:pPr>
        <w:pStyle w:val="ListParagraph"/>
        <w:spacing w:line="240" w:lineRule="auto"/>
        <w:ind w:left="0" w:firstLine="709"/>
        <w:jc w:val="both"/>
        <w:rPr>
          <w:sz w:val="20"/>
          <w:szCs w:val="20"/>
        </w:rPr>
      </w:pPr>
      <w:r w:rsidRPr="001700AB">
        <w:rPr>
          <w:rFonts w:ascii="Times New Roman" w:hAnsi="Times New Roman"/>
          <w:sz w:val="20"/>
          <w:szCs w:val="20"/>
        </w:rPr>
        <w:t xml:space="preserve">Form data pasien digunakan untuk menginput data pasien yang </w:t>
      </w:r>
      <w:proofErr w:type="gramStart"/>
      <w:r w:rsidRPr="001700AB">
        <w:rPr>
          <w:rFonts w:ascii="Times New Roman" w:hAnsi="Times New Roman"/>
          <w:sz w:val="20"/>
          <w:szCs w:val="20"/>
        </w:rPr>
        <w:t>akan</w:t>
      </w:r>
      <w:proofErr w:type="gramEnd"/>
      <w:r w:rsidRPr="001700AB">
        <w:rPr>
          <w:rFonts w:ascii="Times New Roman" w:hAnsi="Times New Roman"/>
          <w:sz w:val="20"/>
          <w:szCs w:val="20"/>
        </w:rPr>
        <w:t xml:space="preserve"> melakukan konsultasi dengan pakar</w:t>
      </w:r>
      <w:r w:rsidRPr="001700AB">
        <w:rPr>
          <w:rFonts w:ascii="Times New Roman" w:hAnsi="Times New Roman"/>
          <w:sz w:val="20"/>
          <w:szCs w:val="20"/>
          <w:lang w:val="id-ID"/>
        </w:rPr>
        <w:t> </w:t>
      </w:r>
      <w:r w:rsidRPr="001700AB">
        <w:rPr>
          <w:rFonts w:ascii="Times New Roman" w:hAnsi="Times New Roman"/>
          <w:sz w:val="20"/>
          <w:szCs w:val="20"/>
        </w:rPr>
        <w:t>tentang penyakit</w:t>
      </w:r>
      <w:r w:rsidRPr="001700AB">
        <w:rPr>
          <w:rFonts w:ascii="Times New Roman" w:hAnsi="Times New Roman"/>
          <w:sz w:val="20"/>
          <w:szCs w:val="20"/>
          <w:lang w:val="id-ID"/>
        </w:rPr>
        <w:t> </w:t>
      </w:r>
      <w:r w:rsidRPr="001700AB">
        <w:rPr>
          <w:rFonts w:ascii="Times New Roman" w:hAnsi="Times New Roman"/>
          <w:i/>
          <w:sz w:val="20"/>
          <w:szCs w:val="20"/>
        </w:rPr>
        <w:t>Twin to Twin Transfusion Syndrome (TTTS).</w:t>
      </w:r>
      <w:r w:rsidRPr="001700AB">
        <w:rPr>
          <w:sz w:val="20"/>
          <w:szCs w:val="20"/>
        </w:rPr>
        <w:t xml:space="preserve"> </w:t>
      </w:r>
    </w:p>
    <w:p w:rsidR="001700AB" w:rsidRPr="001700AB" w:rsidRDefault="001700AB" w:rsidP="001700AB">
      <w:pPr>
        <w:pStyle w:val="ListParagraph"/>
        <w:spacing w:line="240" w:lineRule="auto"/>
        <w:ind w:left="0" w:firstLine="709"/>
        <w:jc w:val="both"/>
        <w:rPr>
          <w:sz w:val="20"/>
          <w:szCs w:val="20"/>
        </w:rPr>
      </w:pPr>
    </w:p>
    <w:p w:rsidR="001700AB" w:rsidRPr="001700AB" w:rsidRDefault="003C0A27" w:rsidP="004A71B8">
      <w:pPr>
        <w:pStyle w:val="ListParagraph"/>
        <w:spacing w:line="240" w:lineRule="auto"/>
        <w:ind w:left="0" w:firstLine="709"/>
        <w:jc w:val="center"/>
        <w:rPr>
          <w:rFonts w:ascii="Times New Roman" w:hAnsi="Times New Roman"/>
          <w:i/>
          <w:sz w:val="20"/>
          <w:szCs w:val="20"/>
        </w:rPr>
      </w:pPr>
      <w:r w:rsidRPr="001700AB">
        <w:rPr>
          <w:noProof/>
          <w:sz w:val="20"/>
          <w:szCs w:val="20"/>
          <w:lang w:val="id-ID" w:eastAsia="id-ID"/>
        </w:rPr>
        <w:drawing>
          <wp:inline distT="0" distB="0" distL="0" distR="0">
            <wp:extent cx="3962400" cy="1876425"/>
            <wp:effectExtent l="0" t="0" r="0" b="9525"/>
            <wp:docPr id="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1876425"/>
                    </a:xfrm>
                    <a:prstGeom prst="rect">
                      <a:avLst/>
                    </a:prstGeom>
                    <a:noFill/>
                    <a:ln>
                      <a:noFill/>
                    </a:ln>
                  </pic:spPr>
                </pic:pic>
              </a:graphicData>
            </a:graphic>
          </wp:inline>
        </w:drawing>
      </w:r>
    </w:p>
    <w:p w:rsidR="001700AB" w:rsidRPr="001700AB" w:rsidRDefault="001700AB" w:rsidP="001700AB">
      <w:pPr>
        <w:pStyle w:val="ListParagraph"/>
        <w:spacing w:line="240" w:lineRule="auto"/>
        <w:ind w:left="0" w:firstLine="709"/>
        <w:jc w:val="both"/>
        <w:rPr>
          <w:rFonts w:ascii="Times New Roman" w:hAnsi="Times New Roman"/>
          <w:sz w:val="20"/>
          <w:szCs w:val="20"/>
          <w:lang w:val="id-ID"/>
        </w:rPr>
      </w:pPr>
    </w:p>
    <w:p w:rsidR="001700AB" w:rsidRPr="001700AB" w:rsidRDefault="001700AB" w:rsidP="001700AB">
      <w:pPr>
        <w:pStyle w:val="ListParagraph"/>
        <w:spacing w:line="240" w:lineRule="auto"/>
        <w:ind w:left="0"/>
        <w:jc w:val="center"/>
        <w:rPr>
          <w:rFonts w:ascii="Times New Roman" w:hAnsi="Times New Roman"/>
          <w:sz w:val="20"/>
          <w:szCs w:val="20"/>
        </w:rPr>
      </w:pPr>
      <w:r w:rsidRPr="001700AB">
        <w:rPr>
          <w:rFonts w:ascii="Times New Roman" w:hAnsi="Times New Roman"/>
          <w:sz w:val="20"/>
          <w:szCs w:val="20"/>
        </w:rPr>
        <w:t>Gambar 5.3 Tampilan Form Data Pasien</w:t>
      </w:r>
    </w:p>
    <w:p w:rsidR="001700AB" w:rsidRPr="001700AB" w:rsidRDefault="001700AB" w:rsidP="0054395A">
      <w:pPr>
        <w:pStyle w:val="ListParagraph"/>
        <w:numPr>
          <w:ilvl w:val="2"/>
          <w:numId w:val="26"/>
        </w:numPr>
        <w:spacing w:after="160" w:line="240" w:lineRule="auto"/>
        <w:ind w:left="567" w:hanging="567"/>
        <w:rPr>
          <w:rFonts w:ascii="Times New Roman" w:hAnsi="Times New Roman"/>
          <w:b/>
          <w:sz w:val="20"/>
          <w:szCs w:val="20"/>
        </w:rPr>
      </w:pPr>
      <w:r w:rsidRPr="001700AB">
        <w:rPr>
          <w:rFonts w:ascii="Times New Roman" w:hAnsi="Times New Roman"/>
          <w:b/>
          <w:sz w:val="20"/>
          <w:szCs w:val="20"/>
        </w:rPr>
        <w:t>Tampilan Form Data Gejala</w:t>
      </w:r>
    </w:p>
    <w:p w:rsidR="001700AB" w:rsidRPr="001700AB" w:rsidRDefault="001700AB" w:rsidP="001700AB">
      <w:pPr>
        <w:pStyle w:val="ListParagraph"/>
        <w:spacing w:line="240" w:lineRule="auto"/>
        <w:ind w:left="0" w:firstLine="567"/>
        <w:jc w:val="both"/>
        <w:rPr>
          <w:rFonts w:ascii="Times New Roman" w:hAnsi="Times New Roman"/>
          <w:sz w:val="20"/>
          <w:szCs w:val="20"/>
        </w:rPr>
      </w:pPr>
      <w:r w:rsidRPr="001700AB">
        <w:rPr>
          <w:rFonts w:ascii="Times New Roman" w:hAnsi="Times New Roman"/>
          <w:sz w:val="20"/>
          <w:szCs w:val="20"/>
        </w:rPr>
        <w:t xml:space="preserve">Form data gejala merupakan form yang berguna untuk menginput data gejala </w:t>
      </w:r>
      <w:r w:rsidRPr="001700AB">
        <w:rPr>
          <w:rFonts w:ascii="Times New Roman" w:hAnsi="Times New Roman"/>
          <w:i/>
          <w:sz w:val="20"/>
          <w:szCs w:val="20"/>
        </w:rPr>
        <w:t xml:space="preserve">Twin to Twin Transfusion Syndrome (TTTS) </w:t>
      </w:r>
      <w:r w:rsidRPr="001700AB">
        <w:rPr>
          <w:rFonts w:ascii="Times New Roman" w:hAnsi="Times New Roman"/>
          <w:sz w:val="20"/>
          <w:szCs w:val="20"/>
        </w:rPr>
        <w:t>untuk proses data masuk dan data keluar.</w:t>
      </w:r>
    </w:p>
    <w:p w:rsidR="001700AB" w:rsidRPr="001700AB" w:rsidRDefault="001700AB" w:rsidP="001700AB">
      <w:pPr>
        <w:pStyle w:val="ListParagraph"/>
        <w:spacing w:line="240" w:lineRule="auto"/>
        <w:ind w:left="0" w:firstLine="567"/>
        <w:jc w:val="both"/>
        <w:rPr>
          <w:rFonts w:ascii="Times New Roman" w:hAnsi="Times New Roman"/>
          <w:sz w:val="20"/>
          <w:szCs w:val="20"/>
        </w:rPr>
      </w:pPr>
    </w:p>
    <w:p w:rsidR="001700AB" w:rsidRPr="001700AB" w:rsidRDefault="003C0A27" w:rsidP="001700AB">
      <w:pPr>
        <w:pStyle w:val="ListParagraph"/>
        <w:spacing w:line="240" w:lineRule="auto"/>
        <w:ind w:left="0" w:firstLine="709"/>
        <w:jc w:val="center"/>
        <w:rPr>
          <w:rFonts w:ascii="Times New Roman" w:hAnsi="Times New Roman"/>
          <w:sz w:val="20"/>
          <w:szCs w:val="20"/>
        </w:rPr>
      </w:pPr>
      <w:r w:rsidRPr="001700AB">
        <w:rPr>
          <w:noProof/>
          <w:sz w:val="20"/>
          <w:szCs w:val="20"/>
          <w:lang w:val="id-ID" w:eastAsia="id-ID"/>
        </w:rPr>
        <w:drawing>
          <wp:inline distT="0" distB="0" distL="0" distR="0">
            <wp:extent cx="3609975" cy="1924050"/>
            <wp:effectExtent l="0" t="0" r="9525" b="0"/>
            <wp:docPr id="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9975" cy="1924050"/>
                    </a:xfrm>
                    <a:prstGeom prst="rect">
                      <a:avLst/>
                    </a:prstGeom>
                    <a:noFill/>
                    <a:ln>
                      <a:noFill/>
                    </a:ln>
                  </pic:spPr>
                </pic:pic>
              </a:graphicData>
            </a:graphic>
          </wp:inline>
        </w:drawing>
      </w:r>
    </w:p>
    <w:p w:rsidR="001700AB" w:rsidRPr="001700AB" w:rsidRDefault="001700AB" w:rsidP="001700AB">
      <w:pPr>
        <w:pStyle w:val="ListParagraph"/>
        <w:spacing w:line="240" w:lineRule="auto"/>
        <w:ind w:left="0" w:firstLine="709"/>
        <w:jc w:val="center"/>
        <w:rPr>
          <w:rFonts w:ascii="Times New Roman" w:hAnsi="Times New Roman"/>
          <w:sz w:val="20"/>
          <w:szCs w:val="20"/>
        </w:rPr>
      </w:pPr>
      <w:r w:rsidRPr="001700AB">
        <w:rPr>
          <w:rFonts w:ascii="Times New Roman" w:hAnsi="Times New Roman"/>
          <w:sz w:val="20"/>
          <w:szCs w:val="20"/>
        </w:rPr>
        <w:t>Gambar 5.4 Tampilan Form Data Gejala</w:t>
      </w:r>
    </w:p>
    <w:p w:rsidR="001700AB" w:rsidRPr="001700AB" w:rsidRDefault="001700AB" w:rsidP="0054395A">
      <w:pPr>
        <w:pStyle w:val="ListParagraph"/>
        <w:numPr>
          <w:ilvl w:val="2"/>
          <w:numId w:val="26"/>
        </w:numPr>
        <w:spacing w:after="160" w:line="240" w:lineRule="auto"/>
        <w:ind w:left="567" w:hanging="567"/>
        <w:rPr>
          <w:rFonts w:ascii="Times New Roman" w:hAnsi="Times New Roman"/>
          <w:b/>
          <w:sz w:val="20"/>
          <w:szCs w:val="20"/>
        </w:rPr>
      </w:pPr>
      <w:r w:rsidRPr="001700AB">
        <w:rPr>
          <w:rFonts w:ascii="Times New Roman" w:hAnsi="Times New Roman"/>
          <w:b/>
          <w:sz w:val="20"/>
          <w:szCs w:val="20"/>
        </w:rPr>
        <w:t>Tampilan Form Data Penyakit</w:t>
      </w:r>
    </w:p>
    <w:p w:rsidR="001700AB" w:rsidRPr="001700AB" w:rsidRDefault="001700AB" w:rsidP="001700AB">
      <w:pPr>
        <w:pStyle w:val="ListParagraph"/>
        <w:spacing w:line="240" w:lineRule="auto"/>
        <w:ind w:left="0" w:firstLine="709"/>
        <w:jc w:val="both"/>
        <w:rPr>
          <w:rFonts w:ascii="Times New Roman" w:hAnsi="Times New Roman"/>
          <w:sz w:val="20"/>
          <w:szCs w:val="20"/>
        </w:rPr>
      </w:pPr>
      <w:r w:rsidRPr="001700AB">
        <w:rPr>
          <w:rFonts w:ascii="Times New Roman" w:hAnsi="Times New Roman"/>
          <w:sz w:val="20"/>
          <w:szCs w:val="20"/>
        </w:rPr>
        <w:t xml:space="preserve">Form ini berfungsi untuk menginput data penyakit </w:t>
      </w:r>
      <w:r w:rsidRPr="001700AB">
        <w:rPr>
          <w:rFonts w:ascii="Times New Roman" w:hAnsi="Times New Roman"/>
          <w:i/>
          <w:sz w:val="20"/>
          <w:szCs w:val="20"/>
        </w:rPr>
        <w:t>Twin to Twin Transfusion Syndrome (TTTS</w:t>
      </w:r>
      <w:proofErr w:type="gramStart"/>
      <w:r w:rsidRPr="001700AB">
        <w:rPr>
          <w:rFonts w:ascii="Times New Roman" w:hAnsi="Times New Roman"/>
          <w:i/>
          <w:sz w:val="20"/>
          <w:szCs w:val="20"/>
        </w:rPr>
        <w:t>)</w:t>
      </w:r>
      <w:r w:rsidRPr="001700AB">
        <w:rPr>
          <w:rFonts w:ascii="Times New Roman" w:hAnsi="Times New Roman"/>
          <w:sz w:val="20"/>
          <w:szCs w:val="20"/>
        </w:rPr>
        <w:t>yang</w:t>
      </w:r>
      <w:proofErr w:type="gramEnd"/>
      <w:r w:rsidRPr="001700AB">
        <w:rPr>
          <w:rFonts w:ascii="Times New Roman" w:hAnsi="Times New Roman"/>
          <w:sz w:val="20"/>
          <w:szCs w:val="20"/>
        </w:rPr>
        <w:t xml:space="preserve"> telah ditentukan oleh pakar.</w:t>
      </w:r>
    </w:p>
    <w:p w:rsidR="001700AB" w:rsidRPr="001700AB" w:rsidRDefault="003C0A27" w:rsidP="001700AB">
      <w:pPr>
        <w:pStyle w:val="ListParagraph"/>
        <w:spacing w:line="240" w:lineRule="auto"/>
        <w:ind w:left="0" w:firstLine="709"/>
        <w:jc w:val="center"/>
        <w:rPr>
          <w:rFonts w:ascii="Times New Roman" w:hAnsi="Times New Roman"/>
          <w:sz w:val="20"/>
          <w:szCs w:val="20"/>
        </w:rPr>
      </w:pPr>
      <w:r w:rsidRPr="001700AB">
        <w:rPr>
          <w:noProof/>
          <w:sz w:val="20"/>
          <w:szCs w:val="20"/>
          <w:lang w:val="id-ID" w:eastAsia="id-ID"/>
        </w:rPr>
        <w:lastRenderedPageBreak/>
        <w:drawing>
          <wp:inline distT="0" distB="0" distL="0" distR="0">
            <wp:extent cx="3552825" cy="2438400"/>
            <wp:effectExtent l="0" t="0" r="9525" b="0"/>
            <wp:docPr id="9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25" cy="2438400"/>
                    </a:xfrm>
                    <a:prstGeom prst="rect">
                      <a:avLst/>
                    </a:prstGeom>
                    <a:noFill/>
                    <a:ln>
                      <a:noFill/>
                    </a:ln>
                  </pic:spPr>
                </pic:pic>
              </a:graphicData>
            </a:graphic>
          </wp:inline>
        </w:drawing>
      </w:r>
    </w:p>
    <w:p w:rsidR="001700AB" w:rsidRPr="001700AB" w:rsidRDefault="001700AB" w:rsidP="001700AB">
      <w:pPr>
        <w:pStyle w:val="ListParagraph"/>
        <w:spacing w:line="240" w:lineRule="auto"/>
        <w:ind w:left="0" w:firstLine="709"/>
        <w:jc w:val="center"/>
        <w:rPr>
          <w:rFonts w:ascii="Times New Roman" w:hAnsi="Times New Roman"/>
          <w:sz w:val="20"/>
          <w:szCs w:val="20"/>
        </w:rPr>
      </w:pPr>
      <w:r w:rsidRPr="001700AB">
        <w:rPr>
          <w:rFonts w:ascii="Times New Roman" w:hAnsi="Times New Roman"/>
          <w:sz w:val="20"/>
          <w:szCs w:val="20"/>
        </w:rPr>
        <w:t>Gambar 5.5 Tampilan Form Data Penyakit</w:t>
      </w:r>
    </w:p>
    <w:p w:rsidR="001700AB" w:rsidRPr="001700AB" w:rsidRDefault="001700AB" w:rsidP="001700AB">
      <w:pPr>
        <w:pStyle w:val="ListParagraph"/>
        <w:spacing w:line="240" w:lineRule="auto"/>
        <w:ind w:left="0" w:firstLine="709"/>
        <w:jc w:val="center"/>
        <w:rPr>
          <w:rFonts w:ascii="Times New Roman" w:hAnsi="Times New Roman"/>
          <w:sz w:val="20"/>
          <w:szCs w:val="20"/>
        </w:rPr>
      </w:pPr>
    </w:p>
    <w:p w:rsidR="001700AB" w:rsidRPr="001700AB" w:rsidRDefault="001700AB" w:rsidP="0054395A">
      <w:pPr>
        <w:pStyle w:val="ListParagraph"/>
        <w:numPr>
          <w:ilvl w:val="2"/>
          <w:numId w:val="26"/>
        </w:numPr>
        <w:spacing w:after="160" w:line="240" w:lineRule="auto"/>
        <w:ind w:left="567" w:hanging="567"/>
        <w:rPr>
          <w:rFonts w:ascii="Times New Roman" w:hAnsi="Times New Roman"/>
          <w:b/>
          <w:sz w:val="20"/>
          <w:szCs w:val="20"/>
        </w:rPr>
      </w:pPr>
      <w:r w:rsidRPr="001700AB">
        <w:rPr>
          <w:rFonts w:ascii="Times New Roman" w:hAnsi="Times New Roman"/>
          <w:b/>
          <w:sz w:val="20"/>
          <w:szCs w:val="20"/>
        </w:rPr>
        <w:t>Tampilan Form Basis Aturan</w:t>
      </w:r>
    </w:p>
    <w:p w:rsidR="001700AB" w:rsidRPr="001700AB" w:rsidRDefault="001700AB" w:rsidP="001700AB">
      <w:pPr>
        <w:pStyle w:val="ListParagraph"/>
        <w:spacing w:line="240" w:lineRule="auto"/>
        <w:ind w:left="0" w:firstLine="709"/>
        <w:jc w:val="both"/>
        <w:rPr>
          <w:rFonts w:ascii="Times New Roman" w:hAnsi="Times New Roman"/>
          <w:sz w:val="20"/>
          <w:szCs w:val="20"/>
        </w:rPr>
      </w:pPr>
      <w:r w:rsidRPr="001700AB">
        <w:rPr>
          <w:rFonts w:ascii="Times New Roman" w:hAnsi="Times New Roman"/>
          <w:sz w:val="20"/>
          <w:szCs w:val="20"/>
        </w:rPr>
        <w:t xml:space="preserve">Form basis aturan berfungsi sebagai parameter aturan yang </w:t>
      </w:r>
      <w:proofErr w:type="gramStart"/>
      <w:r w:rsidRPr="001700AB">
        <w:rPr>
          <w:rFonts w:ascii="Times New Roman" w:hAnsi="Times New Roman"/>
          <w:sz w:val="20"/>
          <w:szCs w:val="20"/>
        </w:rPr>
        <w:t>akan</w:t>
      </w:r>
      <w:proofErr w:type="gramEnd"/>
      <w:r w:rsidRPr="001700AB">
        <w:rPr>
          <w:rFonts w:ascii="Times New Roman" w:hAnsi="Times New Roman"/>
          <w:sz w:val="20"/>
          <w:szCs w:val="20"/>
        </w:rPr>
        <w:t xml:space="preserve"> digunakan untuk proses solusi masuk dan keluar.</w:t>
      </w:r>
    </w:p>
    <w:p w:rsidR="001700AB" w:rsidRPr="001700AB" w:rsidRDefault="003C0A27" w:rsidP="001700AB">
      <w:pPr>
        <w:pStyle w:val="ListParagraph"/>
        <w:spacing w:line="240" w:lineRule="auto"/>
        <w:ind w:left="0" w:firstLine="709"/>
        <w:jc w:val="center"/>
        <w:rPr>
          <w:rFonts w:ascii="Times New Roman" w:hAnsi="Times New Roman"/>
          <w:sz w:val="20"/>
          <w:szCs w:val="20"/>
        </w:rPr>
      </w:pPr>
      <w:r w:rsidRPr="001700AB">
        <w:rPr>
          <w:noProof/>
          <w:sz w:val="20"/>
          <w:szCs w:val="20"/>
          <w:lang w:val="id-ID" w:eastAsia="id-ID"/>
        </w:rPr>
        <w:drawing>
          <wp:inline distT="0" distB="0" distL="0" distR="0">
            <wp:extent cx="3314700" cy="2076450"/>
            <wp:effectExtent l="0" t="0" r="0" b="0"/>
            <wp:docPr id="9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4700" cy="2076450"/>
                    </a:xfrm>
                    <a:prstGeom prst="rect">
                      <a:avLst/>
                    </a:prstGeom>
                    <a:noFill/>
                    <a:ln>
                      <a:noFill/>
                    </a:ln>
                  </pic:spPr>
                </pic:pic>
              </a:graphicData>
            </a:graphic>
          </wp:inline>
        </w:drawing>
      </w:r>
    </w:p>
    <w:p w:rsidR="00195120" w:rsidRDefault="001700AB" w:rsidP="00195120">
      <w:pPr>
        <w:pStyle w:val="ListParagraph"/>
        <w:spacing w:line="240" w:lineRule="auto"/>
        <w:jc w:val="center"/>
        <w:rPr>
          <w:rFonts w:ascii="Times New Roman" w:hAnsi="Times New Roman"/>
          <w:sz w:val="20"/>
          <w:szCs w:val="20"/>
        </w:rPr>
      </w:pPr>
      <w:r w:rsidRPr="001700AB">
        <w:rPr>
          <w:rFonts w:ascii="Times New Roman" w:hAnsi="Times New Roman"/>
          <w:sz w:val="20"/>
          <w:szCs w:val="20"/>
        </w:rPr>
        <w:t>Gambar 5.6 Tampilan Basis aturan</w:t>
      </w:r>
    </w:p>
    <w:p w:rsidR="001700AB" w:rsidRPr="004A71B8" w:rsidRDefault="001700AB" w:rsidP="0054395A">
      <w:pPr>
        <w:pStyle w:val="ListParagraph"/>
        <w:numPr>
          <w:ilvl w:val="2"/>
          <w:numId w:val="26"/>
        </w:numPr>
        <w:spacing w:after="160" w:line="240" w:lineRule="auto"/>
        <w:ind w:left="567" w:hanging="567"/>
        <w:rPr>
          <w:rFonts w:ascii="Times New Roman" w:hAnsi="Times New Roman"/>
          <w:b/>
          <w:sz w:val="20"/>
          <w:szCs w:val="20"/>
        </w:rPr>
      </w:pPr>
      <w:r w:rsidRPr="004A71B8">
        <w:rPr>
          <w:rFonts w:ascii="Times New Roman" w:hAnsi="Times New Roman"/>
          <w:b/>
          <w:sz w:val="20"/>
          <w:szCs w:val="20"/>
        </w:rPr>
        <w:t>Tampilan Form Diagnosa</w:t>
      </w:r>
    </w:p>
    <w:p w:rsidR="001700AB" w:rsidRPr="004A71B8" w:rsidRDefault="001700AB" w:rsidP="004A71B8">
      <w:pPr>
        <w:pStyle w:val="ListParagraph"/>
        <w:spacing w:line="240" w:lineRule="auto"/>
        <w:ind w:left="0" w:firstLine="709"/>
        <w:rPr>
          <w:noProof/>
          <w:sz w:val="20"/>
          <w:szCs w:val="20"/>
          <w:lang w:eastAsia="id-ID"/>
        </w:rPr>
      </w:pPr>
      <w:r w:rsidRPr="004A71B8">
        <w:rPr>
          <w:rFonts w:ascii="Times New Roman" w:hAnsi="Times New Roman"/>
          <w:sz w:val="20"/>
          <w:szCs w:val="20"/>
        </w:rPr>
        <w:t>Form diagnosa menampilkan hasil perhitungan dari gejala yang telah di pilih oleh perawat dan di proses sehingga menghasilkan jenis tingkatan penyakit yang diderita oleh pasien dan juga solusi</w:t>
      </w:r>
      <w:r w:rsidRPr="004A71B8">
        <w:rPr>
          <w:rFonts w:ascii="Times New Roman" w:hAnsi="Times New Roman"/>
          <w:sz w:val="20"/>
          <w:szCs w:val="20"/>
          <w:lang w:val="id-ID"/>
        </w:rPr>
        <w:t xml:space="preserve"> </w:t>
      </w:r>
      <w:r w:rsidRPr="004A71B8">
        <w:rPr>
          <w:rFonts w:ascii="Times New Roman" w:hAnsi="Times New Roman"/>
          <w:sz w:val="20"/>
          <w:szCs w:val="20"/>
        </w:rPr>
        <w:t>pengobatanya.</w:t>
      </w:r>
      <w:r w:rsidRPr="004A71B8">
        <w:rPr>
          <w:noProof/>
          <w:sz w:val="20"/>
          <w:szCs w:val="20"/>
          <w:lang w:eastAsia="id-ID"/>
        </w:rPr>
        <w:t xml:space="preserve"> </w:t>
      </w:r>
    </w:p>
    <w:p w:rsidR="001700AB" w:rsidRPr="004A71B8" w:rsidRDefault="003C0A27" w:rsidP="001700AB">
      <w:pPr>
        <w:pStyle w:val="ListParagraph"/>
        <w:spacing w:line="240" w:lineRule="auto"/>
        <w:ind w:left="0" w:firstLine="709"/>
        <w:rPr>
          <w:noProof/>
          <w:sz w:val="20"/>
          <w:szCs w:val="20"/>
          <w:lang w:eastAsia="id-ID"/>
        </w:rPr>
      </w:pPr>
      <w:r w:rsidRPr="004A71B8">
        <w:rPr>
          <w:noProof/>
          <w:sz w:val="20"/>
          <w:szCs w:val="20"/>
          <w:lang w:val="id-ID" w:eastAsia="id-ID"/>
        </w:rPr>
        <w:drawing>
          <wp:anchor distT="0" distB="0" distL="114300" distR="114300" simplePos="0" relativeHeight="251659264" behindDoc="0" locked="0" layoutInCell="1" allowOverlap="1">
            <wp:simplePos x="0" y="0"/>
            <wp:positionH relativeFrom="column">
              <wp:posOffset>1052830</wp:posOffset>
            </wp:positionH>
            <wp:positionV relativeFrom="paragraph">
              <wp:posOffset>35560</wp:posOffset>
            </wp:positionV>
            <wp:extent cx="3943350" cy="1695450"/>
            <wp:effectExtent l="0" t="0" r="0" b="0"/>
            <wp:wrapSquare wrapText="bothSides"/>
            <wp:docPr id="11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335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00AB" w:rsidRPr="004A71B8" w:rsidRDefault="001700AB" w:rsidP="004A71B8">
      <w:pPr>
        <w:pStyle w:val="ListParagraph"/>
        <w:spacing w:line="240" w:lineRule="auto"/>
        <w:ind w:left="0" w:firstLine="709"/>
        <w:rPr>
          <w:rFonts w:ascii="Times New Roman" w:hAnsi="Times New Roman"/>
          <w:sz w:val="20"/>
          <w:szCs w:val="20"/>
        </w:rPr>
      </w:pPr>
    </w:p>
    <w:p w:rsidR="004A71B8" w:rsidRDefault="004A71B8" w:rsidP="001700AB">
      <w:pPr>
        <w:pStyle w:val="ListParagraph"/>
        <w:spacing w:line="240" w:lineRule="auto"/>
        <w:ind w:left="0" w:firstLine="709"/>
        <w:jc w:val="center"/>
        <w:rPr>
          <w:rFonts w:ascii="Times New Roman" w:hAnsi="Times New Roman"/>
          <w:sz w:val="20"/>
          <w:szCs w:val="20"/>
        </w:rPr>
      </w:pPr>
    </w:p>
    <w:p w:rsidR="004A71B8" w:rsidRDefault="004A71B8" w:rsidP="001700AB">
      <w:pPr>
        <w:pStyle w:val="ListParagraph"/>
        <w:spacing w:line="240" w:lineRule="auto"/>
        <w:ind w:left="0" w:firstLine="709"/>
        <w:jc w:val="center"/>
        <w:rPr>
          <w:rFonts w:ascii="Times New Roman" w:hAnsi="Times New Roman"/>
          <w:sz w:val="20"/>
          <w:szCs w:val="20"/>
        </w:rPr>
      </w:pPr>
    </w:p>
    <w:p w:rsidR="004A71B8" w:rsidRDefault="004A71B8" w:rsidP="001700AB">
      <w:pPr>
        <w:pStyle w:val="ListParagraph"/>
        <w:spacing w:line="240" w:lineRule="auto"/>
        <w:ind w:left="0" w:firstLine="709"/>
        <w:jc w:val="center"/>
        <w:rPr>
          <w:rFonts w:ascii="Times New Roman" w:hAnsi="Times New Roman"/>
          <w:sz w:val="20"/>
          <w:szCs w:val="20"/>
        </w:rPr>
      </w:pPr>
    </w:p>
    <w:p w:rsidR="004A71B8" w:rsidRDefault="004A71B8" w:rsidP="001700AB">
      <w:pPr>
        <w:pStyle w:val="ListParagraph"/>
        <w:spacing w:line="240" w:lineRule="auto"/>
        <w:ind w:left="0" w:firstLine="709"/>
        <w:jc w:val="center"/>
        <w:rPr>
          <w:rFonts w:ascii="Times New Roman" w:hAnsi="Times New Roman"/>
          <w:sz w:val="20"/>
          <w:szCs w:val="20"/>
        </w:rPr>
      </w:pPr>
    </w:p>
    <w:p w:rsidR="004A71B8" w:rsidRDefault="004A71B8" w:rsidP="001700AB">
      <w:pPr>
        <w:pStyle w:val="ListParagraph"/>
        <w:spacing w:line="240" w:lineRule="auto"/>
        <w:ind w:left="0" w:firstLine="709"/>
        <w:jc w:val="center"/>
        <w:rPr>
          <w:rFonts w:ascii="Times New Roman" w:hAnsi="Times New Roman"/>
          <w:sz w:val="20"/>
          <w:szCs w:val="20"/>
        </w:rPr>
      </w:pPr>
    </w:p>
    <w:p w:rsidR="004A71B8" w:rsidRDefault="004A71B8" w:rsidP="001700AB">
      <w:pPr>
        <w:pStyle w:val="ListParagraph"/>
        <w:spacing w:line="240" w:lineRule="auto"/>
        <w:ind w:left="0" w:firstLine="709"/>
        <w:jc w:val="center"/>
        <w:rPr>
          <w:rFonts w:ascii="Times New Roman" w:hAnsi="Times New Roman"/>
          <w:sz w:val="20"/>
          <w:szCs w:val="20"/>
        </w:rPr>
      </w:pPr>
    </w:p>
    <w:p w:rsidR="004A71B8" w:rsidRDefault="004A71B8" w:rsidP="001700AB">
      <w:pPr>
        <w:pStyle w:val="ListParagraph"/>
        <w:spacing w:line="240" w:lineRule="auto"/>
        <w:ind w:left="0" w:firstLine="709"/>
        <w:jc w:val="center"/>
        <w:rPr>
          <w:rFonts w:ascii="Times New Roman" w:hAnsi="Times New Roman"/>
          <w:sz w:val="20"/>
          <w:szCs w:val="20"/>
        </w:rPr>
      </w:pPr>
    </w:p>
    <w:p w:rsidR="004A71B8" w:rsidRDefault="004A71B8" w:rsidP="001700AB">
      <w:pPr>
        <w:pStyle w:val="ListParagraph"/>
        <w:spacing w:line="240" w:lineRule="auto"/>
        <w:ind w:left="0" w:firstLine="709"/>
        <w:jc w:val="center"/>
        <w:rPr>
          <w:rFonts w:ascii="Times New Roman" w:hAnsi="Times New Roman"/>
          <w:sz w:val="20"/>
          <w:szCs w:val="20"/>
        </w:rPr>
      </w:pPr>
    </w:p>
    <w:p w:rsidR="004A71B8" w:rsidRDefault="004A71B8" w:rsidP="001700AB">
      <w:pPr>
        <w:pStyle w:val="ListParagraph"/>
        <w:spacing w:line="240" w:lineRule="auto"/>
        <w:ind w:left="0" w:firstLine="709"/>
        <w:jc w:val="center"/>
        <w:rPr>
          <w:rFonts w:ascii="Times New Roman" w:hAnsi="Times New Roman"/>
          <w:sz w:val="20"/>
          <w:szCs w:val="20"/>
        </w:rPr>
      </w:pPr>
    </w:p>
    <w:p w:rsidR="004A71B8" w:rsidRDefault="004A71B8" w:rsidP="00195120">
      <w:pPr>
        <w:pStyle w:val="ListParagraph"/>
        <w:spacing w:line="240" w:lineRule="auto"/>
        <w:ind w:left="0"/>
        <w:rPr>
          <w:rFonts w:ascii="Times New Roman" w:hAnsi="Times New Roman"/>
          <w:sz w:val="20"/>
          <w:szCs w:val="20"/>
        </w:rPr>
      </w:pPr>
    </w:p>
    <w:p w:rsidR="001700AB" w:rsidRPr="004A71B8" w:rsidRDefault="001700AB" w:rsidP="004A71B8">
      <w:pPr>
        <w:pStyle w:val="ListParagraph"/>
        <w:spacing w:line="240" w:lineRule="auto"/>
        <w:ind w:left="0" w:firstLine="709"/>
        <w:jc w:val="center"/>
        <w:rPr>
          <w:rFonts w:ascii="Times New Roman" w:hAnsi="Times New Roman"/>
          <w:sz w:val="20"/>
          <w:szCs w:val="20"/>
        </w:rPr>
      </w:pPr>
      <w:r w:rsidRPr="004A71B8">
        <w:rPr>
          <w:rFonts w:ascii="Times New Roman" w:hAnsi="Times New Roman"/>
          <w:sz w:val="20"/>
          <w:szCs w:val="20"/>
        </w:rPr>
        <w:t>Gambar</w:t>
      </w:r>
      <w:r w:rsidR="004A71B8">
        <w:rPr>
          <w:rFonts w:ascii="Times New Roman" w:hAnsi="Times New Roman"/>
          <w:sz w:val="20"/>
          <w:szCs w:val="20"/>
          <w:lang w:val="id-ID"/>
        </w:rPr>
        <w:t xml:space="preserve"> 5</w:t>
      </w:r>
      <w:r w:rsidRPr="004A71B8">
        <w:rPr>
          <w:rFonts w:ascii="Times New Roman" w:hAnsi="Times New Roman"/>
          <w:sz w:val="20"/>
          <w:szCs w:val="20"/>
        </w:rPr>
        <w:t>.7 Tampilan Diagnosa</w:t>
      </w:r>
    </w:p>
    <w:p w:rsidR="001700AB" w:rsidRPr="004A71B8" w:rsidRDefault="001700AB" w:rsidP="001700AB">
      <w:pPr>
        <w:pStyle w:val="ListParagraph"/>
        <w:spacing w:line="240" w:lineRule="auto"/>
        <w:ind w:left="0" w:firstLine="709"/>
        <w:jc w:val="center"/>
        <w:rPr>
          <w:rFonts w:ascii="Times New Roman" w:hAnsi="Times New Roman"/>
          <w:sz w:val="20"/>
          <w:szCs w:val="20"/>
        </w:rPr>
      </w:pPr>
    </w:p>
    <w:p w:rsidR="001700AB" w:rsidRPr="004A71B8" w:rsidRDefault="001700AB" w:rsidP="0054395A">
      <w:pPr>
        <w:pStyle w:val="ListParagraph"/>
        <w:numPr>
          <w:ilvl w:val="2"/>
          <w:numId w:val="26"/>
        </w:numPr>
        <w:spacing w:after="160" w:line="240" w:lineRule="auto"/>
        <w:ind w:left="567" w:hanging="567"/>
        <w:rPr>
          <w:rFonts w:ascii="Times New Roman" w:hAnsi="Times New Roman"/>
          <w:b/>
          <w:sz w:val="20"/>
          <w:szCs w:val="20"/>
        </w:rPr>
      </w:pPr>
      <w:r w:rsidRPr="004A71B8">
        <w:rPr>
          <w:rFonts w:ascii="Times New Roman" w:hAnsi="Times New Roman"/>
          <w:b/>
          <w:sz w:val="20"/>
          <w:szCs w:val="20"/>
        </w:rPr>
        <w:t>Tampilan Form Laporan</w:t>
      </w:r>
    </w:p>
    <w:p w:rsidR="001700AB" w:rsidRPr="004A71B8" w:rsidRDefault="001700AB" w:rsidP="001700AB">
      <w:pPr>
        <w:pStyle w:val="ListParagraph"/>
        <w:spacing w:line="240" w:lineRule="auto"/>
        <w:ind w:left="0" w:firstLine="709"/>
        <w:jc w:val="both"/>
        <w:rPr>
          <w:rFonts w:ascii="Times New Roman" w:hAnsi="Times New Roman"/>
          <w:sz w:val="20"/>
          <w:szCs w:val="20"/>
        </w:rPr>
      </w:pPr>
      <w:r w:rsidRPr="004A71B8">
        <w:rPr>
          <w:rFonts w:ascii="Times New Roman" w:hAnsi="Times New Roman"/>
          <w:sz w:val="20"/>
          <w:szCs w:val="20"/>
        </w:rPr>
        <w:t xml:space="preserve">Form laporan ini menampilkan hasil diagnosa penyakit </w:t>
      </w:r>
      <w:r w:rsidRPr="004A71B8">
        <w:rPr>
          <w:rFonts w:ascii="Times New Roman" w:hAnsi="Times New Roman"/>
          <w:i/>
          <w:sz w:val="20"/>
          <w:szCs w:val="20"/>
        </w:rPr>
        <w:t>Twin to Twin Transfusion Syndrome (TTTS)</w:t>
      </w:r>
      <w:r w:rsidRPr="004A71B8">
        <w:rPr>
          <w:rFonts w:ascii="Times New Roman" w:hAnsi="Times New Roman"/>
          <w:sz w:val="20"/>
          <w:szCs w:val="20"/>
        </w:rPr>
        <w:t xml:space="preserve"> secara menyeluruh dan solusinya.</w:t>
      </w:r>
    </w:p>
    <w:p w:rsidR="001700AB" w:rsidRPr="004A71B8" w:rsidRDefault="001700AB" w:rsidP="001700AB">
      <w:pPr>
        <w:pStyle w:val="ListParagraph"/>
        <w:spacing w:line="240" w:lineRule="auto"/>
        <w:jc w:val="both"/>
        <w:rPr>
          <w:rFonts w:ascii="Times New Roman" w:hAnsi="Times New Roman"/>
          <w:sz w:val="20"/>
          <w:szCs w:val="20"/>
        </w:rPr>
      </w:pPr>
    </w:p>
    <w:p w:rsidR="001700AB" w:rsidRPr="004A71B8" w:rsidRDefault="003C0A27" w:rsidP="001700AB">
      <w:pPr>
        <w:pStyle w:val="ListParagraph"/>
        <w:spacing w:line="240" w:lineRule="auto"/>
        <w:ind w:left="0" w:firstLine="709"/>
        <w:jc w:val="center"/>
        <w:rPr>
          <w:rFonts w:ascii="Times New Roman" w:hAnsi="Times New Roman"/>
          <w:sz w:val="20"/>
          <w:szCs w:val="20"/>
        </w:rPr>
      </w:pPr>
      <w:r w:rsidRPr="004A71B8">
        <w:rPr>
          <w:noProof/>
          <w:sz w:val="20"/>
          <w:szCs w:val="20"/>
          <w:lang w:val="id-ID" w:eastAsia="id-ID"/>
        </w:rPr>
        <w:lastRenderedPageBreak/>
        <w:drawing>
          <wp:inline distT="0" distB="0" distL="0" distR="0">
            <wp:extent cx="3771900" cy="2505075"/>
            <wp:effectExtent l="0" t="0" r="0" b="9525"/>
            <wp:docPr id="9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0" cy="2505075"/>
                    </a:xfrm>
                    <a:prstGeom prst="rect">
                      <a:avLst/>
                    </a:prstGeom>
                    <a:noFill/>
                    <a:ln>
                      <a:noFill/>
                    </a:ln>
                  </pic:spPr>
                </pic:pic>
              </a:graphicData>
            </a:graphic>
          </wp:inline>
        </w:drawing>
      </w:r>
    </w:p>
    <w:p w:rsidR="001700AB" w:rsidRPr="004A71B8" w:rsidRDefault="001700AB" w:rsidP="001700AB">
      <w:pPr>
        <w:pStyle w:val="ListParagraph"/>
        <w:spacing w:line="240" w:lineRule="auto"/>
        <w:ind w:left="0" w:firstLine="709"/>
        <w:jc w:val="center"/>
        <w:rPr>
          <w:rFonts w:ascii="Times New Roman" w:hAnsi="Times New Roman"/>
          <w:sz w:val="20"/>
          <w:szCs w:val="20"/>
        </w:rPr>
      </w:pPr>
      <w:r w:rsidRPr="004A71B8">
        <w:rPr>
          <w:rFonts w:ascii="Times New Roman" w:hAnsi="Times New Roman"/>
          <w:sz w:val="20"/>
          <w:szCs w:val="20"/>
        </w:rPr>
        <w:t>Gambar 5.8 Tampilan Laporan</w:t>
      </w:r>
    </w:p>
    <w:p w:rsidR="001700AB" w:rsidRPr="004A71B8" w:rsidRDefault="001700AB" w:rsidP="001700AB">
      <w:pPr>
        <w:pStyle w:val="ListParagraph"/>
        <w:spacing w:line="240" w:lineRule="auto"/>
        <w:ind w:left="0" w:firstLine="709"/>
        <w:jc w:val="center"/>
        <w:rPr>
          <w:rFonts w:ascii="Times New Roman" w:hAnsi="Times New Roman"/>
          <w:sz w:val="20"/>
          <w:szCs w:val="20"/>
        </w:rPr>
      </w:pPr>
    </w:p>
    <w:p w:rsidR="001700AB" w:rsidRPr="004A71B8" w:rsidRDefault="001700AB" w:rsidP="0054395A">
      <w:pPr>
        <w:pStyle w:val="ListParagraph"/>
        <w:numPr>
          <w:ilvl w:val="1"/>
          <w:numId w:val="26"/>
        </w:numPr>
        <w:spacing w:after="160" w:line="240" w:lineRule="auto"/>
        <w:ind w:left="567" w:hanging="567"/>
        <w:jc w:val="both"/>
        <w:rPr>
          <w:rFonts w:ascii="Times New Roman" w:hAnsi="Times New Roman"/>
          <w:b/>
          <w:sz w:val="20"/>
          <w:szCs w:val="20"/>
        </w:rPr>
      </w:pPr>
      <w:r w:rsidRPr="004A71B8">
        <w:rPr>
          <w:rFonts w:ascii="Times New Roman" w:hAnsi="Times New Roman"/>
          <w:b/>
          <w:sz w:val="20"/>
          <w:szCs w:val="20"/>
        </w:rPr>
        <w:t>Kelebihan dan Kelemahan</w:t>
      </w:r>
    </w:p>
    <w:p w:rsidR="001700AB" w:rsidRPr="004A71B8" w:rsidRDefault="001700AB" w:rsidP="001700AB">
      <w:pPr>
        <w:pStyle w:val="ListParagraph"/>
        <w:spacing w:line="240" w:lineRule="auto"/>
        <w:ind w:left="0" w:firstLine="709"/>
        <w:jc w:val="both"/>
        <w:rPr>
          <w:rFonts w:ascii="Times New Roman" w:hAnsi="Times New Roman"/>
          <w:sz w:val="20"/>
          <w:szCs w:val="20"/>
        </w:rPr>
      </w:pPr>
      <w:r w:rsidRPr="004A71B8">
        <w:rPr>
          <w:rFonts w:ascii="Times New Roman" w:hAnsi="Times New Roman"/>
          <w:sz w:val="20"/>
          <w:szCs w:val="20"/>
        </w:rPr>
        <w:t xml:space="preserve">Adapun kelebihan dan kelemahan dari sistem yang dirancang adalah sebagai </w:t>
      </w:r>
      <w:proofErr w:type="gramStart"/>
      <w:r w:rsidRPr="004A71B8">
        <w:rPr>
          <w:rFonts w:ascii="Times New Roman" w:hAnsi="Times New Roman"/>
          <w:sz w:val="20"/>
          <w:szCs w:val="20"/>
        </w:rPr>
        <w:t>berikut :</w:t>
      </w:r>
      <w:proofErr w:type="gramEnd"/>
      <w:r w:rsidRPr="004A71B8">
        <w:rPr>
          <w:rFonts w:ascii="Times New Roman" w:hAnsi="Times New Roman"/>
          <w:sz w:val="20"/>
          <w:szCs w:val="20"/>
        </w:rPr>
        <w:t xml:space="preserve"> </w:t>
      </w:r>
    </w:p>
    <w:p w:rsidR="001700AB" w:rsidRPr="004A71B8" w:rsidRDefault="001700AB" w:rsidP="0054395A">
      <w:pPr>
        <w:pStyle w:val="ListParagraph"/>
        <w:numPr>
          <w:ilvl w:val="0"/>
          <w:numId w:val="28"/>
        </w:numPr>
        <w:spacing w:after="160" w:line="240" w:lineRule="auto"/>
        <w:ind w:left="567" w:hanging="567"/>
        <w:jc w:val="both"/>
        <w:rPr>
          <w:rFonts w:ascii="Times New Roman" w:hAnsi="Times New Roman"/>
          <w:sz w:val="20"/>
          <w:szCs w:val="20"/>
        </w:rPr>
      </w:pPr>
      <w:r w:rsidRPr="004A71B8">
        <w:rPr>
          <w:rFonts w:ascii="Times New Roman" w:hAnsi="Times New Roman"/>
          <w:b/>
          <w:sz w:val="20"/>
          <w:szCs w:val="20"/>
        </w:rPr>
        <w:t>Kelemahan Sistem</w:t>
      </w:r>
    </w:p>
    <w:p w:rsidR="001700AB" w:rsidRPr="004A71B8" w:rsidRDefault="001700AB" w:rsidP="0054395A">
      <w:pPr>
        <w:pStyle w:val="ListParagraph"/>
        <w:numPr>
          <w:ilvl w:val="0"/>
          <w:numId w:val="29"/>
        </w:numPr>
        <w:spacing w:after="160" w:line="240" w:lineRule="auto"/>
        <w:ind w:left="567" w:hanging="567"/>
        <w:jc w:val="both"/>
        <w:rPr>
          <w:rFonts w:ascii="Times New Roman" w:hAnsi="Times New Roman"/>
          <w:sz w:val="20"/>
          <w:szCs w:val="20"/>
        </w:rPr>
      </w:pPr>
      <w:r w:rsidRPr="004A71B8">
        <w:rPr>
          <w:rFonts w:ascii="Times New Roman" w:hAnsi="Times New Roman"/>
          <w:sz w:val="20"/>
          <w:szCs w:val="20"/>
        </w:rPr>
        <w:t xml:space="preserve">Aplikasi sistem pakar ini masih sangat sederhana hanya seputar penyakit </w:t>
      </w:r>
      <w:r w:rsidRPr="004A71B8">
        <w:rPr>
          <w:rFonts w:ascii="Times New Roman" w:hAnsi="Times New Roman"/>
          <w:i/>
          <w:sz w:val="20"/>
          <w:szCs w:val="20"/>
        </w:rPr>
        <w:t xml:space="preserve">Twin to Twin Transfusion Syndrome (TTTS) </w:t>
      </w:r>
      <w:r w:rsidRPr="004A71B8">
        <w:rPr>
          <w:rFonts w:ascii="Times New Roman" w:hAnsi="Times New Roman"/>
          <w:sz w:val="20"/>
          <w:szCs w:val="20"/>
        </w:rPr>
        <w:t>saja sehingga pasien yang menderita penyakit lain tidak dapat menggunakan aplikasi ini.</w:t>
      </w:r>
    </w:p>
    <w:p w:rsidR="001700AB" w:rsidRPr="004A71B8" w:rsidRDefault="001700AB" w:rsidP="0054395A">
      <w:pPr>
        <w:pStyle w:val="ListParagraph"/>
        <w:numPr>
          <w:ilvl w:val="0"/>
          <w:numId w:val="29"/>
        </w:numPr>
        <w:spacing w:after="160" w:line="240" w:lineRule="auto"/>
        <w:ind w:left="567" w:hanging="567"/>
        <w:jc w:val="both"/>
        <w:rPr>
          <w:rFonts w:ascii="Times New Roman" w:hAnsi="Times New Roman"/>
          <w:sz w:val="20"/>
          <w:szCs w:val="20"/>
        </w:rPr>
      </w:pPr>
      <w:r w:rsidRPr="004A71B8">
        <w:rPr>
          <w:rFonts w:ascii="Times New Roman" w:hAnsi="Times New Roman"/>
          <w:sz w:val="20"/>
          <w:szCs w:val="20"/>
        </w:rPr>
        <w:t xml:space="preserve">Sistem pakar ini hanya menggunakan metode </w:t>
      </w:r>
      <w:r w:rsidRPr="004A71B8">
        <w:rPr>
          <w:rFonts w:ascii="Times New Roman" w:hAnsi="Times New Roman"/>
          <w:i/>
          <w:sz w:val="20"/>
          <w:szCs w:val="20"/>
        </w:rPr>
        <w:t xml:space="preserve">teroema bayes </w:t>
      </w:r>
      <w:r w:rsidRPr="004A71B8">
        <w:rPr>
          <w:rFonts w:ascii="Times New Roman" w:hAnsi="Times New Roman"/>
          <w:sz w:val="20"/>
          <w:szCs w:val="20"/>
        </w:rPr>
        <w:t>sehingga hasil perhitungan pada sistem ini bisa saja berbeda dengan hasil yang diperoleh dari pakar lain.</w:t>
      </w:r>
    </w:p>
    <w:p w:rsidR="004A71B8" w:rsidRPr="00CD3311" w:rsidRDefault="004A71B8" w:rsidP="0054395A">
      <w:pPr>
        <w:pStyle w:val="ListParagraph"/>
        <w:numPr>
          <w:ilvl w:val="0"/>
          <w:numId w:val="29"/>
        </w:numPr>
        <w:spacing w:after="160" w:line="240" w:lineRule="auto"/>
        <w:ind w:left="567" w:hanging="567"/>
        <w:jc w:val="both"/>
        <w:rPr>
          <w:rFonts w:ascii="Times New Roman" w:hAnsi="Times New Roman"/>
          <w:sz w:val="18"/>
          <w:szCs w:val="18"/>
        </w:rPr>
      </w:pPr>
      <w:r w:rsidRPr="00CD3311">
        <w:rPr>
          <w:rFonts w:ascii="Times New Roman" w:hAnsi="Times New Roman"/>
          <w:sz w:val="18"/>
          <w:szCs w:val="18"/>
        </w:rPr>
        <w:t xml:space="preserve">Aplikasi sistem untuk mendiagnosa penyakit </w:t>
      </w:r>
      <w:r w:rsidRPr="00CD3311">
        <w:rPr>
          <w:rFonts w:ascii="Times New Roman" w:hAnsi="Times New Roman"/>
          <w:i/>
          <w:sz w:val="18"/>
          <w:szCs w:val="18"/>
        </w:rPr>
        <w:t>Twin to Twin Transfusion Syndrome (TTTS)</w:t>
      </w:r>
      <w:r w:rsidRPr="00CD3311">
        <w:rPr>
          <w:rFonts w:ascii="Times New Roman" w:hAnsi="Times New Roman"/>
          <w:sz w:val="18"/>
          <w:szCs w:val="18"/>
        </w:rPr>
        <w:t xml:space="preserve"> masih menggunakan bahasa pemrograman </w:t>
      </w:r>
      <w:r w:rsidRPr="00CD3311">
        <w:rPr>
          <w:rFonts w:ascii="Times New Roman" w:hAnsi="Times New Roman"/>
          <w:i/>
          <w:sz w:val="18"/>
          <w:szCs w:val="18"/>
        </w:rPr>
        <w:t>visual basic.</w:t>
      </w:r>
    </w:p>
    <w:p w:rsidR="004A71B8" w:rsidRPr="00CD3311" w:rsidRDefault="004A71B8" w:rsidP="0054395A">
      <w:pPr>
        <w:pStyle w:val="ListParagraph"/>
        <w:numPr>
          <w:ilvl w:val="0"/>
          <w:numId w:val="28"/>
        </w:numPr>
        <w:spacing w:after="160" w:line="240" w:lineRule="auto"/>
        <w:ind w:left="567" w:hanging="567"/>
        <w:jc w:val="both"/>
        <w:rPr>
          <w:rFonts w:ascii="Times New Roman" w:hAnsi="Times New Roman"/>
          <w:sz w:val="18"/>
          <w:szCs w:val="18"/>
        </w:rPr>
      </w:pPr>
      <w:r w:rsidRPr="00CD3311">
        <w:rPr>
          <w:rFonts w:ascii="Times New Roman" w:hAnsi="Times New Roman"/>
          <w:b/>
          <w:sz w:val="18"/>
          <w:szCs w:val="18"/>
        </w:rPr>
        <w:t>Kelemahan Sistem</w:t>
      </w:r>
    </w:p>
    <w:p w:rsidR="004A71B8" w:rsidRPr="00CD3311" w:rsidRDefault="004A71B8" w:rsidP="0054395A">
      <w:pPr>
        <w:pStyle w:val="ListParagraph"/>
        <w:numPr>
          <w:ilvl w:val="1"/>
          <w:numId w:val="29"/>
        </w:numPr>
        <w:spacing w:after="160" w:line="240" w:lineRule="auto"/>
        <w:ind w:left="567" w:hanging="567"/>
        <w:jc w:val="both"/>
        <w:rPr>
          <w:rFonts w:ascii="Times New Roman" w:hAnsi="Times New Roman"/>
          <w:sz w:val="18"/>
          <w:szCs w:val="18"/>
        </w:rPr>
      </w:pPr>
      <w:r w:rsidRPr="00CD3311">
        <w:rPr>
          <w:rFonts w:ascii="Times New Roman" w:hAnsi="Times New Roman"/>
          <w:sz w:val="18"/>
          <w:szCs w:val="18"/>
        </w:rPr>
        <w:t>Seperti seorang pakar, sistem ini dapat digunakan oleh pasien dan perawat yang ingin melakukan konsultasi.</w:t>
      </w:r>
    </w:p>
    <w:p w:rsidR="004A71B8" w:rsidRPr="00CD3311" w:rsidRDefault="004A71B8" w:rsidP="0054395A">
      <w:pPr>
        <w:pStyle w:val="ListParagraph"/>
        <w:numPr>
          <w:ilvl w:val="1"/>
          <w:numId w:val="29"/>
        </w:numPr>
        <w:spacing w:after="160" w:line="240" w:lineRule="auto"/>
        <w:ind w:left="567" w:hanging="567"/>
        <w:jc w:val="both"/>
        <w:rPr>
          <w:rFonts w:ascii="Times New Roman" w:hAnsi="Times New Roman"/>
          <w:sz w:val="18"/>
          <w:szCs w:val="18"/>
        </w:rPr>
      </w:pPr>
      <w:r w:rsidRPr="00CD3311">
        <w:rPr>
          <w:rFonts w:ascii="Times New Roman" w:hAnsi="Times New Roman"/>
          <w:sz w:val="18"/>
          <w:szCs w:val="18"/>
        </w:rPr>
        <w:t>Tidak membutuhkan waktu lama untuk melihat hasil dari gejala yang dialami pasien.</w:t>
      </w:r>
    </w:p>
    <w:p w:rsidR="004A71B8" w:rsidRDefault="004A71B8" w:rsidP="0054395A">
      <w:pPr>
        <w:pStyle w:val="ListParagraph"/>
        <w:numPr>
          <w:ilvl w:val="1"/>
          <w:numId w:val="29"/>
        </w:numPr>
        <w:spacing w:after="160" w:line="240" w:lineRule="auto"/>
        <w:ind w:left="567" w:hanging="567"/>
        <w:jc w:val="both"/>
        <w:rPr>
          <w:rFonts w:ascii="Times New Roman" w:hAnsi="Times New Roman"/>
          <w:sz w:val="18"/>
          <w:szCs w:val="18"/>
        </w:rPr>
      </w:pPr>
      <w:r w:rsidRPr="00CD3311">
        <w:rPr>
          <w:rFonts w:ascii="Times New Roman" w:hAnsi="Times New Roman"/>
          <w:sz w:val="18"/>
          <w:szCs w:val="18"/>
        </w:rPr>
        <w:t>Bentuk rancangan sistem sederhana memudahkan pengguna dalam pemakaianya.</w:t>
      </w:r>
    </w:p>
    <w:p w:rsidR="004A71B8" w:rsidRPr="00CD3311" w:rsidRDefault="004A71B8" w:rsidP="004A71B8">
      <w:pPr>
        <w:pStyle w:val="ListParagraph"/>
        <w:spacing w:after="160" w:line="240" w:lineRule="auto"/>
        <w:ind w:left="567"/>
        <w:jc w:val="both"/>
        <w:rPr>
          <w:rFonts w:ascii="Times New Roman" w:hAnsi="Times New Roman"/>
          <w:sz w:val="18"/>
          <w:szCs w:val="18"/>
        </w:rPr>
      </w:pPr>
    </w:p>
    <w:p w:rsidR="004A71B8" w:rsidRPr="004A71B8" w:rsidRDefault="004A71B8" w:rsidP="0054395A">
      <w:pPr>
        <w:pStyle w:val="ListParagraph"/>
        <w:numPr>
          <w:ilvl w:val="0"/>
          <w:numId w:val="9"/>
        </w:numPr>
        <w:spacing w:line="480" w:lineRule="auto"/>
        <w:ind w:left="567" w:hanging="567"/>
        <w:jc w:val="both"/>
        <w:rPr>
          <w:rFonts w:ascii="Times New Roman" w:hAnsi="Times New Roman"/>
          <w:b/>
          <w:sz w:val="20"/>
          <w:szCs w:val="20"/>
        </w:rPr>
      </w:pPr>
      <w:r w:rsidRPr="004A71B8">
        <w:rPr>
          <w:rFonts w:ascii="Times New Roman" w:hAnsi="Times New Roman"/>
          <w:b/>
          <w:sz w:val="20"/>
          <w:szCs w:val="20"/>
          <w:lang w:val="id-ID"/>
        </w:rPr>
        <w:t>Kesimpulan dan saran</w:t>
      </w:r>
    </w:p>
    <w:p w:rsidR="004A71B8" w:rsidRPr="004A71B8" w:rsidRDefault="004A71B8" w:rsidP="0054395A">
      <w:pPr>
        <w:pStyle w:val="ListParagraph"/>
        <w:numPr>
          <w:ilvl w:val="0"/>
          <w:numId w:val="30"/>
        </w:numPr>
        <w:spacing w:after="160" w:line="240" w:lineRule="auto"/>
        <w:ind w:left="567" w:hanging="567"/>
        <w:jc w:val="both"/>
        <w:rPr>
          <w:rFonts w:ascii="Times New Roman" w:hAnsi="Times New Roman"/>
          <w:b/>
          <w:sz w:val="20"/>
          <w:szCs w:val="20"/>
        </w:rPr>
      </w:pPr>
      <w:r w:rsidRPr="004A71B8">
        <w:rPr>
          <w:rFonts w:ascii="Times New Roman" w:hAnsi="Times New Roman"/>
          <w:b/>
          <w:sz w:val="20"/>
          <w:szCs w:val="20"/>
        </w:rPr>
        <w:t>Kesimpulan</w:t>
      </w:r>
    </w:p>
    <w:p w:rsidR="004A71B8" w:rsidRPr="004A71B8" w:rsidRDefault="004A71B8" w:rsidP="004A71B8">
      <w:pPr>
        <w:pStyle w:val="ListParagraph"/>
        <w:spacing w:line="240" w:lineRule="auto"/>
        <w:ind w:left="0" w:firstLine="851"/>
        <w:jc w:val="both"/>
        <w:rPr>
          <w:rFonts w:ascii="Times New Roman" w:hAnsi="Times New Roman"/>
          <w:sz w:val="20"/>
          <w:szCs w:val="20"/>
        </w:rPr>
      </w:pPr>
      <w:r w:rsidRPr="004A71B8">
        <w:rPr>
          <w:rFonts w:ascii="Times New Roman" w:hAnsi="Times New Roman"/>
          <w:sz w:val="20"/>
          <w:szCs w:val="20"/>
        </w:rPr>
        <w:t xml:space="preserve">Berdasarkan hasil analisa dalam perancangan program sistem pakar untuk mendiagnosa penyakit </w:t>
      </w:r>
      <w:r w:rsidRPr="004A71B8">
        <w:rPr>
          <w:rFonts w:ascii="Times New Roman" w:hAnsi="Times New Roman"/>
          <w:i/>
          <w:sz w:val="20"/>
          <w:szCs w:val="20"/>
        </w:rPr>
        <w:t xml:space="preserve">Twin to Twin Transfusion Syndrome </w:t>
      </w:r>
      <w:r w:rsidRPr="004A71B8">
        <w:rPr>
          <w:rFonts w:ascii="Times New Roman" w:hAnsi="Times New Roman"/>
          <w:sz w:val="20"/>
          <w:szCs w:val="20"/>
        </w:rPr>
        <w:t xml:space="preserve">dengan menggunakan metode </w:t>
      </w:r>
      <w:r w:rsidRPr="004A71B8">
        <w:rPr>
          <w:rFonts w:ascii="Times New Roman" w:hAnsi="Times New Roman"/>
          <w:i/>
          <w:sz w:val="20"/>
          <w:szCs w:val="20"/>
        </w:rPr>
        <w:t>teorema bayes</w:t>
      </w:r>
      <w:r w:rsidRPr="004A71B8">
        <w:rPr>
          <w:rFonts w:ascii="Times New Roman" w:hAnsi="Times New Roman"/>
          <w:sz w:val="20"/>
          <w:szCs w:val="20"/>
        </w:rPr>
        <w:t xml:space="preserve">, maka dapat diambil kesimpulan sebagai </w:t>
      </w:r>
      <w:proofErr w:type="gramStart"/>
      <w:r w:rsidRPr="004A71B8">
        <w:rPr>
          <w:rFonts w:ascii="Times New Roman" w:hAnsi="Times New Roman"/>
          <w:sz w:val="20"/>
          <w:szCs w:val="20"/>
        </w:rPr>
        <w:t>berikut :</w:t>
      </w:r>
      <w:proofErr w:type="gramEnd"/>
    </w:p>
    <w:p w:rsidR="004A71B8" w:rsidRPr="00A03D91" w:rsidRDefault="004A71B8" w:rsidP="00A03D91">
      <w:pPr>
        <w:pStyle w:val="ListParagraph"/>
        <w:numPr>
          <w:ilvl w:val="0"/>
          <w:numId w:val="31"/>
        </w:numPr>
        <w:spacing w:after="160" w:line="240" w:lineRule="auto"/>
        <w:ind w:left="567" w:hanging="567"/>
        <w:jc w:val="both"/>
        <w:rPr>
          <w:rFonts w:ascii="Times New Roman" w:hAnsi="Times New Roman"/>
          <w:sz w:val="20"/>
          <w:szCs w:val="20"/>
        </w:rPr>
      </w:pPr>
      <w:r w:rsidRPr="004A71B8">
        <w:rPr>
          <w:rFonts w:ascii="Times New Roman" w:hAnsi="Times New Roman"/>
          <w:sz w:val="20"/>
          <w:szCs w:val="20"/>
        </w:rPr>
        <w:t xml:space="preserve">Dalam merancang sistem aplikasi sistem pakar dengan menggunakann metode </w:t>
      </w:r>
      <w:r w:rsidRPr="004A71B8">
        <w:rPr>
          <w:rFonts w:ascii="Times New Roman" w:hAnsi="Times New Roman"/>
          <w:i/>
          <w:sz w:val="20"/>
          <w:szCs w:val="20"/>
        </w:rPr>
        <w:t xml:space="preserve">teorema bayes </w:t>
      </w:r>
      <w:r w:rsidRPr="004A71B8">
        <w:rPr>
          <w:rFonts w:ascii="Times New Roman" w:hAnsi="Times New Roman"/>
          <w:sz w:val="20"/>
          <w:szCs w:val="20"/>
        </w:rPr>
        <w:t xml:space="preserve">dilakukan melalui perhitungan kepakaran dengan rumus pada metode </w:t>
      </w:r>
      <w:r w:rsidRPr="004A71B8">
        <w:rPr>
          <w:rFonts w:ascii="Times New Roman" w:hAnsi="Times New Roman"/>
          <w:i/>
          <w:sz w:val="20"/>
          <w:szCs w:val="20"/>
        </w:rPr>
        <w:t xml:space="preserve">teorema bayes </w:t>
      </w:r>
      <w:r w:rsidRPr="004A71B8">
        <w:rPr>
          <w:rFonts w:ascii="Times New Roman" w:hAnsi="Times New Roman"/>
          <w:sz w:val="20"/>
          <w:szCs w:val="20"/>
        </w:rPr>
        <w:t xml:space="preserve">yang dapat digunakan untuk mendiagnosa penyakit </w:t>
      </w:r>
      <w:r w:rsidRPr="004A71B8">
        <w:rPr>
          <w:rFonts w:ascii="Times New Roman" w:hAnsi="Times New Roman"/>
          <w:i/>
          <w:sz w:val="20"/>
          <w:szCs w:val="20"/>
        </w:rPr>
        <w:t xml:space="preserve">Twin to Twin Transfusion Syndrome </w:t>
      </w:r>
      <w:r w:rsidRPr="004A71B8">
        <w:rPr>
          <w:rFonts w:ascii="Times New Roman" w:hAnsi="Times New Roman"/>
          <w:sz w:val="20"/>
          <w:szCs w:val="20"/>
        </w:rPr>
        <w:t>di Klinik Spesialis Bunda.</w:t>
      </w:r>
    </w:p>
    <w:p w:rsidR="004A71B8" w:rsidRPr="004A71B8" w:rsidRDefault="004A71B8" w:rsidP="0054395A">
      <w:pPr>
        <w:pStyle w:val="ListParagraph"/>
        <w:numPr>
          <w:ilvl w:val="0"/>
          <w:numId w:val="30"/>
        </w:numPr>
        <w:spacing w:after="160" w:line="240" w:lineRule="auto"/>
        <w:ind w:left="567" w:hanging="567"/>
        <w:jc w:val="both"/>
        <w:rPr>
          <w:rFonts w:ascii="Times New Roman" w:hAnsi="Times New Roman"/>
          <w:b/>
          <w:sz w:val="20"/>
          <w:szCs w:val="20"/>
        </w:rPr>
      </w:pPr>
      <w:r w:rsidRPr="004A71B8">
        <w:rPr>
          <w:rFonts w:ascii="Times New Roman" w:hAnsi="Times New Roman"/>
          <w:b/>
          <w:sz w:val="20"/>
          <w:szCs w:val="20"/>
        </w:rPr>
        <w:t xml:space="preserve">Saran </w:t>
      </w:r>
    </w:p>
    <w:p w:rsidR="004A71B8" w:rsidRPr="004A71B8" w:rsidRDefault="004A71B8" w:rsidP="004A71B8">
      <w:pPr>
        <w:ind w:firstLine="567"/>
        <w:jc w:val="both"/>
      </w:pPr>
      <w:r w:rsidRPr="004A71B8">
        <w:t xml:space="preserve">Adapun saran yang disampaikan kepada semua pihak yang berkaitan dengan perancangan sistem ini </w:t>
      </w:r>
      <w:proofErr w:type="gramStart"/>
      <w:r w:rsidRPr="004A71B8">
        <w:t>yaitu :</w:t>
      </w:r>
      <w:proofErr w:type="gramEnd"/>
    </w:p>
    <w:p w:rsidR="004A71B8" w:rsidRPr="004A71B8" w:rsidRDefault="004A71B8" w:rsidP="0054395A">
      <w:pPr>
        <w:pStyle w:val="ListParagraph"/>
        <w:numPr>
          <w:ilvl w:val="0"/>
          <w:numId w:val="32"/>
        </w:numPr>
        <w:spacing w:after="160" w:line="240" w:lineRule="auto"/>
        <w:ind w:left="567" w:hanging="567"/>
        <w:jc w:val="both"/>
        <w:rPr>
          <w:rFonts w:ascii="Times New Roman" w:hAnsi="Times New Roman"/>
          <w:sz w:val="20"/>
          <w:szCs w:val="20"/>
        </w:rPr>
      </w:pPr>
      <w:r w:rsidRPr="004A71B8">
        <w:rPr>
          <w:rFonts w:ascii="Times New Roman" w:hAnsi="Times New Roman"/>
          <w:sz w:val="20"/>
          <w:szCs w:val="20"/>
        </w:rPr>
        <w:t xml:space="preserve">Disarankan aplikasi sistem pakar ini tidak hanya membahas tentang penyakit </w:t>
      </w:r>
      <w:r w:rsidRPr="004A71B8">
        <w:rPr>
          <w:rFonts w:ascii="Times New Roman" w:hAnsi="Times New Roman"/>
          <w:i/>
          <w:sz w:val="20"/>
          <w:szCs w:val="20"/>
        </w:rPr>
        <w:t>Twin to Twin Transfusion Syndrome</w:t>
      </w:r>
      <w:r w:rsidRPr="004A71B8">
        <w:rPr>
          <w:rFonts w:ascii="Times New Roman" w:hAnsi="Times New Roman"/>
          <w:sz w:val="20"/>
          <w:szCs w:val="20"/>
        </w:rPr>
        <w:t>.</w:t>
      </w:r>
    </w:p>
    <w:p w:rsidR="00F86F82" w:rsidRPr="001973F2" w:rsidRDefault="00F86F82" w:rsidP="00F86F82">
      <w:pPr>
        <w:pStyle w:val="ListParagraph"/>
        <w:spacing w:line="240" w:lineRule="auto"/>
        <w:ind w:left="567"/>
        <w:jc w:val="both"/>
        <w:rPr>
          <w:rFonts w:ascii="Times New Roman" w:hAnsi="Times New Roman"/>
          <w:b/>
          <w:sz w:val="20"/>
          <w:szCs w:val="20"/>
        </w:rPr>
      </w:pPr>
    </w:p>
    <w:p w:rsidR="001973F2" w:rsidRPr="00E2517E" w:rsidRDefault="001973F2" w:rsidP="001973F2">
      <w:pPr>
        <w:pStyle w:val="ListParagraph"/>
        <w:spacing w:after="0" w:line="240" w:lineRule="auto"/>
        <w:ind w:left="0"/>
        <w:jc w:val="both"/>
        <w:rPr>
          <w:rFonts w:ascii="Times New Roman" w:hAnsi="Times New Roman"/>
          <w:b/>
          <w:noProof/>
          <w:sz w:val="20"/>
          <w:szCs w:val="20"/>
          <w:lang w:val="id-ID"/>
        </w:rPr>
      </w:pPr>
      <w:r w:rsidRPr="00E2517E">
        <w:rPr>
          <w:rFonts w:ascii="Times New Roman" w:hAnsi="Times New Roman"/>
          <w:b/>
          <w:noProof/>
          <w:sz w:val="20"/>
          <w:szCs w:val="20"/>
          <w:lang w:val="id-ID"/>
        </w:rPr>
        <w:t>UCAPAN TERIMA KASIH</w:t>
      </w:r>
    </w:p>
    <w:p w:rsidR="001973F2" w:rsidRPr="00E2517E" w:rsidRDefault="001973F2" w:rsidP="001973F2">
      <w:pPr>
        <w:pStyle w:val="ListParagraph"/>
        <w:spacing w:line="240" w:lineRule="auto"/>
        <w:ind w:left="0"/>
        <w:jc w:val="both"/>
        <w:rPr>
          <w:rFonts w:ascii="Times New Roman" w:hAnsi="Times New Roman"/>
          <w:noProof/>
          <w:sz w:val="20"/>
          <w:szCs w:val="20"/>
        </w:rPr>
      </w:pPr>
      <w:r w:rsidRPr="00E2517E">
        <w:rPr>
          <w:rFonts w:ascii="Times New Roman" w:hAnsi="Times New Roman"/>
          <w:noProof/>
          <w:sz w:val="20"/>
          <w:szCs w:val="20"/>
          <w:lang w:val="id-ID"/>
        </w:rPr>
        <w:t xml:space="preserve">Puji syukur kehadirat </w:t>
      </w:r>
      <w:r w:rsidRPr="00E2517E">
        <w:rPr>
          <w:rFonts w:ascii="Times New Roman" w:hAnsi="Times New Roman"/>
          <w:sz w:val="20"/>
          <w:szCs w:val="20"/>
          <w:lang w:val="id-ID"/>
        </w:rPr>
        <w:t>Allah SWT</w:t>
      </w:r>
      <w:r w:rsidRPr="00E2517E">
        <w:rPr>
          <w:rFonts w:ascii="Times New Roman" w:hAnsi="Times New Roman"/>
          <w:noProof/>
          <w:sz w:val="20"/>
          <w:szCs w:val="20"/>
          <w:lang w:val="id-ID"/>
        </w:rPr>
        <w:t xml:space="preserve"> atas izin-Nya yang telah melimpahkan rahmat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dan terselesaikannya jurnal ini. </w:t>
      </w:r>
      <w:r w:rsidRPr="00E2517E">
        <w:rPr>
          <w:rFonts w:ascii="Times New Roman" w:hAnsi="Times New Roman"/>
          <w:noProof/>
          <w:sz w:val="20"/>
          <w:szCs w:val="20"/>
        </w:rPr>
        <w:t>Di dalam penyusunan jurnal ini, banyak sekali bimbingan yang didapatkan serta arahan dan bantuan dari pihak yang sangat mendukung. Oleh karena itu dengan segala kerendahan hati, diucapkan terima kasih yang sebesar-besarnya kepada</w:t>
      </w:r>
      <w:r w:rsidRPr="00E2517E">
        <w:rPr>
          <w:rFonts w:ascii="Times New Roman" w:hAnsi="Times New Roman"/>
          <w:noProof/>
          <w:sz w:val="20"/>
          <w:szCs w:val="20"/>
          <w:lang w:val="id-ID"/>
        </w:rPr>
        <w:t xml:space="preserve"> </w:t>
      </w:r>
      <w:r w:rsidRPr="00E2517E">
        <w:rPr>
          <w:rFonts w:ascii="Times New Roman" w:hAnsi="Times New Roman"/>
          <w:noProof/>
          <w:sz w:val="20"/>
          <w:szCs w:val="20"/>
        </w:rPr>
        <w:t>Bapak Rudi Gunawan, SE., M.Si., selaku Ketua Sekolah Tinggi Manajemen In</w:t>
      </w:r>
      <w:r w:rsidRPr="00E2517E">
        <w:rPr>
          <w:rFonts w:ascii="Times New Roman" w:hAnsi="Times New Roman"/>
          <w:iCs/>
          <w:noProof/>
          <w:sz w:val="20"/>
          <w:szCs w:val="20"/>
        </w:rPr>
        <w:t>format</w:t>
      </w:r>
      <w:r w:rsidRPr="00E2517E">
        <w:rPr>
          <w:rFonts w:ascii="Times New Roman" w:hAnsi="Times New Roman"/>
          <w:noProof/>
          <w:sz w:val="20"/>
          <w:szCs w:val="20"/>
        </w:rPr>
        <w:t>ika Dan Komputer (STMIK) Triguna Dharma Medan. Bapak Dr. Zulfian Azmi, ST., M.Kom., selaku Wakil Ketua I Bidang Akademik STMIK Triguna Dharma Medan. Bapak Marsono, S.Kom., M.Kom., selaku</w:t>
      </w:r>
      <w:r w:rsidRPr="00E2517E">
        <w:rPr>
          <w:rFonts w:ascii="Times New Roman" w:hAnsi="Times New Roman"/>
          <w:noProof/>
          <w:sz w:val="20"/>
          <w:szCs w:val="20"/>
          <w:lang w:val="id-ID"/>
        </w:rPr>
        <w:t xml:space="preserve"> </w:t>
      </w:r>
      <w:r w:rsidRPr="00E2517E">
        <w:rPr>
          <w:rFonts w:ascii="Times New Roman" w:hAnsi="Times New Roman"/>
          <w:noProof/>
          <w:sz w:val="20"/>
          <w:szCs w:val="20"/>
        </w:rPr>
        <w:t xml:space="preserve">Ketua Program Studi Sistem Informasi STMIK Triguna Dharma Medan. Bapak </w:t>
      </w:r>
      <w:r w:rsidR="00F86F82">
        <w:rPr>
          <w:rFonts w:ascii="Times New Roman" w:hAnsi="Times New Roman"/>
          <w:noProof/>
          <w:sz w:val="20"/>
          <w:szCs w:val="20"/>
          <w:lang w:val="id-ID"/>
        </w:rPr>
        <w:t>Darjat Saripurna</w:t>
      </w:r>
      <w:r w:rsidRPr="00E2517E">
        <w:rPr>
          <w:rFonts w:ascii="Times New Roman" w:hAnsi="Times New Roman"/>
          <w:noProof/>
          <w:sz w:val="20"/>
          <w:szCs w:val="20"/>
        </w:rPr>
        <w:t>, S.</w:t>
      </w:r>
      <w:r w:rsidRPr="00E2517E">
        <w:rPr>
          <w:rFonts w:ascii="Times New Roman" w:hAnsi="Times New Roman"/>
          <w:noProof/>
          <w:sz w:val="20"/>
          <w:szCs w:val="20"/>
          <w:lang w:val="id-ID"/>
        </w:rPr>
        <w:t>Kom., M.Kom</w:t>
      </w:r>
      <w:r w:rsidRPr="00E2517E">
        <w:rPr>
          <w:rFonts w:ascii="Times New Roman" w:hAnsi="Times New Roman"/>
          <w:noProof/>
          <w:sz w:val="20"/>
          <w:szCs w:val="20"/>
        </w:rPr>
        <w:t>., selaku Dosen Pembimbing I yang telah memberikan saran, arahan dan dukungannya serta motivasi, sehingga penelitian ini dapat terselesaikan dengan b</w:t>
      </w:r>
      <w:r w:rsidR="00F86F82">
        <w:rPr>
          <w:rFonts w:ascii="Times New Roman" w:hAnsi="Times New Roman"/>
          <w:noProof/>
          <w:sz w:val="20"/>
          <w:szCs w:val="20"/>
        </w:rPr>
        <w:t xml:space="preserve">aik </w:t>
      </w:r>
      <w:r w:rsidR="00F86F82">
        <w:rPr>
          <w:rFonts w:ascii="Times New Roman" w:hAnsi="Times New Roman"/>
          <w:noProof/>
          <w:sz w:val="20"/>
          <w:szCs w:val="20"/>
        </w:rPr>
        <w:lastRenderedPageBreak/>
        <w:t>dan tepat waktu. Bapak Dr</w:t>
      </w:r>
      <w:r w:rsidR="00F86F82">
        <w:rPr>
          <w:rFonts w:ascii="Times New Roman" w:hAnsi="Times New Roman"/>
          <w:noProof/>
          <w:sz w:val="20"/>
          <w:szCs w:val="20"/>
          <w:lang w:val="id-ID"/>
        </w:rPr>
        <w:t>s Ahmad Calam</w:t>
      </w:r>
      <w:r w:rsidR="00F86F82">
        <w:rPr>
          <w:rFonts w:ascii="Times New Roman" w:hAnsi="Times New Roman"/>
          <w:noProof/>
          <w:sz w:val="20"/>
          <w:szCs w:val="20"/>
        </w:rPr>
        <w:t>,</w:t>
      </w:r>
      <w:r w:rsidR="00F86F82">
        <w:rPr>
          <w:rFonts w:ascii="Times New Roman" w:hAnsi="Times New Roman"/>
          <w:noProof/>
          <w:sz w:val="20"/>
          <w:szCs w:val="20"/>
          <w:lang w:val="id-ID"/>
        </w:rPr>
        <w:t xml:space="preserve"> </w:t>
      </w:r>
      <w:r w:rsidR="00F86F82">
        <w:rPr>
          <w:rFonts w:ascii="Times New Roman" w:hAnsi="Times New Roman"/>
          <w:noProof/>
          <w:sz w:val="20"/>
          <w:szCs w:val="20"/>
        </w:rPr>
        <w:t>MA</w:t>
      </w:r>
      <w:r w:rsidRPr="00E2517E">
        <w:rPr>
          <w:rFonts w:ascii="Times New Roman" w:hAnsi="Times New Roman"/>
          <w:noProof/>
          <w:sz w:val="20"/>
          <w:szCs w:val="20"/>
        </w:rPr>
        <w:t>., selaku Dosen Pembimbing II yang telah memberikan bimbingan tata cara penulisan, saran dan motivasi sehingga penelitian ini dapat terselesaikan dengan baik dan tepat waktu. Seluruh Dosen, Staff dan Pegawai di STMIK Triguna Dharma Medan.</w:t>
      </w:r>
    </w:p>
    <w:p w:rsidR="004A71B8" w:rsidRPr="004704F4" w:rsidRDefault="004A71B8" w:rsidP="004704F4">
      <w:pPr>
        <w:jc w:val="both"/>
        <w:rPr>
          <w:b/>
        </w:rPr>
      </w:pPr>
      <w:r w:rsidRPr="004704F4">
        <w:rPr>
          <w:b/>
          <w:lang w:val="id-ID"/>
        </w:rPr>
        <w:t>D</w:t>
      </w:r>
      <w:r w:rsidRPr="004704F4">
        <w:rPr>
          <w:b/>
        </w:rPr>
        <w:t>aftar Pustaka</w:t>
      </w:r>
    </w:p>
    <w:p w:rsidR="004A71B8" w:rsidRPr="00691955" w:rsidRDefault="004A71B8" w:rsidP="004704F4">
      <w:pPr>
        <w:widowControl w:val="0"/>
        <w:autoSpaceDE w:val="0"/>
        <w:autoSpaceDN w:val="0"/>
        <w:adjustRightInd w:val="0"/>
        <w:rPr>
          <w:noProof/>
          <w:sz w:val="18"/>
          <w:szCs w:val="18"/>
        </w:rPr>
      </w:pPr>
      <w:r w:rsidRPr="00691955">
        <w:rPr>
          <w:b/>
          <w:sz w:val="18"/>
          <w:szCs w:val="18"/>
        </w:rPr>
        <w:fldChar w:fldCharType="begin" w:fldLock="1"/>
      </w:r>
      <w:r w:rsidRPr="00691955">
        <w:rPr>
          <w:b/>
          <w:sz w:val="18"/>
          <w:szCs w:val="18"/>
        </w:rPr>
        <w:instrText xml:space="preserve">ADDIN Mendeley Bibliography CSL_BIBLIOGRAPHY </w:instrText>
      </w:r>
      <w:r w:rsidRPr="00691955">
        <w:rPr>
          <w:b/>
          <w:sz w:val="18"/>
          <w:szCs w:val="18"/>
        </w:rPr>
        <w:fldChar w:fldCharType="separate"/>
      </w:r>
      <w:r w:rsidRPr="00691955">
        <w:rPr>
          <w:noProof/>
          <w:sz w:val="18"/>
          <w:szCs w:val="18"/>
        </w:rPr>
        <w:tab/>
        <w:t>M. Ceccanti, “Obstetrics and Gynaecology Cases - Reviews ClinMed International Library,” vol. 3, no. August, pp. 2015–2017, 2018.</w:t>
      </w:r>
    </w:p>
    <w:p w:rsidR="004A71B8" w:rsidRPr="00691955" w:rsidRDefault="004A71B8" w:rsidP="004704F4">
      <w:pPr>
        <w:widowControl w:val="0"/>
        <w:autoSpaceDE w:val="0"/>
        <w:autoSpaceDN w:val="0"/>
        <w:adjustRightInd w:val="0"/>
        <w:rPr>
          <w:noProof/>
          <w:sz w:val="18"/>
          <w:szCs w:val="18"/>
        </w:rPr>
      </w:pPr>
      <w:r w:rsidRPr="00691955">
        <w:rPr>
          <w:noProof/>
          <w:sz w:val="18"/>
          <w:szCs w:val="18"/>
        </w:rPr>
        <w:tab/>
        <w:t xml:space="preserve">I. Russari, “Sistem Pakar Diagnosa Penyakit Batu Ginjal Menggunakan </w:t>
      </w:r>
      <w:r>
        <w:rPr>
          <w:noProof/>
          <w:sz w:val="18"/>
          <w:szCs w:val="18"/>
        </w:rPr>
        <w:t>Theorema Bayes</w:t>
      </w:r>
      <w:r w:rsidRPr="00691955">
        <w:rPr>
          <w:noProof/>
          <w:sz w:val="18"/>
          <w:szCs w:val="18"/>
        </w:rPr>
        <w:t xml:space="preserve">,” </w:t>
      </w:r>
      <w:r w:rsidRPr="00691955">
        <w:rPr>
          <w:i/>
          <w:iCs/>
          <w:noProof/>
          <w:sz w:val="18"/>
          <w:szCs w:val="18"/>
        </w:rPr>
        <w:t>J. Ris. Komput.</w:t>
      </w:r>
      <w:r w:rsidRPr="00691955">
        <w:rPr>
          <w:noProof/>
          <w:sz w:val="18"/>
          <w:szCs w:val="18"/>
        </w:rPr>
        <w:t>, vol. 3, pp. 18–22, 2016.</w:t>
      </w:r>
    </w:p>
    <w:p w:rsidR="004A71B8" w:rsidRPr="00691955" w:rsidRDefault="004A71B8" w:rsidP="004704F4">
      <w:pPr>
        <w:widowControl w:val="0"/>
        <w:autoSpaceDE w:val="0"/>
        <w:autoSpaceDN w:val="0"/>
        <w:adjustRightInd w:val="0"/>
        <w:rPr>
          <w:noProof/>
          <w:sz w:val="18"/>
          <w:szCs w:val="18"/>
        </w:rPr>
      </w:pPr>
      <w:r w:rsidRPr="00691955">
        <w:rPr>
          <w:noProof/>
          <w:sz w:val="18"/>
          <w:szCs w:val="18"/>
        </w:rPr>
        <w:tab/>
        <w:t xml:space="preserve">P. S. Ramadhan, “Sistem Pakar Pendiagnosaan Dermatitis Imun Menggunakan </w:t>
      </w:r>
      <w:r>
        <w:rPr>
          <w:noProof/>
          <w:sz w:val="18"/>
          <w:szCs w:val="18"/>
        </w:rPr>
        <w:t>Theorema Bayes</w:t>
      </w:r>
      <w:r w:rsidRPr="00691955">
        <w:rPr>
          <w:noProof/>
          <w:sz w:val="18"/>
          <w:szCs w:val="18"/>
        </w:rPr>
        <w:t xml:space="preserve">,” </w:t>
      </w:r>
      <w:r w:rsidRPr="00691955">
        <w:rPr>
          <w:i/>
          <w:iCs/>
          <w:noProof/>
          <w:sz w:val="18"/>
          <w:szCs w:val="18"/>
        </w:rPr>
        <w:t>InfoTekJar (Jurnal Nas. Inform. dan Teknol. Jaringan)</w:t>
      </w:r>
      <w:r w:rsidRPr="00691955">
        <w:rPr>
          <w:noProof/>
          <w:sz w:val="18"/>
          <w:szCs w:val="18"/>
        </w:rPr>
        <w:t>, vol. 3, no. 1, pp. 43–48, 2018.</w:t>
      </w:r>
    </w:p>
    <w:p w:rsidR="004A71B8" w:rsidRPr="00691955" w:rsidRDefault="004A71B8" w:rsidP="004704F4">
      <w:pPr>
        <w:widowControl w:val="0"/>
        <w:autoSpaceDE w:val="0"/>
        <w:autoSpaceDN w:val="0"/>
        <w:adjustRightInd w:val="0"/>
        <w:rPr>
          <w:noProof/>
          <w:sz w:val="18"/>
          <w:szCs w:val="18"/>
        </w:rPr>
      </w:pPr>
      <w:r w:rsidRPr="00691955">
        <w:rPr>
          <w:noProof/>
          <w:sz w:val="18"/>
          <w:szCs w:val="18"/>
        </w:rPr>
        <w:tab/>
        <w:t xml:space="preserve">M. J. Tobin, “Asthma, Airway Biology, and Nasal Disorders in AJRCCM 2003,” </w:t>
      </w:r>
      <w:r w:rsidRPr="00691955">
        <w:rPr>
          <w:i/>
          <w:iCs/>
          <w:noProof/>
          <w:sz w:val="18"/>
          <w:szCs w:val="18"/>
        </w:rPr>
        <w:t>Am. J. Respir. Crit. Care Med.</w:t>
      </w:r>
      <w:r w:rsidRPr="00691955">
        <w:rPr>
          <w:noProof/>
          <w:sz w:val="18"/>
          <w:szCs w:val="18"/>
        </w:rPr>
        <w:t>, vol. 169, no. 2, pp. 265–276, 2004.</w:t>
      </w:r>
    </w:p>
    <w:p w:rsidR="004A71B8" w:rsidRPr="00691955" w:rsidRDefault="004A71B8" w:rsidP="004704F4">
      <w:pPr>
        <w:widowControl w:val="0"/>
        <w:autoSpaceDE w:val="0"/>
        <w:autoSpaceDN w:val="0"/>
        <w:adjustRightInd w:val="0"/>
        <w:rPr>
          <w:noProof/>
          <w:sz w:val="18"/>
          <w:szCs w:val="18"/>
        </w:rPr>
      </w:pPr>
      <w:r w:rsidRPr="00691955">
        <w:rPr>
          <w:noProof/>
          <w:sz w:val="18"/>
          <w:szCs w:val="18"/>
        </w:rPr>
        <w:tab/>
        <w:t xml:space="preserve">F. Rahmi Ras, H. Nelly Astuti, and B. Efori, “Perancangan Sistem Pakar Diagnosa Penyakit Asidosis Tubulus Renalis Menggunakan Metode Certainty Factor Dengan Penelusuran Forward Chaining,” </w:t>
      </w:r>
      <w:r w:rsidRPr="00691955">
        <w:rPr>
          <w:i/>
          <w:iCs/>
          <w:noProof/>
          <w:sz w:val="18"/>
          <w:szCs w:val="18"/>
        </w:rPr>
        <w:t>Media Inform. Budidarma</w:t>
      </w:r>
      <w:r w:rsidRPr="00691955">
        <w:rPr>
          <w:noProof/>
          <w:sz w:val="18"/>
          <w:szCs w:val="18"/>
        </w:rPr>
        <w:t>, vol. 1, no. 1, pp. 13–16, 2017.</w:t>
      </w:r>
    </w:p>
    <w:p w:rsidR="004A71B8" w:rsidRPr="00691955" w:rsidRDefault="004A71B8" w:rsidP="004704F4">
      <w:pPr>
        <w:widowControl w:val="0"/>
        <w:autoSpaceDE w:val="0"/>
        <w:autoSpaceDN w:val="0"/>
        <w:adjustRightInd w:val="0"/>
        <w:rPr>
          <w:noProof/>
          <w:sz w:val="18"/>
          <w:szCs w:val="18"/>
        </w:rPr>
      </w:pPr>
      <w:r w:rsidRPr="00691955">
        <w:rPr>
          <w:noProof/>
          <w:sz w:val="18"/>
          <w:szCs w:val="18"/>
        </w:rPr>
        <w:tab/>
        <w:t xml:space="preserve">R. RUSDIYANTO, “Sistem Pakar Diagnosa Penyakit Akibat Gigitan Nyamuk Dengan Metode Bayes Berbasis Web,” </w:t>
      </w:r>
      <w:r w:rsidRPr="00691955">
        <w:rPr>
          <w:i/>
          <w:iCs/>
          <w:noProof/>
          <w:sz w:val="18"/>
          <w:szCs w:val="18"/>
        </w:rPr>
        <w:t>J. Tek. Inform. Musirawas</w:t>
      </w:r>
      <w:r w:rsidRPr="00691955">
        <w:rPr>
          <w:noProof/>
          <w:sz w:val="18"/>
          <w:szCs w:val="18"/>
        </w:rPr>
        <w:t>, vol. 3, no. 1, p. 30, 2018.</w:t>
      </w:r>
    </w:p>
    <w:p w:rsidR="004A71B8" w:rsidRPr="00691955" w:rsidRDefault="004A71B8" w:rsidP="004704F4">
      <w:pPr>
        <w:widowControl w:val="0"/>
        <w:autoSpaceDE w:val="0"/>
        <w:autoSpaceDN w:val="0"/>
        <w:adjustRightInd w:val="0"/>
        <w:rPr>
          <w:noProof/>
          <w:sz w:val="18"/>
          <w:szCs w:val="18"/>
        </w:rPr>
      </w:pPr>
      <w:r w:rsidRPr="00691955">
        <w:rPr>
          <w:noProof/>
          <w:sz w:val="18"/>
          <w:szCs w:val="18"/>
        </w:rPr>
        <w:tab/>
        <w:t xml:space="preserve">A. Sulistyohati, T. Hidayat, K. Kunci: Ginjal, S. Pakar, and M. Dempster-Shafer, “Aplikasi Sistem Pakar Diagnosa Penyakit Ginjal Dengan Metode Dempster-Shafer,” </w:t>
      </w:r>
      <w:r w:rsidRPr="00691955">
        <w:rPr>
          <w:i/>
          <w:iCs/>
          <w:noProof/>
          <w:sz w:val="18"/>
          <w:szCs w:val="18"/>
        </w:rPr>
        <w:t>Semin. Nas. Apl. Teknol. Inf.</w:t>
      </w:r>
      <w:r w:rsidRPr="00691955">
        <w:rPr>
          <w:noProof/>
          <w:sz w:val="18"/>
          <w:szCs w:val="18"/>
        </w:rPr>
        <w:t>, vol. 2008, no. Snati, pp. 1907–5022, 2008.</w:t>
      </w:r>
    </w:p>
    <w:p w:rsidR="004A71B8" w:rsidRPr="00691955" w:rsidRDefault="004A71B8" w:rsidP="004704F4">
      <w:pPr>
        <w:pStyle w:val="ListParagraph"/>
        <w:spacing w:after="160" w:line="240" w:lineRule="auto"/>
        <w:ind w:left="0"/>
        <w:jc w:val="both"/>
        <w:rPr>
          <w:sz w:val="18"/>
          <w:szCs w:val="18"/>
        </w:rPr>
      </w:pPr>
      <w:r w:rsidRPr="00691955">
        <w:rPr>
          <w:rFonts w:ascii="Times New Roman" w:hAnsi="Times New Roman"/>
          <w:b/>
          <w:sz w:val="18"/>
          <w:szCs w:val="18"/>
        </w:rPr>
        <w:fldChar w:fldCharType="end"/>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6428"/>
      </w:tblGrid>
      <w:tr w:rsidR="004A71B8" w:rsidTr="0054395A">
        <w:trPr>
          <w:trHeight w:val="1747"/>
        </w:trPr>
        <w:tc>
          <w:tcPr>
            <w:tcW w:w="2361" w:type="dxa"/>
            <w:shd w:val="clear" w:color="auto" w:fill="auto"/>
          </w:tcPr>
          <w:p w:rsidR="004A71B8" w:rsidRPr="0054395A" w:rsidRDefault="003C0A27" w:rsidP="0054395A">
            <w:pPr>
              <w:rPr>
                <w:b/>
                <w:bCs/>
                <w:sz w:val="18"/>
                <w:szCs w:val="18"/>
              </w:rPr>
            </w:pPr>
            <w:r w:rsidRPr="0054395A">
              <w:rPr>
                <w:b/>
                <w:noProof/>
                <w:sz w:val="18"/>
                <w:szCs w:val="18"/>
                <w:lang w:val="id-ID" w:eastAsia="id-ID"/>
              </w:rPr>
              <w:drawing>
                <wp:inline distT="0" distB="0" distL="0" distR="0">
                  <wp:extent cx="1019175" cy="1362075"/>
                  <wp:effectExtent l="0" t="0" r="9525" b="9525"/>
                  <wp:docPr id="10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175" cy="1362075"/>
                          </a:xfrm>
                          <a:prstGeom prst="rect">
                            <a:avLst/>
                          </a:prstGeom>
                          <a:noFill/>
                          <a:ln>
                            <a:noFill/>
                          </a:ln>
                        </pic:spPr>
                      </pic:pic>
                    </a:graphicData>
                  </a:graphic>
                </wp:inline>
              </w:drawing>
            </w:r>
          </w:p>
        </w:tc>
        <w:tc>
          <w:tcPr>
            <w:tcW w:w="6428" w:type="dxa"/>
            <w:shd w:val="clear" w:color="auto" w:fill="auto"/>
          </w:tcPr>
          <w:p w:rsidR="004A71B8" w:rsidRPr="0054395A" w:rsidRDefault="004A71B8" w:rsidP="0054395A">
            <w:pPr>
              <w:jc w:val="both"/>
              <w:rPr>
                <w:color w:val="000000"/>
                <w:sz w:val="18"/>
                <w:szCs w:val="18"/>
                <w:lang w:val="pt-BR"/>
              </w:rPr>
            </w:pPr>
            <w:r w:rsidRPr="0054395A">
              <w:rPr>
                <w:b/>
                <w:color w:val="000000"/>
                <w:sz w:val="18"/>
                <w:szCs w:val="18"/>
                <w:lang w:val="id-ID"/>
              </w:rPr>
              <w:t>Dewi Era Wati</w:t>
            </w:r>
            <w:r w:rsidRPr="0054395A">
              <w:rPr>
                <w:color w:val="000000"/>
                <w:sz w:val="18"/>
                <w:szCs w:val="18"/>
                <w:lang w:val="pt-BR"/>
              </w:rPr>
              <w:t xml:space="preserve">, </w:t>
            </w:r>
            <w:r w:rsidRPr="0054395A">
              <w:rPr>
                <w:color w:val="000000"/>
                <w:sz w:val="18"/>
                <w:szCs w:val="18"/>
                <w:lang w:val="id-ID"/>
              </w:rPr>
              <w:t>Wanita</w:t>
            </w:r>
            <w:r w:rsidRPr="0054395A">
              <w:rPr>
                <w:color w:val="000000"/>
                <w:sz w:val="18"/>
                <w:szCs w:val="18"/>
                <w:lang w:val="pt-BR"/>
              </w:rPr>
              <w:t xml:space="preserve"> kelahiran Suka Makmur, </w:t>
            </w:r>
            <w:r w:rsidRPr="0054395A">
              <w:rPr>
                <w:color w:val="000000"/>
                <w:sz w:val="18"/>
                <w:szCs w:val="18"/>
                <w:lang w:val="id-ID"/>
              </w:rPr>
              <w:t>27 Januari 1997</w:t>
            </w:r>
            <w:r w:rsidRPr="0054395A">
              <w:rPr>
                <w:color w:val="000000"/>
                <w:sz w:val="18"/>
                <w:szCs w:val="18"/>
                <w:lang w:val="pt-BR"/>
              </w:rPr>
              <w:t xml:space="preserve"> ini merupakan seorang mahasiswi STMIK Triguna Dharma yang sedang dalam proses menyelesaikan skripsi.</w:t>
            </w:r>
          </w:p>
          <w:p w:rsidR="004A71B8" w:rsidRPr="0054395A" w:rsidRDefault="004A71B8" w:rsidP="0054395A">
            <w:pPr>
              <w:rPr>
                <w:b/>
                <w:bCs/>
                <w:sz w:val="18"/>
                <w:szCs w:val="18"/>
              </w:rPr>
            </w:pPr>
          </w:p>
        </w:tc>
      </w:tr>
      <w:tr w:rsidR="004A71B8" w:rsidTr="0054395A">
        <w:trPr>
          <w:trHeight w:val="2017"/>
        </w:trPr>
        <w:tc>
          <w:tcPr>
            <w:tcW w:w="2361" w:type="dxa"/>
            <w:shd w:val="clear" w:color="auto" w:fill="auto"/>
          </w:tcPr>
          <w:p w:rsidR="004A71B8" w:rsidRPr="0054395A" w:rsidRDefault="004A71B8" w:rsidP="0054395A">
            <w:pPr>
              <w:rPr>
                <w:b/>
                <w:bCs/>
                <w:noProof/>
                <w:sz w:val="18"/>
                <w:szCs w:val="18"/>
                <w:lang w:val="id-ID" w:eastAsia="id-ID"/>
              </w:rPr>
            </w:pPr>
          </w:p>
          <w:p w:rsidR="004A71B8" w:rsidRPr="0054395A" w:rsidRDefault="003C0A27" w:rsidP="0054395A">
            <w:pPr>
              <w:rPr>
                <w:b/>
                <w:bCs/>
                <w:sz w:val="18"/>
                <w:szCs w:val="18"/>
              </w:rPr>
            </w:pPr>
            <w:r w:rsidRPr="0054395A">
              <w:rPr>
                <w:b/>
                <w:noProof/>
                <w:sz w:val="18"/>
                <w:szCs w:val="18"/>
                <w:lang w:val="id-ID" w:eastAsia="id-ID"/>
              </w:rPr>
              <w:drawing>
                <wp:inline distT="0" distB="0" distL="0" distR="0">
                  <wp:extent cx="971550" cy="1447800"/>
                  <wp:effectExtent l="0" t="0" r="0" b="0"/>
                  <wp:docPr id="10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1447800"/>
                          </a:xfrm>
                          <a:prstGeom prst="rect">
                            <a:avLst/>
                          </a:prstGeom>
                          <a:noFill/>
                          <a:ln>
                            <a:noFill/>
                          </a:ln>
                        </pic:spPr>
                      </pic:pic>
                    </a:graphicData>
                  </a:graphic>
                </wp:inline>
              </w:drawing>
            </w:r>
          </w:p>
        </w:tc>
        <w:tc>
          <w:tcPr>
            <w:tcW w:w="6428" w:type="dxa"/>
            <w:shd w:val="clear" w:color="auto" w:fill="auto"/>
          </w:tcPr>
          <w:p w:rsidR="004A71B8" w:rsidRPr="0054395A" w:rsidRDefault="004A71B8" w:rsidP="0054395A">
            <w:pPr>
              <w:jc w:val="both"/>
              <w:rPr>
                <w:b/>
                <w:bCs/>
                <w:sz w:val="18"/>
                <w:szCs w:val="18"/>
              </w:rPr>
            </w:pPr>
            <w:r w:rsidRPr="0054395A">
              <w:rPr>
                <w:b/>
                <w:bCs/>
                <w:sz w:val="18"/>
                <w:szCs w:val="18"/>
                <w:lang w:val="id-ID"/>
              </w:rPr>
              <w:t>Darjat Saripurna S.Kom., M.Kom</w:t>
            </w:r>
            <w:r w:rsidRPr="0054395A">
              <w:rPr>
                <w:b/>
                <w:bCs/>
                <w:sz w:val="18"/>
                <w:szCs w:val="18"/>
              </w:rPr>
              <w:t>,</w:t>
            </w:r>
            <w:r w:rsidRPr="0054395A">
              <w:rPr>
                <w:color w:val="000000"/>
                <w:sz w:val="18"/>
                <w:szCs w:val="18"/>
                <w:lang w:val="pt-BR"/>
              </w:rPr>
              <w:t xml:space="preserve"> Beliau merupakan dosen tetap STMIK Triguna Dharma</w:t>
            </w:r>
            <w:r w:rsidRPr="0054395A">
              <w:rPr>
                <w:color w:val="000000"/>
                <w:sz w:val="18"/>
                <w:szCs w:val="18"/>
                <w:lang w:val="id-ID"/>
              </w:rPr>
              <w:t xml:space="preserve"> Medan.</w:t>
            </w:r>
          </w:p>
        </w:tc>
      </w:tr>
      <w:tr w:rsidR="004A71B8" w:rsidTr="00195120">
        <w:trPr>
          <w:trHeight w:val="1989"/>
        </w:trPr>
        <w:tc>
          <w:tcPr>
            <w:tcW w:w="2361" w:type="dxa"/>
            <w:shd w:val="clear" w:color="auto" w:fill="auto"/>
          </w:tcPr>
          <w:p w:rsidR="004A71B8" w:rsidRPr="0054395A" w:rsidRDefault="003C0A27" w:rsidP="0054395A">
            <w:pPr>
              <w:rPr>
                <w:b/>
                <w:bCs/>
                <w:sz w:val="18"/>
                <w:szCs w:val="18"/>
              </w:rPr>
            </w:pPr>
            <w:r w:rsidRPr="0054395A">
              <w:rPr>
                <w:b/>
                <w:noProof/>
                <w:sz w:val="18"/>
                <w:szCs w:val="18"/>
                <w:lang w:val="id-ID" w:eastAsia="id-ID"/>
              </w:rPr>
              <w:drawing>
                <wp:inline distT="0" distB="0" distL="0" distR="0">
                  <wp:extent cx="962025" cy="1266825"/>
                  <wp:effectExtent l="0" t="0" r="9525" b="9525"/>
                  <wp:docPr id="1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2025" cy="1266825"/>
                          </a:xfrm>
                          <a:prstGeom prst="rect">
                            <a:avLst/>
                          </a:prstGeom>
                          <a:noFill/>
                          <a:ln>
                            <a:noFill/>
                          </a:ln>
                        </pic:spPr>
                      </pic:pic>
                    </a:graphicData>
                  </a:graphic>
                </wp:inline>
              </w:drawing>
            </w:r>
          </w:p>
        </w:tc>
        <w:tc>
          <w:tcPr>
            <w:tcW w:w="6428" w:type="dxa"/>
            <w:shd w:val="clear" w:color="auto" w:fill="auto"/>
          </w:tcPr>
          <w:p w:rsidR="004A71B8" w:rsidRPr="0054395A" w:rsidRDefault="004A71B8" w:rsidP="0054395A">
            <w:pPr>
              <w:rPr>
                <w:b/>
                <w:bCs/>
                <w:sz w:val="18"/>
                <w:szCs w:val="18"/>
                <w:lang w:val="id-ID"/>
              </w:rPr>
            </w:pPr>
            <w:r w:rsidRPr="0054395A">
              <w:rPr>
                <w:b/>
                <w:bCs/>
                <w:sz w:val="18"/>
                <w:szCs w:val="18"/>
                <w:lang w:val="id-ID"/>
              </w:rPr>
              <w:t xml:space="preserve">Drs Ahmad Calam M.A </w:t>
            </w:r>
            <w:r w:rsidRPr="0054395A">
              <w:rPr>
                <w:color w:val="000000"/>
                <w:sz w:val="18"/>
                <w:szCs w:val="18"/>
                <w:lang w:val="pt-BR"/>
              </w:rPr>
              <w:t>Beliau merupakan dosen tetap STMIK Triguna Dharma</w:t>
            </w:r>
            <w:r w:rsidRPr="0054395A">
              <w:rPr>
                <w:color w:val="000000"/>
                <w:sz w:val="18"/>
                <w:szCs w:val="18"/>
                <w:lang w:val="id-ID"/>
              </w:rPr>
              <w:t xml:space="preserve"> Medan</w:t>
            </w:r>
            <w:r w:rsidRPr="0054395A">
              <w:rPr>
                <w:b/>
                <w:bCs/>
                <w:sz w:val="18"/>
                <w:szCs w:val="18"/>
                <w:lang w:val="id-ID"/>
              </w:rPr>
              <w:t>.</w:t>
            </w:r>
          </w:p>
        </w:tc>
      </w:tr>
    </w:tbl>
    <w:p w:rsidR="004A71B8" w:rsidRPr="004A71B8" w:rsidRDefault="004A71B8" w:rsidP="004A71B8">
      <w:pPr>
        <w:pStyle w:val="ListParagraph"/>
        <w:spacing w:line="240" w:lineRule="auto"/>
        <w:ind w:left="567"/>
        <w:jc w:val="both"/>
        <w:rPr>
          <w:rFonts w:ascii="Times New Roman" w:hAnsi="Times New Roman"/>
          <w:b/>
          <w:sz w:val="20"/>
          <w:szCs w:val="20"/>
        </w:rPr>
      </w:pPr>
    </w:p>
    <w:p w:rsidR="00FC08EF" w:rsidRPr="00FC08EF" w:rsidRDefault="00FC08EF" w:rsidP="00FC08EF">
      <w:pPr>
        <w:pStyle w:val="ListParagraph"/>
        <w:spacing w:after="160" w:line="240" w:lineRule="auto"/>
        <w:ind w:left="567"/>
        <w:jc w:val="both"/>
        <w:rPr>
          <w:rFonts w:ascii="Times New Roman" w:hAnsi="Times New Roman"/>
          <w:b/>
          <w:sz w:val="20"/>
          <w:szCs w:val="20"/>
        </w:rPr>
      </w:pPr>
    </w:p>
    <w:p w:rsidR="00FC08EF" w:rsidRPr="00CD2BDA" w:rsidRDefault="00FC08EF" w:rsidP="00CD2BDA">
      <w:pPr>
        <w:ind w:firstLine="567"/>
        <w:jc w:val="both"/>
      </w:pPr>
    </w:p>
    <w:p w:rsidR="00C56472" w:rsidRDefault="00C56472" w:rsidP="00C56472">
      <w:pPr>
        <w:pStyle w:val="ListParagraph"/>
        <w:spacing w:line="240" w:lineRule="auto"/>
        <w:ind w:left="0" w:firstLine="567"/>
        <w:jc w:val="both"/>
        <w:rPr>
          <w:rFonts w:ascii="Times New Roman" w:hAnsi="Times New Roman"/>
          <w:i/>
          <w:sz w:val="18"/>
          <w:szCs w:val="18"/>
          <w:lang w:val="id-ID"/>
        </w:rPr>
      </w:pPr>
    </w:p>
    <w:p w:rsidR="00FC08EF" w:rsidRPr="00C56472" w:rsidRDefault="00FC08EF" w:rsidP="00C56472">
      <w:pPr>
        <w:pStyle w:val="ListParagraph"/>
        <w:spacing w:line="240" w:lineRule="auto"/>
        <w:ind w:left="0" w:firstLine="567"/>
        <w:jc w:val="both"/>
        <w:rPr>
          <w:rFonts w:ascii="Times New Roman" w:hAnsi="Times New Roman"/>
          <w:i/>
          <w:sz w:val="18"/>
          <w:szCs w:val="18"/>
          <w:lang w:val="id-ID"/>
        </w:rPr>
      </w:pPr>
    </w:p>
    <w:sectPr w:rsidR="00FC08EF" w:rsidRPr="00C56472" w:rsidSect="00250700">
      <w:headerReference w:type="even" r:id="rId19"/>
      <w:headerReference w:type="default" r:id="rId20"/>
      <w:footerReference w:type="even" r:id="rId21"/>
      <w:footerReference w:type="default" r:id="rId22"/>
      <w:headerReference w:type="first" r:id="rId23"/>
      <w:footerReference w:type="first" r:id="rId24"/>
      <w:pgSz w:w="11907" w:h="16840" w:code="9"/>
      <w:pgMar w:top="1418" w:right="1134" w:bottom="1134" w:left="1418" w:header="1134" w:footer="72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005" w:rsidRDefault="00484005">
      <w:r>
        <w:separator/>
      </w:r>
    </w:p>
  </w:endnote>
  <w:endnote w:type="continuationSeparator" w:id="0">
    <w:p w:rsidR="00484005" w:rsidRDefault="0048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raditional Arabic">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EF" w:rsidRPr="003D5B84" w:rsidRDefault="003C0A27" w:rsidP="00C07BEF">
    <w:pPr>
      <w:pStyle w:val="Header"/>
      <w:tabs>
        <w:tab w:val="clear" w:pos="4320"/>
        <w:tab w:val="clear" w:pos="8640"/>
        <w:tab w:val="left" w:pos="2992"/>
      </w:tabs>
      <w:spacing w:before="240"/>
    </w:pPr>
    <w:r>
      <w:rPr>
        <w:noProof/>
        <w:lang w:val="id-ID" w:eastAsia="id-ID"/>
      </w:rPr>
      <mc:AlternateContent>
        <mc:Choice Requires="wps">
          <w:drawing>
            <wp:anchor distT="4294967293" distB="4294967293" distL="114300" distR="114300" simplePos="0" relativeHeight="251654144" behindDoc="0" locked="0" layoutInCell="1" allowOverlap="1">
              <wp:simplePos x="0" y="0"/>
              <wp:positionH relativeFrom="column">
                <wp:posOffset>635</wp:posOffset>
              </wp:positionH>
              <wp:positionV relativeFrom="paragraph">
                <wp:posOffset>139064</wp:posOffset>
              </wp:positionV>
              <wp:extent cx="5942330" cy="0"/>
              <wp:effectExtent l="0" t="0" r="20320" b="1905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72C3A" id="Line 3"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0.95pt" to="467.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ev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"/>
          </w:pict>
        </mc:Fallback>
      </mc:AlternateContent>
    </w:r>
    <w:r w:rsidR="00FC08EF">
      <w:rPr>
        <w:noProof/>
        <w:lang w:val="id-ID"/>
      </w:rPr>
      <w:t xml:space="preserve">Jurnal </w:t>
    </w:r>
    <w:r w:rsidR="00FC08EF">
      <w:rPr>
        <w:noProof/>
      </w:rPr>
      <w:t>SAINTIKOM</w:t>
    </w:r>
    <w:r w:rsidR="00FC08EF">
      <w:t xml:space="preserve">  Vol.x, No.x</w:t>
    </w:r>
    <w:r w:rsidR="00FC08EF" w:rsidRPr="003D5B84">
      <w:t xml:space="preserve">,  </w:t>
    </w:r>
    <w:r w:rsidR="00FC08EF">
      <w:t xml:space="preserve">April </w:t>
    </w:r>
    <w:r w:rsidR="00FC08EF" w:rsidRPr="003D5B84">
      <w:t>201</w:t>
    </w:r>
    <w:r w:rsidR="00FC08EF">
      <w:t>8</w:t>
    </w:r>
    <w:r w:rsidR="00FC08EF" w:rsidRPr="003D5B84">
      <w:t xml:space="preserve"> :  </w:t>
    </w:r>
    <w:r w:rsidR="00FC08EF">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EF" w:rsidRPr="000F71A6" w:rsidRDefault="003C0A27" w:rsidP="000F71A6">
    <w:pPr>
      <w:pStyle w:val="Footer"/>
      <w:spacing w:before="240"/>
    </w:pPr>
    <w:r>
      <w:rPr>
        <w:noProof/>
        <w:lang w:val="id-ID" w:eastAsia="id-ID"/>
      </w:rPr>
      <mc:AlternateContent>
        <mc:Choice Requires="wps">
          <w:drawing>
            <wp:anchor distT="4294967295" distB="4294967295" distL="114300" distR="114300" simplePos="0" relativeHeight="251661312"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DA1D6" id="Straight Connector 1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kWEQIAACE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">
              <o:lock v:ext="edit" shapetype="f"/>
            </v:line>
          </w:pict>
        </mc:Fallback>
      </mc:AlternateContent>
    </w:r>
    <w:r w:rsidR="00FC08EF">
      <w:rPr>
        <w:i/>
        <w:szCs w:val="18"/>
        <w:lang w:val="id-ID"/>
      </w:rPr>
      <w:t>www.trigunadharma.ac.id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EF" w:rsidRPr="00BA2D3C" w:rsidRDefault="003C0A27" w:rsidP="00BA2D3C">
    <w:pPr>
      <w:pStyle w:val="Footer"/>
      <w:spacing w:before="240"/>
      <w:rPr>
        <w:i/>
        <w:szCs w:val="18"/>
        <w:lang w:val="id-ID"/>
      </w:rPr>
    </w:pPr>
    <w:r>
      <w:rPr>
        <w:noProof/>
        <w:lang w:val="id-ID" w:eastAsia="id-ID"/>
      </w:rPr>
      <mc:AlternateContent>
        <mc:Choice Requires="wps">
          <w:drawing>
            <wp:anchor distT="4294967295" distB="4294967295" distL="114300" distR="114300" simplePos="0" relativeHeight="251660288"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798A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Bp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">
              <o:lock v:ext="edit" shapetype="f"/>
            </v:line>
          </w:pict>
        </mc:Fallback>
      </mc:AlternateContent>
    </w:r>
    <w:r w:rsidR="00FC08EF">
      <w:rPr>
        <w:i/>
        <w:szCs w:val="18"/>
        <w:lang w:val="id-ID"/>
      </w:rPr>
      <w:t>www.trigunadharma.ac.id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005" w:rsidRDefault="00484005">
      <w:r>
        <w:separator/>
      </w:r>
    </w:p>
  </w:footnote>
  <w:footnote w:type="continuationSeparator" w:id="0">
    <w:p w:rsidR="00484005" w:rsidRDefault="00484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EF" w:rsidRPr="003D5B84" w:rsidRDefault="003C0A27" w:rsidP="007E725A">
    <w:pPr>
      <w:pStyle w:val="Header"/>
      <w:tabs>
        <w:tab w:val="clear" w:pos="4320"/>
        <w:tab w:val="clear" w:pos="8640"/>
        <w:tab w:val="right" w:pos="851"/>
        <w:tab w:val="right" w:pos="9365"/>
      </w:tabs>
      <w:spacing w:after="240"/>
    </w:pPr>
    <w:r>
      <w:rPr>
        <w:noProof/>
        <w:lang w:val="id-ID" w:eastAsia="id-ID"/>
      </w:rPr>
      <mc:AlternateContent>
        <mc:Choice Requires="wps">
          <w:drawing>
            <wp:anchor distT="4294967294" distB="4294967294" distL="114300" distR="114300" simplePos="0" relativeHeight="251655168" behindDoc="0" locked="0" layoutInCell="1" allowOverlap="1">
              <wp:simplePos x="0" y="0"/>
              <wp:positionH relativeFrom="column">
                <wp:posOffset>23495</wp:posOffset>
              </wp:positionH>
              <wp:positionV relativeFrom="paragraph">
                <wp:posOffset>232410</wp:posOffset>
              </wp:positionV>
              <wp:extent cx="5915025" cy="0"/>
              <wp:effectExtent l="13970" t="13335" r="5080" b="5715"/>
              <wp:wrapNone/>
              <wp:docPr id="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64C24" id="Straight Connector 12"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pt,18.3pt" to="46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">
              <o:lock v:ext="edit" shapetype="f"/>
            </v:line>
          </w:pict>
        </mc:Fallback>
      </mc:AlternateContent>
    </w:r>
    <w:r w:rsidR="00FC08EF">
      <w:rPr>
        <w:lang w:val="id-ID"/>
      </w:rPr>
      <w:t xml:space="preserve">P-ISSN : 1978-6603                             </w:t>
    </w:r>
    <w:r w:rsidR="00FC08EF" w:rsidRPr="003D5B84">
      <w:tab/>
    </w:r>
    <w:r w:rsidR="00FC08EF">
      <w:rPr>
        <w:lang w:val="id-ID"/>
      </w:rPr>
      <w:t xml:space="preserve">                     E-</w:t>
    </w:r>
    <w:r w:rsidR="00FC08EF" w:rsidRPr="003D5B84">
      <w:t>ISSN</w:t>
    </w:r>
    <w:r w:rsidR="00FC08EF">
      <w:t>: 2615-3475</w:t>
    </w:r>
  </w:p>
  <w:p w:rsidR="00FC08EF" w:rsidRDefault="00FC08EF"/>
  <w:p w:rsidR="00FC08EF" w:rsidRDefault="00FC08EF"/>
  <w:p w:rsidR="00FC08EF" w:rsidRDefault="00FC08EF"/>
  <w:p w:rsidR="00FC08EF" w:rsidRDefault="00FC08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EF" w:rsidRDefault="003C0A27" w:rsidP="00384BEE">
    <w:pPr>
      <w:pStyle w:val="Header"/>
      <w:tabs>
        <w:tab w:val="clear" w:pos="8640"/>
        <w:tab w:val="left" w:pos="0"/>
        <w:tab w:val="left" w:pos="7938"/>
        <w:tab w:val="right" w:pos="9211"/>
      </w:tabs>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5696585</wp:posOffset>
              </wp:positionH>
              <wp:positionV relativeFrom="paragraph">
                <wp:posOffset>-64135</wp:posOffset>
              </wp:positionV>
              <wp:extent cx="234950" cy="215900"/>
              <wp:effectExtent l="5715" t="8255" r="6985" b="1397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91E0F2" id="Rectangle 13" o:spid="_x0000_s1026" style="position:absolute;margin-left:448.55pt;margin-top:-5.05pt;width:1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" filled="f">
              <v:path arrowok="t"/>
            </v:rect>
          </w:pict>
        </mc:Fallback>
      </mc:AlternateContent>
    </w:r>
    <w:r w:rsidR="00FC08EF">
      <w:rPr>
        <w:lang w:val="id-ID"/>
      </w:rPr>
      <w:t xml:space="preserve">Jurnal </w:t>
    </w:r>
    <w:r w:rsidR="00FC08EF">
      <w:t>SAINTIKOM</w:t>
    </w:r>
    <w:r w:rsidR="00FC08EF" w:rsidRPr="003D5B84">
      <w:tab/>
    </w:r>
    <w:r w:rsidR="00FC08EF">
      <w:rPr>
        <w:lang w:val="id-ID"/>
      </w:rPr>
      <w:t xml:space="preserve">                        P-</w:t>
    </w:r>
    <w:r w:rsidR="00FC08EF">
      <w:t>ISSN:                               E-ISSN:</w:t>
    </w:r>
    <w:r w:rsidR="00FC08EF" w:rsidRPr="003D5B84">
      <w:tab/>
    </w:r>
    <w:r w:rsidR="00FC08EF">
      <w:rPr>
        <w:lang w:val="id-ID"/>
      </w:rPr>
      <w:tab/>
    </w:r>
    <w:r w:rsidR="00FC08EF">
      <w:fldChar w:fldCharType="begin"/>
    </w:r>
    <w:r w:rsidR="00FC08EF">
      <w:instrText xml:space="preserve"> PAGE   \* MERGEFORMAT </w:instrText>
    </w:r>
    <w:r w:rsidR="00FC08EF">
      <w:fldChar w:fldCharType="separate"/>
    </w:r>
    <w:r w:rsidR="003E3522">
      <w:rPr>
        <w:noProof/>
      </w:rPr>
      <w:t>15</w:t>
    </w:r>
    <w:r w:rsidR="00FC08EF">
      <w:rPr>
        <w:noProof/>
      </w:rPr>
      <w:fldChar w:fldCharType="end"/>
    </w:r>
  </w:p>
  <w:p w:rsidR="00FC08EF" w:rsidRDefault="003C0A27">
    <w:r>
      <w:rPr>
        <w:noProof/>
        <w:lang w:val="id-ID" w:eastAsia="id-ID"/>
      </w:rPr>
      <mc:AlternateContent>
        <mc:Choice Requires="wps">
          <w:drawing>
            <wp:anchor distT="4294967295" distB="4294967295" distL="114300" distR="114300" simplePos="0" relativeHeight="251657216" behindDoc="0" locked="0" layoutInCell="1" allowOverlap="1">
              <wp:simplePos x="0" y="0"/>
              <wp:positionH relativeFrom="column">
                <wp:posOffset>635</wp:posOffset>
              </wp:positionH>
              <wp:positionV relativeFrom="paragraph">
                <wp:posOffset>95885</wp:posOffset>
              </wp:positionV>
              <wp:extent cx="5930900" cy="0"/>
              <wp:effectExtent l="5715" t="9525" r="6985" b="9525"/>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16C05" id="Straight Connector 10"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7.55pt" to="467.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">
              <o:lock v:ext="edit" shapetype="f"/>
            </v:line>
          </w:pict>
        </mc:Fallback>
      </mc:AlternateContent>
    </w:r>
  </w:p>
  <w:p w:rsidR="00FC08EF" w:rsidRDefault="00FC08E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EF" w:rsidRPr="003D5B84" w:rsidRDefault="00FC08EF" w:rsidP="008B04B3">
    <w:pPr>
      <w:pStyle w:val="Header"/>
      <w:tabs>
        <w:tab w:val="clear" w:pos="4320"/>
        <w:tab w:val="clear" w:pos="8640"/>
      </w:tabs>
      <w:ind w:right="45"/>
      <w:rPr>
        <w:b/>
      </w:rPr>
    </w:pPr>
    <w:r>
      <w:rPr>
        <w:b/>
        <w:lang w:val="id-ID"/>
      </w:rPr>
      <w:t>Jurnal Cyber Tech</w:t>
    </w:r>
  </w:p>
  <w:p w:rsidR="00FC08EF" w:rsidRPr="003D5B84" w:rsidRDefault="003C0A27" w:rsidP="008B04B3">
    <w:pPr>
      <w:pStyle w:val="Header"/>
      <w:tabs>
        <w:tab w:val="clear" w:pos="4320"/>
        <w:tab w:val="clear" w:pos="8640"/>
      </w:tabs>
      <w:ind w:right="45"/>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5687060</wp:posOffset>
              </wp:positionH>
              <wp:positionV relativeFrom="paragraph">
                <wp:posOffset>111760</wp:posOffset>
              </wp:positionV>
              <wp:extent cx="234950" cy="215900"/>
              <wp:effectExtent l="5715" t="6350" r="6985" b="635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F7B65" id="Rectangle 14" o:spid="_x0000_s1026" style="position:absolute;margin-left:447.8pt;margin-top:8.8pt;width:1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3ObAIAAOY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" filled="f">
              <v:path arrowok="t"/>
            </v:rect>
          </w:pict>
        </mc:Fallback>
      </mc:AlternateContent>
    </w:r>
    <w:r w:rsidR="00FC08EF" w:rsidRPr="003D5B84">
      <w:t>Vol.</w:t>
    </w:r>
    <w:r w:rsidR="00FC08EF">
      <w:t>x</w:t>
    </w:r>
    <w:r w:rsidR="00FC08EF" w:rsidRPr="003D5B84">
      <w:t>, No.</w:t>
    </w:r>
    <w:r w:rsidR="00FC08EF">
      <w:t>x, Juli 2020</w:t>
    </w:r>
    <w:r w:rsidR="00FC08EF" w:rsidRPr="003D5B84">
      <w:t xml:space="preserve">, pp. </w:t>
    </w:r>
    <w:r w:rsidR="00FC08EF">
      <w:t>xx</w:t>
    </w:r>
    <w:r w:rsidR="00FC08EF" w:rsidRPr="003D5B84">
      <w:t>~</w:t>
    </w:r>
    <w:r w:rsidR="00FC08EF">
      <w:t>xx</w:t>
    </w:r>
  </w:p>
  <w:p w:rsidR="00FC08EF" w:rsidRDefault="00FC08EF" w:rsidP="00B51DC5">
    <w:pPr>
      <w:pStyle w:val="Header"/>
      <w:tabs>
        <w:tab w:val="clear" w:pos="4320"/>
        <w:tab w:val="clear" w:pos="8640"/>
        <w:tab w:val="left" w:pos="882"/>
        <w:tab w:val="right" w:pos="9211"/>
      </w:tabs>
      <w:rPr>
        <w:rStyle w:val="PageNumber"/>
      </w:rPr>
    </w:pPr>
    <w:r w:rsidRPr="00284A03">
      <w:rPr>
        <w:b/>
        <w:lang w:val="id-ID"/>
      </w:rPr>
      <w:t>P-</w:t>
    </w:r>
    <w:r w:rsidRPr="00284A03">
      <w:rPr>
        <w:b/>
      </w:rPr>
      <w:t>ISSN</w:t>
    </w:r>
    <w:r>
      <w:rPr>
        <w:b/>
        <w:lang w:val="id-ID"/>
      </w:rPr>
      <w:tab/>
    </w:r>
    <w:r w:rsidRPr="00284A03">
      <w:rPr>
        <w:b/>
      </w:rPr>
      <w:t>:</w:t>
    </w:r>
    <w:r w:rsidRPr="003D5B84">
      <w:tab/>
    </w:r>
    <w:r>
      <w:rPr>
        <w:lang w:val="id-ID"/>
      </w:rPr>
      <w:t xml:space="preserve">1                      </w:t>
    </w:r>
  </w:p>
  <w:p w:rsidR="00FC08EF" w:rsidRPr="00C43299" w:rsidRDefault="00FC08EF" w:rsidP="005D4A84">
    <w:pPr>
      <w:pStyle w:val="Header"/>
      <w:tabs>
        <w:tab w:val="clear" w:pos="4320"/>
        <w:tab w:val="clear" w:pos="8640"/>
        <w:tab w:val="left" w:pos="882"/>
        <w:tab w:val="right" w:pos="9211"/>
      </w:tabs>
      <w:rPr>
        <w:rStyle w:val="PageNumber"/>
        <w:b/>
      </w:rPr>
    </w:pPr>
    <w:r w:rsidRPr="00284A03">
      <w:rPr>
        <w:rStyle w:val="PageNumber"/>
        <w:b/>
        <w:lang w:val="id-ID"/>
      </w:rPr>
      <w:t xml:space="preserve">E-ISSN </w:t>
    </w:r>
    <w:r>
      <w:rPr>
        <w:rStyle w:val="PageNumber"/>
        <w:b/>
        <w:lang w:val="id-ID"/>
      </w:rPr>
      <w:tab/>
    </w:r>
    <w:r w:rsidRPr="00284A03">
      <w:rPr>
        <w:rStyle w:val="PageNumber"/>
        <w:b/>
        <w:lang w:val="id-ID"/>
      </w:rPr>
      <w:t>:</w:t>
    </w:r>
    <w:r>
      <w:rPr>
        <w:rStyle w:val="PageNumber"/>
        <w:b/>
        <w:lang w:val="id-ID"/>
      </w:rPr>
      <w:tab/>
    </w:r>
  </w:p>
  <w:p w:rsidR="00FC08EF" w:rsidRPr="003D5B84" w:rsidRDefault="003C0A27"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4294967295" distB="4294967295" distL="114300" distR="114300" simplePos="0" relativeHeight="251656192" behindDoc="0" locked="0" layoutInCell="1" allowOverlap="1">
              <wp:simplePos x="0" y="0"/>
              <wp:positionH relativeFrom="column">
                <wp:posOffset>3810</wp:posOffset>
              </wp:positionH>
              <wp:positionV relativeFrom="paragraph">
                <wp:posOffset>55245</wp:posOffset>
              </wp:positionV>
              <wp:extent cx="5915025" cy="0"/>
              <wp:effectExtent l="8890" t="6985" r="10160" b="12065"/>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832DE"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35pt" to="46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">
              <o:lock v:ext="edit" shapetype="f"/>
            </v:line>
          </w:pict>
        </mc:Fallback>
      </mc:AlternateContent>
    </w:r>
    <w:r w:rsidR="00FC08EF"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633"/>
    <w:multiLevelType w:val="hybridMultilevel"/>
    <w:tmpl w:val="F11C4202"/>
    <w:lvl w:ilvl="0" w:tplc="A12A4BEC">
      <w:start w:val="1"/>
      <w:numFmt w:val="decimal"/>
      <w:lvlText w:val="%1."/>
      <w:lvlJc w:val="left"/>
      <w:pPr>
        <w:ind w:left="927" w:hanging="360"/>
      </w:pPr>
      <w:rPr>
        <w:rFonts w:eastAsia="Times New Roman" w:hint="default"/>
        <w:color w:val="00000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6162339"/>
    <w:multiLevelType w:val="hybridMultilevel"/>
    <w:tmpl w:val="72360F3A"/>
    <w:lvl w:ilvl="0" w:tplc="C91608D6">
      <w:start w:val="1"/>
      <w:numFmt w:val="decimal"/>
      <w:lvlText w:val="%1."/>
      <w:lvlJc w:val="left"/>
      <w:pPr>
        <w:ind w:left="927" w:hanging="360"/>
      </w:pPr>
      <w:rPr>
        <w:rFonts w:eastAsia="Times New Roman" w:hint="default"/>
        <w:color w:val="00000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799177B"/>
    <w:multiLevelType w:val="hybridMultilevel"/>
    <w:tmpl w:val="F6E68336"/>
    <w:lvl w:ilvl="0" w:tplc="5B149A10">
      <w:start w:val="3"/>
      <w:numFmt w:val="decimal"/>
      <w:lvlText w:val="%1.3.3"/>
      <w:lvlJc w:val="left"/>
      <w:pPr>
        <w:ind w:left="6740" w:hanging="360"/>
      </w:pPr>
      <w:rPr>
        <w:rFonts w:hint="default"/>
      </w:rPr>
    </w:lvl>
    <w:lvl w:ilvl="1" w:tplc="04210019" w:tentative="1">
      <w:start w:val="1"/>
      <w:numFmt w:val="lowerLetter"/>
      <w:lvlText w:val="%2."/>
      <w:lvlJc w:val="left"/>
      <w:pPr>
        <w:ind w:left="7536" w:hanging="360"/>
      </w:pPr>
    </w:lvl>
    <w:lvl w:ilvl="2" w:tplc="0421001B" w:tentative="1">
      <w:start w:val="1"/>
      <w:numFmt w:val="lowerRoman"/>
      <w:lvlText w:val="%3."/>
      <w:lvlJc w:val="right"/>
      <w:pPr>
        <w:ind w:left="8256" w:hanging="180"/>
      </w:pPr>
    </w:lvl>
    <w:lvl w:ilvl="3" w:tplc="0421000F" w:tentative="1">
      <w:start w:val="1"/>
      <w:numFmt w:val="decimal"/>
      <w:lvlText w:val="%4."/>
      <w:lvlJc w:val="left"/>
      <w:pPr>
        <w:ind w:left="8976" w:hanging="360"/>
      </w:pPr>
    </w:lvl>
    <w:lvl w:ilvl="4" w:tplc="04210019" w:tentative="1">
      <w:start w:val="1"/>
      <w:numFmt w:val="lowerLetter"/>
      <w:lvlText w:val="%5."/>
      <w:lvlJc w:val="left"/>
      <w:pPr>
        <w:ind w:left="9696" w:hanging="360"/>
      </w:pPr>
    </w:lvl>
    <w:lvl w:ilvl="5" w:tplc="0421001B" w:tentative="1">
      <w:start w:val="1"/>
      <w:numFmt w:val="lowerRoman"/>
      <w:lvlText w:val="%6."/>
      <w:lvlJc w:val="right"/>
      <w:pPr>
        <w:ind w:left="10416" w:hanging="180"/>
      </w:pPr>
    </w:lvl>
    <w:lvl w:ilvl="6" w:tplc="0421000F" w:tentative="1">
      <w:start w:val="1"/>
      <w:numFmt w:val="decimal"/>
      <w:lvlText w:val="%7."/>
      <w:lvlJc w:val="left"/>
      <w:pPr>
        <w:ind w:left="11136" w:hanging="360"/>
      </w:pPr>
    </w:lvl>
    <w:lvl w:ilvl="7" w:tplc="04210019" w:tentative="1">
      <w:start w:val="1"/>
      <w:numFmt w:val="lowerLetter"/>
      <w:lvlText w:val="%8."/>
      <w:lvlJc w:val="left"/>
      <w:pPr>
        <w:ind w:left="11856" w:hanging="360"/>
      </w:pPr>
    </w:lvl>
    <w:lvl w:ilvl="8" w:tplc="0421001B" w:tentative="1">
      <w:start w:val="1"/>
      <w:numFmt w:val="lowerRoman"/>
      <w:lvlText w:val="%9."/>
      <w:lvlJc w:val="right"/>
      <w:pPr>
        <w:ind w:left="12576" w:hanging="180"/>
      </w:pPr>
    </w:lvl>
  </w:abstractNum>
  <w:abstractNum w:abstractNumId="3" w15:restartNumberingAfterBreak="0">
    <w:nsid w:val="08F96CD4"/>
    <w:multiLevelType w:val="hybridMultilevel"/>
    <w:tmpl w:val="3FBC9B5E"/>
    <w:lvl w:ilvl="0" w:tplc="DAB627A4">
      <w:start w:val="1"/>
      <w:numFmt w:val="decimal"/>
      <w:lvlText w:val="5.3.%1"/>
      <w:lvlJc w:val="left"/>
      <w:pPr>
        <w:ind w:left="2226" w:hanging="360"/>
      </w:pPr>
      <w:rPr>
        <w:rFonts w:hint="default"/>
        <w:b/>
        <w:sz w:val="24"/>
        <w:szCs w:val="24"/>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4" w15:restartNumberingAfterBreak="0">
    <w:nsid w:val="0AD95B6C"/>
    <w:multiLevelType w:val="hybridMultilevel"/>
    <w:tmpl w:val="595235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415972"/>
    <w:multiLevelType w:val="hybridMultilevel"/>
    <w:tmpl w:val="59EAF372"/>
    <w:lvl w:ilvl="0" w:tplc="432406FE">
      <w:start w:val="1"/>
      <w:numFmt w:val="decimal"/>
      <w:lvlText w:val="6.%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21096"/>
    <w:multiLevelType w:val="hybridMultilevel"/>
    <w:tmpl w:val="E5B02BFE"/>
    <w:lvl w:ilvl="0" w:tplc="7E2CD904">
      <w:start w:val="1"/>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16F31791"/>
    <w:multiLevelType w:val="multilevel"/>
    <w:tmpl w:val="8FCE3CBE"/>
    <w:lvl w:ilvl="0">
      <w:start w:val="5"/>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542E41"/>
    <w:multiLevelType w:val="multilevel"/>
    <w:tmpl w:val="7E8A18E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AA30DD6"/>
    <w:multiLevelType w:val="hybridMultilevel"/>
    <w:tmpl w:val="2B6C51CA"/>
    <w:lvl w:ilvl="0" w:tplc="FEE642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DB269F4"/>
    <w:multiLevelType w:val="multilevel"/>
    <w:tmpl w:val="16B0D2CE"/>
    <w:lvl w:ilvl="0">
      <w:start w:val="3"/>
      <w:numFmt w:val="decimal"/>
      <w:lvlText w:val="%1"/>
      <w:lvlJc w:val="left"/>
      <w:pPr>
        <w:ind w:left="480" w:hanging="480"/>
      </w:pPr>
      <w:rPr>
        <w:rFonts w:hint="default"/>
      </w:rPr>
    </w:lvl>
    <w:lvl w:ilvl="1">
      <w:start w:val="3"/>
      <w:numFmt w:val="decimal"/>
      <w:lvlText w:val="%1.%2"/>
      <w:lvlJc w:val="left"/>
      <w:pPr>
        <w:ind w:left="1123" w:hanging="480"/>
      </w:pPr>
      <w:rPr>
        <w:rFonts w:hint="default"/>
      </w:rPr>
    </w:lvl>
    <w:lvl w:ilvl="2">
      <w:start w:val="6"/>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1" w15:restartNumberingAfterBreak="0">
    <w:nsid w:val="21C422EF"/>
    <w:multiLevelType w:val="hybridMultilevel"/>
    <w:tmpl w:val="1C5C4D54"/>
    <w:lvl w:ilvl="0" w:tplc="0262B20C">
      <w:start w:val="1"/>
      <w:numFmt w:val="decimal"/>
      <w:lvlText w:val="%1."/>
      <w:lvlJc w:val="left"/>
      <w:pPr>
        <w:ind w:left="1353" w:hanging="360"/>
      </w:pPr>
      <w:rPr>
        <w:rFonts w:hint="default"/>
        <w:b w:val="0"/>
        <w:sz w:val="18"/>
        <w:szCs w:val="18"/>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15:restartNumberingAfterBreak="0">
    <w:nsid w:val="23192EF6"/>
    <w:multiLevelType w:val="hybridMultilevel"/>
    <w:tmpl w:val="A5DC77BA"/>
    <w:lvl w:ilvl="0" w:tplc="7BE47DE8">
      <w:start w:val="1"/>
      <w:numFmt w:val="decimal"/>
      <w:lvlText w:val="%1."/>
      <w:lvlJc w:val="left"/>
      <w:pPr>
        <w:ind w:left="927" w:hanging="360"/>
      </w:pPr>
      <w:rPr>
        <w:rFonts w:eastAsia="Times New Roman" w:hint="default"/>
        <w:color w:val="00000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330A44F4"/>
    <w:multiLevelType w:val="hybridMultilevel"/>
    <w:tmpl w:val="C6761492"/>
    <w:lvl w:ilvl="0" w:tplc="F65E132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50F4036"/>
    <w:multiLevelType w:val="hybridMultilevel"/>
    <w:tmpl w:val="7536386A"/>
    <w:lvl w:ilvl="0" w:tplc="BAC6EE4C">
      <w:start w:val="3"/>
      <w:numFmt w:val="decimal"/>
      <w:lvlText w:val="%1.3.5"/>
      <w:lvlJc w:val="left"/>
      <w:pPr>
        <w:ind w:left="644"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BC374D"/>
    <w:multiLevelType w:val="hybridMultilevel"/>
    <w:tmpl w:val="F4342E3A"/>
    <w:lvl w:ilvl="0" w:tplc="7E04F192">
      <w:start w:val="1"/>
      <w:numFmt w:val="decimal"/>
      <w:lvlText w:val="%1."/>
      <w:lvlJc w:val="left"/>
      <w:pPr>
        <w:ind w:left="927" w:hanging="360"/>
      </w:pPr>
      <w:rPr>
        <w:rFonts w:eastAsia="Times New Roman" w:hint="default"/>
        <w:color w:val="00000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3B0B554E"/>
    <w:multiLevelType w:val="hybridMultilevel"/>
    <w:tmpl w:val="2756860C"/>
    <w:lvl w:ilvl="0" w:tplc="53A8ABCC">
      <w:start w:val="3"/>
      <w:numFmt w:val="decimal"/>
      <w:lvlText w:val="%1.3.4"/>
      <w:lvlJc w:val="left"/>
      <w:pPr>
        <w:ind w:left="3196" w:hanging="360"/>
      </w:pPr>
      <w:rPr>
        <w:rFonts w:hint="default"/>
      </w:r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17" w15:restartNumberingAfterBreak="0">
    <w:nsid w:val="409B3952"/>
    <w:multiLevelType w:val="hybridMultilevel"/>
    <w:tmpl w:val="45261C6C"/>
    <w:lvl w:ilvl="0" w:tplc="C8FAA1BC">
      <w:start w:val="1"/>
      <w:numFmt w:val="decimal"/>
      <w:lvlText w:val="5.%1.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0CD2C7C"/>
    <w:multiLevelType w:val="multilevel"/>
    <w:tmpl w:val="A0741F3C"/>
    <w:lvl w:ilvl="0">
      <w:start w:val="5"/>
      <w:numFmt w:val="decimal"/>
      <w:lvlText w:val="%1"/>
      <w:lvlJc w:val="left"/>
      <w:pPr>
        <w:ind w:left="480" w:hanging="480"/>
      </w:pPr>
      <w:rPr>
        <w:rFonts w:hint="default"/>
      </w:rPr>
    </w:lvl>
    <w:lvl w:ilvl="1">
      <w:start w:val="1"/>
      <w:numFmt w:val="decimal"/>
      <w:lvlText w:val="%1.%2"/>
      <w:lvlJc w:val="left"/>
      <w:pPr>
        <w:ind w:left="1123" w:hanging="480"/>
      </w:pPr>
      <w:rPr>
        <w:rFonts w:hint="default"/>
      </w:rPr>
    </w:lvl>
    <w:lvl w:ilvl="2">
      <w:start w:val="2"/>
      <w:numFmt w:val="decimal"/>
      <w:lvlText w:val="%1.%2.%3"/>
      <w:lvlJc w:val="left"/>
      <w:pPr>
        <w:ind w:left="2006" w:hanging="720"/>
      </w:pPr>
      <w:rPr>
        <w:rFonts w:hint="default"/>
        <w:b/>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9" w15:restartNumberingAfterBreak="0">
    <w:nsid w:val="41E70A0F"/>
    <w:multiLevelType w:val="hybridMultilevel"/>
    <w:tmpl w:val="741E11D6"/>
    <w:lvl w:ilvl="0" w:tplc="889C2B8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15:restartNumberingAfterBreak="0">
    <w:nsid w:val="43A256BA"/>
    <w:multiLevelType w:val="multilevel"/>
    <w:tmpl w:val="B7F827F4"/>
    <w:lvl w:ilvl="0">
      <w:start w:val="1"/>
      <w:numFmt w:val="decimal"/>
      <w:lvlText w:val="%1."/>
      <w:lvlJc w:val="left"/>
      <w:pPr>
        <w:ind w:left="1287" w:hanging="360"/>
      </w:pPr>
      <w:rPr>
        <w:rFonts w:ascii="Times New Roman" w:hAnsi="Times New Roman" w:cs="Times New Roman" w:hint="default"/>
      </w:rPr>
    </w:lvl>
    <w:lvl w:ilvl="1">
      <w:start w:val="3"/>
      <w:numFmt w:val="decimal"/>
      <w:isLgl/>
      <w:lvlText w:val="%1.%2"/>
      <w:lvlJc w:val="left"/>
      <w:pPr>
        <w:ind w:left="1407" w:hanging="480"/>
      </w:pPr>
      <w:rPr>
        <w:rFonts w:hint="default"/>
        <w:b w:val="0"/>
        <w:i/>
      </w:rPr>
    </w:lvl>
    <w:lvl w:ilvl="2">
      <w:start w:val="6"/>
      <w:numFmt w:val="decimal"/>
      <w:isLgl/>
      <w:lvlText w:val="%1.%2.%3"/>
      <w:lvlJc w:val="left"/>
      <w:pPr>
        <w:ind w:left="1004" w:hanging="720"/>
      </w:pPr>
      <w:rPr>
        <w:rFonts w:hint="default"/>
        <w:b/>
        <w:i/>
      </w:rPr>
    </w:lvl>
    <w:lvl w:ilvl="3">
      <w:start w:val="1"/>
      <w:numFmt w:val="decimal"/>
      <w:isLgl/>
      <w:lvlText w:val="%1.%2.%3.%4"/>
      <w:lvlJc w:val="left"/>
      <w:pPr>
        <w:ind w:left="1647" w:hanging="720"/>
      </w:pPr>
      <w:rPr>
        <w:rFonts w:hint="default"/>
        <w:b w:val="0"/>
        <w:i/>
      </w:rPr>
    </w:lvl>
    <w:lvl w:ilvl="4">
      <w:start w:val="1"/>
      <w:numFmt w:val="decimal"/>
      <w:isLgl/>
      <w:lvlText w:val="%1.%2.%3.%4.%5"/>
      <w:lvlJc w:val="left"/>
      <w:pPr>
        <w:ind w:left="2007" w:hanging="1080"/>
      </w:pPr>
      <w:rPr>
        <w:rFonts w:hint="default"/>
        <w:b w:val="0"/>
        <w:i/>
      </w:rPr>
    </w:lvl>
    <w:lvl w:ilvl="5">
      <w:start w:val="1"/>
      <w:numFmt w:val="decimal"/>
      <w:isLgl/>
      <w:lvlText w:val="%1.%2.%3.%4.%5.%6"/>
      <w:lvlJc w:val="left"/>
      <w:pPr>
        <w:ind w:left="2007" w:hanging="1080"/>
      </w:pPr>
      <w:rPr>
        <w:rFonts w:hint="default"/>
        <w:b w:val="0"/>
        <w:i/>
      </w:rPr>
    </w:lvl>
    <w:lvl w:ilvl="6">
      <w:start w:val="1"/>
      <w:numFmt w:val="decimal"/>
      <w:isLgl/>
      <w:lvlText w:val="%1.%2.%3.%4.%5.%6.%7"/>
      <w:lvlJc w:val="left"/>
      <w:pPr>
        <w:ind w:left="2367" w:hanging="1440"/>
      </w:pPr>
      <w:rPr>
        <w:rFonts w:hint="default"/>
        <w:b w:val="0"/>
        <w:i/>
      </w:rPr>
    </w:lvl>
    <w:lvl w:ilvl="7">
      <w:start w:val="1"/>
      <w:numFmt w:val="decimal"/>
      <w:isLgl/>
      <w:lvlText w:val="%1.%2.%3.%4.%5.%6.%7.%8"/>
      <w:lvlJc w:val="left"/>
      <w:pPr>
        <w:ind w:left="2367" w:hanging="1440"/>
      </w:pPr>
      <w:rPr>
        <w:rFonts w:hint="default"/>
        <w:b w:val="0"/>
        <w:i/>
      </w:rPr>
    </w:lvl>
    <w:lvl w:ilvl="8">
      <w:start w:val="1"/>
      <w:numFmt w:val="decimal"/>
      <w:isLgl/>
      <w:lvlText w:val="%1.%2.%3.%4.%5.%6.%7.%8.%9"/>
      <w:lvlJc w:val="left"/>
      <w:pPr>
        <w:ind w:left="2727" w:hanging="1800"/>
      </w:pPr>
      <w:rPr>
        <w:rFonts w:hint="default"/>
        <w:b w:val="0"/>
        <w:i/>
      </w:rPr>
    </w:lvl>
  </w:abstractNum>
  <w:abstractNum w:abstractNumId="2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2" w15:restartNumberingAfterBreak="0">
    <w:nsid w:val="541C0C3E"/>
    <w:multiLevelType w:val="hybridMultilevel"/>
    <w:tmpl w:val="A694E68E"/>
    <w:lvl w:ilvl="0" w:tplc="E556A904">
      <w:start w:val="3"/>
      <w:numFmt w:val="decimal"/>
      <w:lvlText w:val="%1.3.2"/>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441138"/>
    <w:multiLevelType w:val="multilevel"/>
    <w:tmpl w:val="4E1E6E1E"/>
    <w:lvl w:ilvl="0">
      <w:start w:val="1"/>
      <w:numFmt w:val="decimal"/>
      <w:lvlText w:val="%1."/>
      <w:lvlJc w:val="left"/>
      <w:pPr>
        <w:ind w:left="1353"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4" w15:restartNumberingAfterBreak="0">
    <w:nsid w:val="60F442CE"/>
    <w:multiLevelType w:val="multilevel"/>
    <w:tmpl w:val="1F3E13F4"/>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934" w:hanging="36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6" w15:restartNumberingAfterBreak="0">
    <w:nsid w:val="638D55EF"/>
    <w:multiLevelType w:val="hybridMultilevel"/>
    <w:tmpl w:val="0C4AD60A"/>
    <w:lvl w:ilvl="0" w:tplc="BCACC7B4">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15:restartNumberingAfterBreak="0">
    <w:nsid w:val="66785B4C"/>
    <w:multiLevelType w:val="hybridMultilevel"/>
    <w:tmpl w:val="09ECE5F4"/>
    <w:lvl w:ilvl="0" w:tplc="57C6DD6A">
      <w:start w:val="1"/>
      <w:numFmt w:val="decimal"/>
      <w:lvlText w:val="%1)"/>
      <w:lvlJc w:val="left"/>
      <w:pPr>
        <w:ind w:left="720" w:hanging="360"/>
      </w:pPr>
      <w:rPr>
        <w:rFonts w:ascii="Times New Roman" w:hAnsi="Times New Roman" w:cs="Times New Roman" w:hint="default"/>
        <w:sz w:val="18"/>
      </w:rPr>
    </w:lvl>
    <w:lvl w:ilvl="1" w:tplc="F0B27FDA">
      <w:start w:val="1"/>
      <w:numFmt w:val="decimal"/>
      <w:lvlText w:val="%2."/>
      <w:lvlJc w:val="left"/>
      <w:pPr>
        <w:ind w:left="1440" w:hanging="360"/>
      </w:pPr>
      <w:rPr>
        <w:rFonts w:hint="default"/>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15:restartNumberingAfterBreak="0">
    <w:nsid w:val="713604B1"/>
    <w:multiLevelType w:val="hybridMultilevel"/>
    <w:tmpl w:val="92A0B07C"/>
    <w:lvl w:ilvl="0" w:tplc="F65605A8">
      <w:start w:val="1"/>
      <w:numFmt w:val="decimal"/>
      <w:lvlText w:val="%1."/>
      <w:lvlJc w:val="left"/>
      <w:pPr>
        <w:ind w:left="927" w:hanging="360"/>
      </w:pPr>
      <w:rPr>
        <w:rFonts w:hint="default"/>
        <w:sz w:val="22"/>
        <w:szCs w:val="22"/>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75ED5220"/>
    <w:multiLevelType w:val="hybridMultilevel"/>
    <w:tmpl w:val="AECC6EFC"/>
    <w:lvl w:ilvl="0" w:tplc="278ECE1A">
      <w:start w:val="1"/>
      <w:numFmt w:val="decimal"/>
      <w:lvlText w:val="4.%1"/>
      <w:lvlJc w:val="left"/>
      <w:pPr>
        <w:ind w:left="502"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6AD122C"/>
    <w:multiLevelType w:val="hybridMultilevel"/>
    <w:tmpl w:val="5A26D2B8"/>
    <w:lvl w:ilvl="0" w:tplc="0421000F">
      <w:start w:val="1"/>
      <w:numFmt w:val="decimal"/>
      <w:lvlText w:val="%1."/>
      <w:lvlJc w:val="left"/>
      <w:pPr>
        <w:ind w:left="27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21"/>
  </w:num>
  <w:num w:numId="3">
    <w:abstractNumId w:val="28"/>
  </w:num>
  <w:num w:numId="4">
    <w:abstractNumId w:val="29"/>
  </w:num>
  <w:num w:numId="5">
    <w:abstractNumId w:val="24"/>
  </w:num>
  <w:num w:numId="6">
    <w:abstractNumId w:val="27"/>
  </w:num>
  <w:num w:numId="7">
    <w:abstractNumId w:val="31"/>
  </w:num>
  <w:num w:numId="8">
    <w:abstractNumId w:val="13"/>
  </w:num>
  <w:num w:numId="9">
    <w:abstractNumId w:val="20"/>
  </w:num>
  <w:num w:numId="10">
    <w:abstractNumId w:val="23"/>
  </w:num>
  <w:num w:numId="11">
    <w:abstractNumId w:val="16"/>
  </w:num>
  <w:num w:numId="12">
    <w:abstractNumId w:val="2"/>
  </w:num>
  <w:num w:numId="13">
    <w:abstractNumId w:val="22"/>
  </w:num>
  <w:num w:numId="14">
    <w:abstractNumId w:val="14"/>
  </w:num>
  <w:num w:numId="15">
    <w:abstractNumId w:val="10"/>
  </w:num>
  <w:num w:numId="16">
    <w:abstractNumId w:val="15"/>
  </w:num>
  <w:num w:numId="17">
    <w:abstractNumId w:val="19"/>
  </w:num>
  <w:num w:numId="18">
    <w:abstractNumId w:val="1"/>
  </w:num>
  <w:num w:numId="19">
    <w:abstractNumId w:val="12"/>
  </w:num>
  <w:num w:numId="20">
    <w:abstractNumId w:val="0"/>
  </w:num>
  <w:num w:numId="21">
    <w:abstractNumId w:val="30"/>
  </w:num>
  <w:num w:numId="22">
    <w:abstractNumId w:val="8"/>
  </w:num>
  <w:num w:numId="23">
    <w:abstractNumId w:val="17"/>
  </w:num>
  <w:num w:numId="24">
    <w:abstractNumId w:val="26"/>
  </w:num>
  <w:num w:numId="25">
    <w:abstractNumId w:val="4"/>
  </w:num>
  <w:num w:numId="26">
    <w:abstractNumId w:val="7"/>
  </w:num>
  <w:num w:numId="27">
    <w:abstractNumId w:val="18"/>
  </w:num>
  <w:num w:numId="28">
    <w:abstractNumId w:val="3"/>
  </w:num>
  <w:num w:numId="29">
    <w:abstractNumId w:val="6"/>
  </w:num>
  <w:num w:numId="30">
    <w:abstractNumId w:val="5"/>
  </w:num>
  <w:num w:numId="31">
    <w:abstractNumId w:val="9"/>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033D"/>
    <w:rsid w:val="00000E2F"/>
    <w:rsid w:val="000013CF"/>
    <w:rsid w:val="00002882"/>
    <w:rsid w:val="00002A9C"/>
    <w:rsid w:val="00002FC9"/>
    <w:rsid w:val="0000385F"/>
    <w:rsid w:val="00004128"/>
    <w:rsid w:val="00005EFC"/>
    <w:rsid w:val="00006B48"/>
    <w:rsid w:val="00007744"/>
    <w:rsid w:val="000106D0"/>
    <w:rsid w:val="00010948"/>
    <w:rsid w:val="00012934"/>
    <w:rsid w:val="00012CEF"/>
    <w:rsid w:val="00014633"/>
    <w:rsid w:val="00014AE2"/>
    <w:rsid w:val="0001518D"/>
    <w:rsid w:val="000158CB"/>
    <w:rsid w:val="00015F2A"/>
    <w:rsid w:val="00017858"/>
    <w:rsid w:val="00017DE6"/>
    <w:rsid w:val="0002187D"/>
    <w:rsid w:val="0002197D"/>
    <w:rsid w:val="00022D45"/>
    <w:rsid w:val="00022D5C"/>
    <w:rsid w:val="00027142"/>
    <w:rsid w:val="000279BE"/>
    <w:rsid w:val="0003329A"/>
    <w:rsid w:val="00034C84"/>
    <w:rsid w:val="000350D9"/>
    <w:rsid w:val="00035FB8"/>
    <w:rsid w:val="000416A3"/>
    <w:rsid w:val="00041DC1"/>
    <w:rsid w:val="000434BC"/>
    <w:rsid w:val="000437AE"/>
    <w:rsid w:val="00045C85"/>
    <w:rsid w:val="000463B0"/>
    <w:rsid w:val="000474E3"/>
    <w:rsid w:val="00047710"/>
    <w:rsid w:val="00047BDF"/>
    <w:rsid w:val="000519B8"/>
    <w:rsid w:val="000523C5"/>
    <w:rsid w:val="00053FB7"/>
    <w:rsid w:val="00054204"/>
    <w:rsid w:val="00056D97"/>
    <w:rsid w:val="0006020A"/>
    <w:rsid w:val="00060330"/>
    <w:rsid w:val="00060F5C"/>
    <w:rsid w:val="0006185F"/>
    <w:rsid w:val="00061D77"/>
    <w:rsid w:val="00062425"/>
    <w:rsid w:val="00062720"/>
    <w:rsid w:val="00065191"/>
    <w:rsid w:val="00065501"/>
    <w:rsid w:val="00066063"/>
    <w:rsid w:val="0006675A"/>
    <w:rsid w:val="000669E0"/>
    <w:rsid w:val="000671FE"/>
    <w:rsid w:val="0007154C"/>
    <w:rsid w:val="0007236F"/>
    <w:rsid w:val="00072C34"/>
    <w:rsid w:val="00073550"/>
    <w:rsid w:val="00073635"/>
    <w:rsid w:val="00073BA3"/>
    <w:rsid w:val="00075961"/>
    <w:rsid w:val="00076C16"/>
    <w:rsid w:val="000776D4"/>
    <w:rsid w:val="00080CCD"/>
    <w:rsid w:val="000818F9"/>
    <w:rsid w:val="000830A2"/>
    <w:rsid w:val="00083B9D"/>
    <w:rsid w:val="00083DD6"/>
    <w:rsid w:val="00085121"/>
    <w:rsid w:val="00085B81"/>
    <w:rsid w:val="00086551"/>
    <w:rsid w:val="000877AC"/>
    <w:rsid w:val="00087876"/>
    <w:rsid w:val="00087AF7"/>
    <w:rsid w:val="00090B78"/>
    <w:rsid w:val="00092F72"/>
    <w:rsid w:val="00093380"/>
    <w:rsid w:val="00094EB8"/>
    <w:rsid w:val="0009523A"/>
    <w:rsid w:val="00095734"/>
    <w:rsid w:val="00095C19"/>
    <w:rsid w:val="00095C3E"/>
    <w:rsid w:val="00096883"/>
    <w:rsid w:val="000973CC"/>
    <w:rsid w:val="0009788D"/>
    <w:rsid w:val="00097958"/>
    <w:rsid w:val="00097E2D"/>
    <w:rsid w:val="000A15DA"/>
    <w:rsid w:val="000A30B6"/>
    <w:rsid w:val="000A3645"/>
    <w:rsid w:val="000A543A"/>
    <w:rsid w:val="000A559A"/>
    <w:rsid w:val="000A592D"/>
    <w:rsid w:val="000A643C"/>
    <w:rsid w:val="000A67F5"/>
    <w:rsid w:val="000A7ACA"/>
    <w:rsid w:val="000A7BA3"/>
    <w:rsid w:val="000B0641"/>
    <w:rsid w:val="000B0C85"/>
    <w:rsid w:val="000B0D9B"/>
    <w:rsid w:val="000B2478"/>
    <w:rsid w:val="000B4123"/>
    <w:rsid w:val="000B5480"/>
    <w:rsid w:val="000B62AB"/>
    <w:rsid w:val="000B67EE"/>
    <w:rsid w:val="000B682B"/>
    <w:rsid w:val="000B6DC0"/>
    <w:rsid w:val="000B72CF"/>
    <w:rsid w:val="000C03DA"/>
    <w:rsid w:val="000C4B17"/>
    <w:rsid w:val="000C730A"/>
    <w:rsid w:val="000D099B"/>
    <w:rsid w:val="000D12E9"/>
    <w:rsid w:val="000D2204"/>
    <w:rsid w:val="000D3392"/>
    <w:rsid w:val="000D469B"/>
    <w:rsid w:val="000D4A78"/>
    <w:rsid w:val="000D50C8"/>
    <w:rsid w:val="000D555F"/>
    <w:rsid w:val="000D57B7"/>
    <w:rsid w:val="000D6591"/>
    <w:rsid w:val="000D6BC3"/>
    <w:rsid w:val="000D76C6"/>
    <w:rsid w:val="000E0AE1"/>
    <w:rsid w:val="000E0C84"/>
    <w:rsid w:val="000E0CE9"/>
    <w:rsid w:val="000E0E3C"/>
    <w:rsid w:val="000E1531"/>
    <w:rsid w:val="000E17A7"/>
    <w:rsid w:val="000E1C9D"/>
    <w:rsid w:val="000E2098"/>
    <w:rsid w:val="000E28E0"/>
    <w:rsid w:val="000E38DD"/>
    <w:rsid w:val="000E3E0E"/>
    <w:rsid w:val="000E3F55"/>
    <w:rsid w:val="000E46C5"/>
    <w:rsid w:val="000E4FD6"/>
    <w:rsid w:val="000E527C"/>
    <w:rsid w:val="000E5779"/>
    <w:rsid w:val="000E5CDE"/>
    <w:rsid w:val="000E708C"/>
    <w:rsid w:val="000F1CB9"/>
    <w:rsid w:val="000F279B"/>
    <w:rsid w:val="000F29E1"/>
    <w:rsid w:val="000F2BDF"/>
    <w:rsid w:val="000F2C68"/>
    <w:rsid w:val="000F61E2"/>
    <w:rsid w:val="000F71A6"/>
    <w:rsid w:val="000F7ED5"/>
    <w:rsid w:val="0010046E"/>
    <w:rsid w:val="00102A61"/>
    <w:rsid w:val="001041EB"/>
    <w:rsid w:val="00104BF1"/>
    <w:rsid w:val="001063BB"/>
    <w:rsid w:val="00106F02"/>
    <w:rsid w:val="001078A8"/>
    <w:rsid w:val="00107904"/>
    <w:rsid w:val="0011063D"/>
    <w:rsid w:val="001129DE"/>
    <w:rsid w:val="001131BC"/>
    <w:rsid w:val="0011369D"/>
    <w:rsid w:val="00113736"/>
    <w:rsid w:val="00113BD0"/>
    <w:rsid w:val="00113C3C"/>
    <w:rsid w:val="00113F18"/>
    <w:rsid w:val="00114470"/>
    <w:rsid w:val="001148A4"/>
    <w:rsid w:val="00115D02"/>
    <w:rsid w:val="00116793"/>
    <w:rsid w:val="001167BE"/>
    <w:rsid w:val="00117326"/>
    <w:rsid w:val="00117C85"/>
    <w:rsid w:val="001208F1"/>
    <w:rsid w:val="00121C37"/>
    <w:rsid w:val="0012248C"/>
    <w:rsid w:val="00122833"/>
    <w:rsid w:val="00124305"/>
    <w:rsid w:val="00125C41"/>
    <w:rsid w:val="00125D32"/>
    <w:rsid w:val="00126B1A"/>
    <w:rsid w:val="00126CB7"/>
    <w:rsid w:val="00131396"/>
    <w:rsid w:val="00131779"/>
    <w:rsid w:val="0013179E"/>
    <w:rsid w:val="00131A6C"/>
    <w:rsid w:val="00131B24"/>
    <w:rsid w:val="00131D08"/>
    <w:rsid w:val="00131E4C"/>
    <w:rsid w:val="00133616"/>
    <w:rsid w:val="00133B59"/>
    <w:rsid w:val="0013535F"/>
    <w:rsid w:val="0013618A"/>
    <w:rsid w:val="00136716"/>
    <w:rsid w:val="00137465"/>
    <w:rsid w:val="00137E25"/>
    <w:rsid w:val="00137F36"/>
    <w:rsid w:val="00141EDD"/>
    <w:rsid w:val="001434C3"/>
    <w:rsid w:val="001441CB"/>
    <w:rsid w:val="00144EFE"/>
    <w:rsid w:val="00145453"/>
    <w:rsid w:val="001458F1"/>
    <w:rsid w:val="0014611F"/>
    <w:rsid w:val="00146861"/>
    <w:rsid w:val="00150579"/>
    <w:rsid w:val="001517E4"/>
    <w:rsid w:val="00151E7C"/>
    <w:rsid w:val="001520E0"/>
    <w:rsid w:val="001525B6"/>
    <w:rsid w:val="00153387"/>
    <w:rsid w:val="00153509"/>
    <w:rsid w:val="00153C4E"/>
    <w:rsid w:val="00154C55"/>
    <w:rsid w:val="0015533D"/>
    <w:rsid w:val="00155CE8"/>
    <w:rsid w:val="00157C06"/>
    <w:rsid w:val="00157D21"/>
    <w:rsid w:val="00160D59"/>
    <w:rsid w:val="00161845"/>
    <w:rsid w:val="00162849"/>
    <w:rsid w:val="001637D5"/>
    <w:rsid w:val="001640C7"/>
    <w:rsid w:val="0016446D"/>
    <w:rsid w:val="00166432"/>
    <w:rsid w:val="001669BF"/>
    <w:rsid w:val="00167012"/>
    <w:rsid w:val="001670F9"/>
    <w:rsid w:val="0016718A"/>
    <w:rsid w:val="001671A8"/>
    <w:rsid w:val="0016761A"/>
    <w:rsid w:val="00167BE2"/>
    <w:rsid w:val="001700AB"/>
    <w:rsid w:val="001718FB"/>
    <w:rsid w:val="00171E13"/>
    <w:rsid w:val="0017238E"/>
    <w:rsid w:val="00177E2C"/>
    <w:rsid w:val="00180992"/>
    <w:rsid w:val="00180FD2"/>
    <w:rsid w:val="00180FD4"/>
    <w:rsid w:val="00181509"/>
    <w:rsid w:val="00181965"/>
    <w:rsid w:val="00181B63"/>
    <w:rsid w:val="00185202"/>
    <w:rsid w:val="00187B69"/>
    <w:rsid w:val="0019050C"/>
    <w:rsid w:val="00192E8C"/>
    <w:rsid w:val="0019391D"/>
    <w:rsid w:val="00195120"/>
    <w:rsid w:val="00195579"/>
    <w:rsid w:val="00195C39"/>
    <w:rsid w:val="001973F2"/>
    <w:rsid w:val="001A0839"/>
    <w:rsid w:val="001A33EF"/>
    <w:rsid w:val="001A3EC6"/>
    <w:rsid w:val="001A4C1D"/>
    <w:rsid w:val="001A5938"/>
    <w:rsid w:val="001B0FE5"/>
    <w:rsid w:val="001B102F"/>
    <w:rsid w:val="001B202B"/>
    <w:rsid w:val="001B2439"/>
    <w:rsid w:val="001B2BFF"/>
    <w:rsid w:val="001B2EF9"/>
    <w:rsid w:val="001B3ECA"/>
    <w:rsid w:val="001B43BE"/>
    <w:rsid w:val="001B4AB3"/>
    <w:rsid w:val="001B5250"/>
    <w:rsid w:val="001B5719"/>
    <w:rsid w:val="001B621C"/>
    <w:rsid w:val="001B64D0"/>
    <w:rsid w:val="001B78D2"/>
    <w:rsid w:val="001B7915"/>
    <w:rsid w:val="001B7B10"/>
    <w:rsid w:val="001B7FD0"/>
    <w:rsid w:val="001C0A7C"/>
    <w:rsid w:val="001C0FBC"/>
    <w:rsid w:val="001C0FE6"/>
    <w:rsid w:val="001C16D8"/>
    <w:rsid w:val="001C19EB"/>
    <w:rsid w:val="001C1DDC"/>
    <w:rsid w:val="001C43CD"/>
    <w:rsid w:val="001C7559"/>
    <w:rsid w:val="001C7AC5"/>
    <w:rsid w:val="001D0093"/>
    <w:rsid w:val="001D04CA"/>
    <w:rsid w:val="001D19C3"/>
    <w:rsid w:val="001D218B"/>
    <w:rsid w:val="001D30BD"/>
    <w:rsid w:val="001D4B9E"/>
    <w:rsid w:val="001D702E"/>
    <w:rsid w:val="001E1922"/>
    <w:rsid w:val="001E2071"/>
    <w:rsid w:val="001E2751"/>
    <w:rsid w:val="001E5CFB"/>
    <w:rsid w:val="001E608B"/>
    <w:rsid w:val="001E69C1"/>
    <w:rsid w:val="001E7DCD"/>
    <w:rsid w:val="001E7FFA"/>
    <w:rsid w:val="001F0744"/>
    <w:rsid w:val="001F0AFC"/>
    <w:rsid w:val="001F0B85"/>
    <w:rsid w:val="001F16E0"/>
    <w:rsid w:val="001F1FC9"/>
    <w:rsid w:val="001F2180"/>
    <w:rsid w:val="001F2D8F"/>
    <w:rsid w:val="001F4108"/>
    <w:rsid w:val="001F470F"/>
    <w:rsid w:val="001F4ACD"/>
    <w:rsid w:val="001F6170"/>
    <w:rsid w:val="001F63D7"/>
    <w:rsid w:val="001F6ACF"/>
    <w:rsid w:val="001F6FB1"/>
    <w:rsid w:val="001F700E"/>
    <w:rsid w:val="0020184E"/>
    <w:rsid w:val="00204431"/>
    <w:rsid w:val="0020464A"/>
    <w:rsid w:val="00204A25"/>
    <w:rsid w:val="0020608E"/>
    <w:rsid w:val="00206773"/>
    <w:rsid w:val="00206963"/>
    <w:rsid w:val="002073B6"/>
    <w:rsid w:val="002076CA"/>
    <w:rsid w:val="002079DD"/>
    <w:rsid w:val="00210E64"/>
    <w:rsid w:val="00211DC1"/>
    <w:rsid w:val="00211F78"/>
    <w:rsid w:val="00212DCC"/>
    <w:rsid w:val="00212F6E"/>
    <w:rsid w:val="00213CF1"/>
    <w:rsid w:val="002141C1"/>
    <w:rsid w:val="00214E04"/>
    <w:rsid w:val="002150C8"/>
    <w:rsid w:val="0021516E"/>
    <w:rsid w:val="00215A82"/>
    <w:rsid w:val="00216059"/>
    <w:rsid w:val="00216F2A"/>
    <w:rsid w:val="00220914"/>
    <w:rsid w:val="00221024"/>
    <w:rsid w:val="00221D61"/>
    <w:rsid w:val="00221FB3"/>
    <w:rsid w:val="0022247F"/>
    <w:rsid w:val="00222E25"/>
    <w:rsid w:val="00224456"/>
    <w:rsid w:val="00224B0F"/>
    <w:rsid w:val="00225B36"/>
    <w:rsid w:val="00225BEA"/>
    <w:rsid w:val="0022662A"/>
    <w:rsid w:val="0022744F"/>
    <w:rsid w:val="00230440"/>
    <w:rsid w:val="002304DC"/>
    <w:rsid w:val="00230AAB"/>
    <w:rsid w:val="00231A19"/>
    <w:rsid w:val="00231A90"/>
    <w:rsid w:val="00232081"/>
    <w:rsid w:val="00232A52"/>
    <w:rsid w:val="00232DA1"/>
    <w:rsid w:val="0023508E"/>
    <w:rsid w:val="00235889"/>
    <w:rsid w:val="0023603F"/>
    <w:rsid w:val="0023687A"/>
    <w:rsid w:val="002368BC"/>
    <w:rsid w:val="00236A94"/>
    <w:rsid w:val="00236FE9"/>
    <w:rsid w:val="002378BD"/>
    <w:rsid w:val="00237B26"/>
    <w:rsid w:val="00240303"/>
    <w:rsid w:val="0024180A"/>
    <w:rsid w:val="0024238B"/>
    <w:rsid w:val="0024268D"/>
    <w:rsid w:val="00244400"/>
    <w:rsid w:val="00247AB1"/>
    <w:rsid w:val="00250442"/>
    <w:rsid w:val="00250700"/>
    <w:rsid w:val="00250A66"/>
    <w:rsid w:val="0025177B"/>
    <w:rsid w:val="002519AF"/>
    <w:rsid w:val="00254EC2"/>
    <w:rsid w:val="00255072"/>
    <w:rsid w:val="002550AB"/>
    <w:rsid w:val="00255B5B"/>
    <w:rsid w:val="0025610C"/>
    <w:rsid w:val="002562E5"/>
    <w:rsid w:val="00256322"/>
    <w:rsid w:val="002575A8"/>
    <w:rsid w:val="00260476"/>
    <w:rsid w:val="00261B88"/>
    <w:rsid w:val="0026229E"/>
    <w:rsid w:val="002622CD"/>
    <w:rsid w:val="0026297E"/>
    <w:rsid w:val="00263624"/>
    <w:rsid w:val="00266574"/>
    <w:rsid w:val="002668F8"/>
    <w:rsid w:val="002700E8"/>
    <w:rsid w:val="00270E78"/>
    <w:rsid w:val="00271390"/>
    <w:rsid w:val="00271AB9"/>
    <w:rsid w:val="0027245E"/>
    <w:rsid w:val="002743A4"/>
    <w:rsid w:val="00274BCC"/>
    <w:rsid w:val="00274D36"/>
    <w:rsid w:val="00275406"/>
    <w:rsid w:val="00275E79"/>
    <w:rsid w:val="002769E7"/>
    <w:rsid w:val="002778E1"/>
    <w:rsid w:val="00277E12"/>
    <w:rsid w:val="00280732"/>
    <w:rsid w:val="00280D48"/>
    <w:rsid w:val="00281882"/>
    <w:rsid w:val="00281D99"/>
    <w:rsid w:val="002821B9"/>
    <w:rsid w:val="00282C35"/>
    <w:rsid w:val="0028450D"/>
    <w:rsid w:val="00284A03"/>
    <w:rsid w:val="00286888"/>
    <w:rsid w:val="0028742F"/>
    <w:rsid w:val="002902A6"/>
    <w:rsid w:val="00291EBF"/>
    <w:rsid w:val="0029391C"/>
    <w:rsid w:val="002968FA"/>
    <w:rsid w:val="00296D8E"/>
    <w:rsid w:val="002A0772"/>
    <w:rsid w:val="002A1175"/>
    <w:rsid w:val="002A203A"/>
    <w:rsid w:val="002A2622"/>
    <w:rsid w:val="002A2FA9"/>
    <w:rsid w:val="002A3424"/>
    <w:rsid w:val="002A4070"/>
    <w:rsid w:val="002A43A8"/>
    <w:rsid w:val="002A43DC"/>
    <w:rsid w:val="002A4CF4"/>
    <w:rsid w:val="002A74FD"/>
    <w:rsid w:val="002A7E40"/>
    <w:rsid w:val="002B01B4"/>
    <w:rsid w:val="002B0601"/>
    <w:rsid w:val="002B10C7"/>
    <w:rsid w:val="002B1908"/>
    <w:rsid w:val="002B3E1E"/>
    <w:rsid w:val="002B42D4"/>
    <w:rsid w:val="002B6527"/>
    <w:rsid w:val="002B66EF"/>
    <w:rsid w:val="002B6EC9"/>
    <w:rsid w:val="002B7609"/>
    <w:rsid w:val="002B794A"/>
    <w:rsid w:val="002C0665"/>
    <w:rsid w:val="002C29FA"/>
    <w:rsid w:val="002C2C92"/>
    <w:rsid w:val="002C4749"/>
    <w:rsid w:val="002C6317"/>
    <w:rsid w:val="002D07B9"/>
    <w:rsid w:val="002D0B45"/>
    <w:rsid w:val="002D0C71"/>
    <w:rsid w:val="002D0F04"/>
    <w:rsid w:val="002D0F6D"/>
    <w:rsid w:val="002D31A6"/>
    <w:rsid w:val="002D437C"/>
    <w:rsid w:val="002D4A56"/>
    <w:rsid w:val="002D6E6F"/>
    <w:rsid w:val="002D7208"/>
    <w:rsid w:val="002D797A"/>
    <w:rsid w:val="002E09DE"/>
    <w:rsid w:val="002E0BC4"/>
    <w:rsid w:val="002E184C"/>
    <w:rsid w:val="002E29E4"/>
    <w:rsid w:val="002E2CAE"/>
    <w:rsid w:val="002E5563"/>
    <w:rsid w:val="002E6409"/>
    <w:rsid w:val="002F0B52"/>
    <w:rsid w:val="002F137A"/>
    <w:rsid w:val="002F1AEB"/>
    <w:rsid w:val="002F267D"/>
    <w:rsid w:val="002F3C22"/>
    <w:rsid w:val="002F3D30"/>
    <w:rsid w:val="002F3D57"/>
    <w:rsid w:val="002F41A4"/>
    <w:rsid w:val="002F48E3"/>
    <w:rsid w:val="002F5519"/>
    <w:rsid w:val="002F5AB9"/>
    <w:rsid w:val="002F5E2E"/>
    <w:rsid w:val="002F6BBA"/>
    <w:rsid w:val="002F6DFA"/>
    <w:rsid w:val="002F7C5F"/>
    <w:rsid w:val="0030038F"/>
    <w:rsid w:val="00301A61"/>
    <w:rsid w:val="00302D7F"/>
    <w:rsid w:val="0030301D"/>
    <w:rsid w:val="00303FFF"/>
    <w:rsid w:val="00305125"/>
    <w:rsid w:val="00306442"/>
    <w:rsid w:val="003069FB"/>
    <w:rsid w:val="00312C0C"/>
    <w:rsid w:val="00313AA2"/>
    <w:rsid w:val="0031576F"/>
    <w:rsid w:val="0031657A"/>
    <w:rsid w:val="003171F8"/>
    <w:rsid w:val="003172BD"/>
    <w:rsid w:val="003200C9"/>
    <w:rsid w:val="003209C7"/>
    <w:rsid w:val="0032210F"/>
    <w:rsid w:val="0032306D"/>
    <w:rsid w:val="00323944"/>
    <w:rsid w:val="00324912"/>
    <w:rsid w:val="00325F87"/>
    <w:rsid w:val="00326170"/>
    <w:rsid w:val="00326388"/>
    <w:rsid w:val="003263E9"/>
    <w:rsid w:val="00326D35"/>
    <w:rsid w:val="0032717E"/>
    <w:rsid w:val="003275D5"/>
    <w:rsid w:val="003276F4"/>
    <w:rsid w:val="00327801"/>
    <w:rsid w:val="00331183"/>
    <w:rsid w:val="00332063"/>
    <w:rsid w:val="0033243B"/>
    <w:rsid w:val="00332556"/>
    <w:rsid w:val="00332CAD"/>
    <w:rsid w:val="00333AB9"/>
    <w:rsid w:val="00333C06"/>
    <w:rsid w:val="00333F66"/>
    <w:rsid w:val="0033459B"/>
    <w:rsid w:val="00335BE8"/>
    <w:rsid w:val="00337C87"/>
    <w:rsid w:val="003413A4"/>
    <w:rsid w:val="0034265F"/>
    <w:rsid w:val="00343A49"/>
    <w:rsid w:val="003449AC"/>
    <w:rsid w:val="00345A18"/>
    <w:rsid w:val="00346441"/>
    <w:rsid w:val="003475EC"/>
    <w:rsid w:val="0035076B"/>
    <w:rsid w:val="00351465"/>
    <w:rsid w:val="00352BEB"/>
    <w:rsid w:val="00353885"/>
    <w:rsid w:val="003566D8"/>
    <w:rsid w:val="00360E13"/>
    <w:rsid w:val="00361EB1"/>
    <w:rsid w:val="003629D1"/>
    <w:rsid w:val="003637CE"/>
    <w:rsid w:val="00363D9C"/>
    <w:rsid w:val="00364A95"/>
    <w:rsid w:val="003715EC"/>
    <w:rsid w:val="00372C77"/>
    <w:rsid w:val="00373753"/>
    <w:rsid w:val="00374083"/>
    <w:rsid w:val="00376350"/>
    <w:rsid w:val="00376867"/>
    <w:rsid w:val="00376A96"/>
    <w:rsid w:val="00376CF3"/>
    <w:rsid w:val="00377193"/>
    <w:rsid w:val="003772AC"/>
    <w:rsid w:val="0038111D"/>
    <w:rsid w:val="00381E56"/>
    <w:rsid w:val="003822C2"/>
    <w:rsid w:val="003826FF"/>
    <w:rsid w:val="00384BEE"/>
    <w:rsid w:val="00387B9A"/>
    <w:rsid w:val="00390632"/>
    <w:rsid w:val="00393255"/>
    <w:rsid w:val="00393D9D"/>
    <w:rsid w:val="00393E61"/>
    <w:rsid w:val="00396D02"/>
    <w:rsid w:val="003A0041"/>
    <w:rsid w:val="003A03F0"/>
    <w:rsid w:val="003A17B9"/>
    <w:rsid w:val="003A17D0"/>
    <w:rsid w:val="003A1C3E"/>
    <w:rsid w:val="003A276F"/>
    <w:rsid w:val="003A2970"/>
    <w:rsid w:val="003A2CB0"/>
    <w:rsid w:val="003A3C2A"/>
    <w:rsid w:val="003A5088"/>
    <w:rsid w:val="003A5100"/>
    <w:rsid w:val="003A53F0"/>
    <w:rsid w:val="003A5ABB"/>
    <w:rsid w:val="003A6A2C"/>
    <w:rsid w:val="003A7D80"/>
    <w:rsid w:val="003B0E46"/>
    <w:rsid w:val="003B14AA"/>
    <w:rsid w:val="003B19C7"/>
    <w:rsid w:val="003B25A5"/>
    <w:rsid w:val="003B28EE"/>
    <w:rsid w:val="003B3120"/>
    <w:rsid w:val="003B3537"/>
    <w:rsid w:val="003B567E"/>
    <w:rsid w:val="003B6932"/>
    <w:rsid w:val="003B7889"/>
    <w:rsid w:val="003B79EB"/>
    <w:rsid w:val="003B7ED0"/>
    <w:rsid w:val="003C0A27"/>
    <w:rsid w:val="003C0D91"/>
    <w:rsid w:val="003C27D3"/>
    <w:rsid w:val="003C2E76"/>
    <w:rsid w:val="003C3E42"/>
    <w:rsid w:val="003C4B05"/>
    <w:rsid w:val="003C72E2"/>
    <w:rsid w:val="003C7658"/>
    <w:rsid w:val="003D07D2"/>
    <w:rsid w:val="003D5B84"/>
    <w:rsid w:val="003D79CF"/>
    <w:rsid w:val="003E0207"/>
    <w:rsid w:val="003E0598"/>
    <w:rsid w:val="003E0C3E"/>
    <w:rsid w:val="003E20E9"/>
    <w:rsid w:val="003E2D18"/>
    <w:rsid w:val="003E304D"/>
    <w:rsid w:val="003E3522"/>
    <w:rsid w:val="003E3A02"/>
    <w:rsid w:val="003E4AA5"/>
    <w:rsid w:val="003F07D8"/>
    <w:rsid w:val="003F0964"/>
    <w:rsid w:val="003F18A1"/>
    <w:rsid w:val="003F1D93"/>
    <w:rsid w:val="003F2EB6"/>
    <w:rsid w:val="003F35B6"/>
    <w:rsid w:val="003F3D87"/>
    <w:rsid w:val="003F4897"/>
    <w:rsid w:val="003F51CE"/>
    <w:rsid w:val="003F64AF"/>
    <w:rsid w:val="003F6587"/>
    <w:rsid w:val="004002DE"/>
    <w:rsid w:val="00400403"/>
    <w:rsid w:val="004024A6"/>
    <w:rsid w:val="00402C7D"/>
    <w:rsid w:val="00403A74"/>
    <w:rsid w:val="0040433A"/>
    <w:rsid w:val="004048C7"/>
    <w:rsid w:val="00404BAE"/>
    <w:rsid w:val="00407351"/>
    <w:rsid w:val="00407C2D"/>
    <w:rsid w:val="004106DF"/>
    <w:rsid w:val="00410C61"/>
    <w:rsid w:val="00411A71"/>
    <w:rsid w:val="00411C0C"/>
    <w:rsid w:val="0041399A"/>
    <w:rsid w:val="00414535"/>
    <w:rsid w:val="00414EA0"/>
    <w:rsid w:val="00420D64"/>
    <w:rsid w:val="00422244"/>
    <w:rsid w:val="00422B41"/>
    <w:rsid w:val="00424E85"/>
    <w:rsid w:val="00425BE9"/>
    <w:rsid w:val="00426D8B"/>
    <w:rsid w:val="00427072"/>
    <w:rsid w:val="004271C1"/>
    <w:rsid w:val="00430B2B"/>
    <w:rsid w:val="004324AA"/>
    <w:rsid w:val="004325E3"/>
    <w:rsid w:val="004340BB"/>
    <w:rsid w:val="00434980"/>
    <w:rsid w:val="0043585C"/>
    <w:rsid w:val="00436E07"/>
    <w:rsid w:val="00441953"/>
    <w:rsid w:val="00441CFC"/>
    <w:rsid w:val="00441F35"/>
    <w:rsid w:val="0044243D"/>
    <w:rsid w:val="00443205"/>
    <w:rsid w:val="004439D2"/>
    <w:rsid w:val="00444605"/>
    <w:rsid w:val="004451A6"/>
    <w:rsid w:val="00446DB7"/>
    <w:rsid w:val="00446E1A"/>
    <w:rsid w:val="004503E9"/>
    <w:rsid w:val="00453463"/>
    <w:rsid w:val="0045443B"/>
    <w:rsid w:val="004550E4"/>
    <w:rsid w:val="00455753"/>
    <w:rsid w:val="004568F4"/>
    <w:rsid w:val="00456E75"/>
    <w:rsid w:val="00457E17"/>
    <w:rsid w:val="00462589"/>
    <w:rsid w:val="004637E8"/>
    <w:rsid w:val="004646B5"/>
    <w:rsid w:val="00466158"/>
    <w:rsid w:val="00466EB9"/>
    <w:rsid w:val="00467368"/>
    <w:rsid w:val="004674CD"/>
    <w:rsid w:val="004704F4"/>
    <w:rsid w:val="004710EE"/>
    <w:rsid w:val="00472E56"/>
    <w:rsid w:val="004740EC"/>
    <w:rsid w:val="00474447"/>
    <w:rsid w:val="00474DD7"/>
    <w:rsid w:val="00475A8E"/>
    <w:rsid w:val="00480CEA"/>
    <w:rsid w:val="00481435"/>
    <w:rsid w:val="004819CF"/>
    <w:rsid w:val="00481DA2"/>
    <w:rsid w:val="00482432"/>
    <w:rsid w:val="0048363F"/>
    <w:rsid w:val="00484005"/>
    <w:rsid w:val="00484866"/>
    <w:rsid w:val="004859D6"/>
    <w:rsid w:val="00485FD1"/>
    <w:rsid w:val="00486550"/>
    <w:rsid w:val="0048673E"/>
    <w:rsid w:val="0048797E"/>
    <w:rsid w:val="00487DD3"/>
    <w:rsid w:val="004902C8"/>
    <w:rsid w:val="004905D4"/>
    <w:rsid w:val="00492C48"/>
    <w:rsid w:val="00492E44"/>
    <w:rsid w:val="00492E92"/>
    <w:rsid w:val="0049308A"/>
    <w:rsid w:val="00493FF2"/>
    <w:rsid w:val="004947B9"/>
    <w:rsid w:val="0049514C"/>
    <w:rsid w:val="00496DFD"/>
    <w:rsid w:val="00497C62"/>
    <w:rsid w:val="00497E2D"/>
    <w:rsid w:val="004A00AC"/>
    <w:rsid w:val="004A0C8B"/>
    <w:rsid w:val="004A13DC"/>
    <w:rsid w:val="004A187E"/>
    <w:rsid w:val="004A335F"/>
    <w:rsid w:val="004A3F3D"/>
    <w:rsid w:val="004A4FDB"/>
    <w:rsid w:val="004A5FC0"/>
    <w:rsid w:val="004A71B8"/>
    <w:rsid w:val="004A7A49"/>
    <w:rsid w:val="004A7C83"/>
    <w:rsid w:val="004B0FE9"/>
    <w:rsid w:val="004B13E3"/>
    <w:rsid w:val="004B1FFE"/>
    <w:rsid w:val="004B2BF2"/>
    <w:rsid w:val="004B2F8C"/>
    <w:rsid w:val="004B4EDE"/>
    <w:rsid w:val="004B518E"/>
    <w:rsid w:val="004B5201"/>
    <w:rsid w:val="004B589F"/>
    <w:rsid w:val="004B5934"/>
    <w:rsid w:val="004B5A02"/>
    <w:rsid w:val="004B661B"/>
    <w:rsid w:val="004B7588"/>
    <w:rsid w:val="004B76DC"/>
    <w:rsid w:val="004C0B2C"/>
    <w:rsid w:val="004C0E85"/>
    <w:rsid w:val="004C1DDA"/>
    <w:rsid w:val="004C3124"/>
    <w:rsid w:val="004C339D"/>
    <w:rsid w:val="004C3872"/>
    <w:rsid w:val="004C3BEB"/>
    <w:rsid w:val="004C59ED"/>
    <w:rsid w:val="004C65D5"/>
    <w:rsid w:val="004C6962"/>
    <w:rsid w:val="004C7942"/>
    <w:rsid w:val="004D03EE"/>
    <w:rsid w:val="004D0696"/>
    <w:rsid w:val="004D213D"/>
    <w:rsid w:val="004D2A80"/>
    <w:rsid w:val="004D6097"/>
    <w:rsid w:val="004D7295"/>
    <w:rsid w:val="004E140A"/>
    <w:rsid w:val="004E154B"/>
    <w:rsid w:val="004E154C"/>
    <w:rsid w:val="004E1914"/>
    <w:rsid w:val="004E2CEC"/>
    <w:rsid w:val="004E3613"/>
    <w:rsid w:val="004E3AFD"/>
    <w:rsid w:val="004E3CAD"/>
    <w:rsid w:val="004E6C69"/>
    <w:rsid w:val="004F101E"/>
    <w:rsid w:val="004F170F"/>
    <w:rsid w:val="004F2A11"/>
    <w:rsid w:val="004F3166"/>
    <w:rsid w:val="004F3208"/>
    <w:rsid w:val="004F320E"/>
    <w:rsid w:val="004F3B1E"/>
    <w:rsid w:val="004F4392"/>
    <w:rsid w:val="004F4407"/>
    <w:rsid w:val="004F54D2"/>
    <w:rsid w:val="004F6193"/>
    <w:rsid w:val="004F6A87"/>
    <w:rsid w:val="00500277"/>
    <w:rsid w:val="00501713"/>
    <w:rsid w:val="00503CFA"/>
    <w:rsid w:val="00505C5F"/>
    <w:rsid w:val="00505F41"/>
    <w:rsid w:val="0050649E"/>
    <w:rsid w:val="00506C33"/>
    <w:rsid w:val="00506E1D"/>
    <w:rsid w:val="0050794C"/>
    <w:rsid w:val="0051053E"/>
    <w:rsid w:val="0051075B"/>
    <w:rsid w:val="00510988"/>
    <w:rsid w:val="00511236"/>
    <w:rsid w:val="00511539"/>
    <w:rsid w:val="00511EBB"/>
    <w:rsid w:val="00512DE0"/>
    <w:rsid w:val="0051361F"/>
    <w:rsid w:val="00514CF8"/>
    <w:rsid w:val="00515455"/>
    <w:rsid w:val="00516317"/>
    <w:rsid w:val="005174FF"/>
    <w:rsid w:val="00517FF7"/>
    <w:rsid w:val="00520EC3"/>
    <w:rsid w:val="0052138C"/>
    <w:rsid w:val="005213A1"/>
    <w:rsid w:val="00523362"/>
    <w:rsid w:val="005238A8"/>
    <w:rsid w:val="00523B26"/>
    <w:rsid w:val="0052442F"/>
    <w:rsid w:val="0052691F"/>
    <w:rsid w:val="00526CFA"/>
    <w:rsid w:val="00530CAF"/>
    <w:rsid w:val="0053172B"/>
    <w:rsid w:val="005322F6"/>
    <w:rsid w:val="005324A1"/>
    <w:rsid w:val="00532941"/>
    <w:rsid w:val="00533F41"/>
    <w:rsid w:val="00534418"/>
    <w:rsid w:val="00534738"/>
    <w:rsid w:val="00535A39"/>
    <w:rsid w:val="005365AA"/>
    <w:rsid w:val="005373E3"/>
    <w:rsid w:val="00537D09"/>
    <w:rsid w:val="00540DCE"/>
    <w:rsid w:val="00540DD7"/>
    <w:rsid w:val="00540E81"/>
    <w:rsid w:val="00541F86"/>
    <w:rsid w:val="00541FCB"/>
    <w:rsid w:val="00542218"/>
    <w:rsid w:val="0054283A"/>
    <w:rsid w:val="00542E90"/>
    <w:rsid w:val="00543605"/>
    <w:rsid w:val="005437E2"/>
    <w:rsid w:val="0054395A"/>
    <w:rsid w:val="005444A4"/>
    <w:rsid w:val="00545E9C"/>
    <w:rsid w:val="00547658"/>
    <w:rsid w:val="0054768C"/>
    <w:rsid w:val="00551753"/>
    <w:rsid w:val="00551B9C"/>
    <w:rsid w:val="00552C3B"/>
    <w:rsid w:val="00553016"/>
    <w:rsid w:val="0055649A"/>
    <w:rsid w:val="005578E7"/>
    <w:rsid w:val="00560B24"/>
    <w:rsid w:val="00562525"/>
    <w:rsid w:val="00562DEB"/>
    <w:rsid w:val="00563102"/>
    <w:rsid w:val="00564DF3"/>
    <w:rsid w:val="00565032"/>
    <w:rsid w:val="005659A6"/>
    <w:rsid w:val="005668C6"/>
    <w:rsid w:val="0056740B"/>
    <w:rsid w:val="00570705"/>
    <w:rsid w:val="00570FB8"/>
    <w:rsid w:val="00572013"/>
    <w:rsid w:val="00573257"/>
    <w:rsid w:val="00574ABC"/>
    <w:rsid w:val="00574C24"/>
    <w:rsid w:val="00574E06"/>
    <w:rsid w:val="00576F91"/>
    <w:rsid w:val="005772E9"/>
    <w:rsid w:val="005778F7"/>
    <w:rsid w:val="00577A3F"/>
    <w:rsid w:val="005805DF"/>
    <w:rsid w:val="00582F13"/>
    <w:rsid w:val="0058326E"/>
    <w:rsid w:val="005833B8"/>
    <w:rsid w:val="00583A03"/>
    <w:rsid w:val="00583BFD"/>
    <w:rsid w:val="00583E5A"/>
    <w:rsid w:val="005841BA"/>
    <w:rsid w:val="00584301"/>
    <w:rsid w:val="0058545A"/>
    <w:rsid w:val="005877F2"/>
    <w:rsid w:val="00592422"/>
    <w:rsid w:val="00592442"/>
    <w:rsid w:val="0059283B"/>
    <w:rsid w:val="00593BF8"/>
    <w:rsid w:val="00593E92"/>
    <w:rsid w:val="0059452A"/>
    <w:rsid w:val="005949F1"/>
    <w:rsid w:val="005956F7"/>
    <w:rsid w:val="00595960"/>
    <w:rsid w:val="00595CB2"/>
    <w:rsid w:val="005963E9"/>
    <w:rsid w:val="005978C8"/>
    <w:rsid w:val="005A0124"/>
    <w:rsid w:val="005A0180"/>
    <w:rsid w:val="005A0A0F"/>
    <w:rsid w:val="005A0C3F"/>
    <w:rsid w:val="005A1AD0"/>
    <w:rsid w:val="005A2361"/>
    <w:rsid w:val="005A24ED"/>
    <w:rsid w:val="005A250C"/>
    <w:rsid w:val="005A2573"/>
    <w:rsid w:val="005A2EB5"/>
    <w:rsid w:val="005A3A50"/>
    <w:rsid w:val="005A3F2C"/>
    <w:rsid w:val="005A4783"/>
    <w:rsid w:val="005A5272"/>
    <w:rsid w:val="005A58E9"/>
    <w:rsid w:val="005A5BA6"/>
    <w:rsid w:val="005A6B87"/>
    <w:rsid w:val="005A72DF"/>
    <w:rsid w:val="005B0469"/>
    <w:rsid w:val="005B0825"/>
    <w:rsid w:val="005B0A42"/>
    <w:rsid w:val="005B0A84"/>
    <w:rsid w:val="005B0F6E"/>
    <w:rsid w:val="005B155E"/>
    <w:rsid w:val="005B1637"/>
    <w:rsid w:val="005B2D16"/>
    <w:rsid w:val="005B411E"/>
    <w:rsid w:val="005B4DAF"/>
    <w:rsid w:val="005B56A0"/>
    <w:rsid w:val="005B5788"/>
    <w:rsid w:val="005B60D5"/>
    <w:rsid w:val="005B693A"/>
    <w:rsid w:val="005B7070"/>
    <w:rsid w:val="005B770A"/>
    <w:rsid w:val="005C11D6"/>
    <w:rsid w:val="005C12EA"/>
    <w:rsid w:val="005C1759"/>
    <w:rsid w:val="005C234E"/>
    <w:rsid w:val="005C429E"/>
    <w:rsid w:val="005C43C3"/>
    <w:rsid w:val="005C4406"/>
    <w:rsid w:val="005C68B0"/>
    <w:rsid w:val="005C77B8"/>
    <w:rsid w:val="005D02EE"/>
    <w:rsid w:val="005D0C1B"/>
    <w:rsid w:val="005D210E"/>
    <w:rsid w:val="005D3AF1"/>
    <w:rsid w:val="005D3D27"/>
    <w:rsid w:val="005D4277"/>
    <w:rsid w:val="005D464B"/>
    <w:rsid w:val="005D4A84"/>
    <w:rsid w:val="005D65B0"/>
    <w:rsid w:val="005D6815"/>
    <w:rsid w:val="005D6EE0"/>
    <w:rsid w:val="005D7D3A"/>
    <w:rsid w:val="005D7EB1"/>
    <w:rsid w:val="005E1D83"/>
    <w:rsid w:val="005E6EF7"/>
    <w:rsid w:val="005E736A"/>
    <w:rsid w:val="005E75FC"/>
    <w:rsid w:val="005F042D"/>
    <w:rsid w:val="005F0493"/>
    <w:rsid w:val="005F06E2"/>
    <w:rsid w:val="005F2E82"/>
    <w:rsid w:val="005F3D1C"/>
    <w:rsid w:val="005F534C"/>
    <w:rsid w:val="005F583A"/>
    <w:rsid w:val="005F6CF2"/>
    <w:rsid w:val="005F75F8"/>
    <w:rsid w:val="00601D8F"/>
    <w:rsid w:val="0060203D"/>
    <w:rsid w:val="00603BB7"/>
    <w:rsid w:val="00604223"/>
    <w:rsid w:val="006044C7"/>
    <w:rsid w:val="006066D5"/>
    <w:rsid w:val="00611450"/>
    <w:rsid w:val="006123B6"/>
    <w:rsid w:val="00612F52"/>
    <w:rsid w:val="00613977"/>
    <w:rsid w:val="00615089"/>
    <w:rsid w:val="0061627D"/>
    <w:rsid w:val="006206C7"/>
    <w:rsid w:val="006219A4"/>
    <w:rsid w:val="006228D3"/>
    <w:rsid w:val="00622EC4"/>
    <w:rsid w:val="0062488B"/>
    <w:rsid w:val="00625274"/>
    <w:rsid w:val="00627F13"/>
    <w:rsid w:val="00630405"/>
    <w:rsid w:val="006327F1"/>
    <w:rsid w:val="00635099"/>
    <w:rsid w:val="006354EB"/>
    <w:rsid w:val="00636167"/>
    <w:rsid w:val="00636F6E"/>
    <w:rsid w:val="00644417"/>
    <w:rsid w:val="00644589"/>
    <w:rsid w:val="00645428"/>
    <w:rsid w:val="006458C5"/>
    <w:rsid w:val="00645ADB"/>
    <w:rsid w:val="00646459"/>
    <w:rsid w:val="00646CFF"/>
    <w:rsid w:val="00647075"/>
    <w:rsid w:val="00647538"/>
    <w:rsid w:val="00651605"/>
    <w:rsid w:val="00652EBE"/>
    <w:rsid w:val="006541E8"/>
    <w:rsid w:val="00654254"/>
    <w:rsid w:val="0065460A"/>
    <w:rsid w:val="006549EF"/>
    <w:rsid w:val="00655C14"/>
    <w:rsid w:val="006563D4"/>
    <w:rsid w:val="00656420"/>
    <w:rsid w:val="00656717"/>
    <w:rsid w:val="00661620"/>
    <w:rsid w:val="00662070"/>
    <w:rsid w:val="0066237A"/>
    <w:rsid w:val="006628A9"/>
    <w:rsid w:val="00662DBD"/>
    <w:rsid w:val="00663B07"/>
    <w:rsid w:val="006644BA"/>
    <w:rsid w:val="00664807"/>
    <w:rsid w:val="00664F4C"/>
    <w:rsid w:val="00665095"/>
    <w:rsid w:val="00665501"/>
    <w:rsid w:val="00665A9F"/>
    <w:rsid w:val="00665B37"/>
    <w:rsid w:val="00670546"/>
    <w:rsid w:val="00670835"/>
    <w:rsid w:val="006719D8"/>
    <w:rsid w:val="0067364F"/>
    <w:rsid w:val="00675D81"/>
    <w:rsid w:val="00676455"/>
    <w:rsid w:val="00676EB9"/>
    <w:rsid w:val="006770AA"/>
    <w:rsid w:val="00677D29"/>
    <w:rsid w:val="00681550"/>
    <w:rsid w:val="00681FE4"/>
    <w:rsid w:val="00682620"/>
    <w:rsid w:val="0068277E"/>
    <w:rsid w:val="00682B00"/>
    <w:rsid w:val="00685AA5"/>
    <w:rsid w:val="00685CCD"/>
    <w:rsid w:val="00685FB4"/>
    <w:rsid w:val="006863DA"/>
    <w:rsid w:val="00686444"/>
    <w:rsid w:val="00687CA7"/>
    <w:rsid w:val="00687D3A"/>
    <w:rsid w:val="00690412"/>
    <w:rsid w:val="006915C7"/>
    <w:rsid w:val="006925E2"/>
    <w:rsid w:val="00692BBB"/>
    <w:rsid w:val="00694024"/>
    <w:rsid w:val="00695573"/>
    <w:rsid w:val="006969C8"/>
    <w:rsid w:val="006A0231"/>
    <w:rsid w:val="006A090C"/>
    <w:rsid w:val="006A1384"/>
    <w:rsid w:val="006A1A81"/>
    <w:rsid w:val="006A34DA"/>
    <w:rsid w:val="006A48C9"/>
    <w:rsid w:val="006A5343"/>
    <w:rsid w:val="006A6AEE"/>
    <w:rsid w:val="006A70AC"/>
    <w:rsid w:val="006B027E"/>
    <w:rsid w:val="006B0965"/>
    <w:rsid w:val="006B2D6A"/>
    <w:rsid w:val="006B4E87"/>
    <w:rsid w:val="006B6754"/>
    <w:rsid w:val="006B71FD"/>
    <w:rsid w:val="006C0326"/>
    <w:rsid w:val="006C0661"/>
    <w:rsid w:val="006C0E3B"/>
    <w:rsid w:val="006C18AF"/>
    <w:rsid w:val="006C1D12"/>
    <w:rsid w:val="006C60F7"/>
    <w:rsid w:val="006C6307"/>
    <w:rsid w:val="006C66C6"/>
    <w:rsid w:val="006C6EE8"/>
    <w:rsid w:val="006D29E6"/>
    <w:rsid w:val="006D3518"/>
    <w:rsid w:val="006D449D"/>
    <w:rsid w:val="006D526D"/>
    <w:rsid w:val="006D5562"/>
    <w:rsid w:val="006D5851"/>
    <w:rsid w:val="006D5DAA"/>
    <w:rsid w:val="006D60D9"/>
    <w:rsid w:val="006D6178"/>
    <w:rsid w:val="006E361D"/>
    <w:rsid w:val="006E3810"/>
    <w:rsid w:val="006E44B1"/>
    <w:rsid w:val="006E492E"/>
    <w:rsid w:val="006E4C9D"/>
    <w:rsid w:val="006E5DCF"/>
    <w:rsid w:val="006E669C"/>
    <w:rsid w:val="006E786F"/>
    <w:rsid w:val="006F01C3"/>
    <w:rsid w:val="006F03D7"/>
    <w:rsid w:val="006F4E82"/>
    <w:rsid w:val="006F5B9E"/>
    <w:rsid w:val="006F6A9A"/>
    <w:rsid w:val="006F7480"/>
    <w:rsid w:val="00700389"/>
    <w:rsid w:val="0070124C"/>
    <w:rsid w:val="007017C6"/>
    <w:rsid w:val="007027BB"/>
    <w:rsid w:val="0070285F"/>
    <w:rsid w:val="007035C2"/>
    <w:rsid w:val="0070511E"/>
    <w:rsid w:val="0070512D"/>
    <w:rsid w:val="00705140"/>
    <w:rsid w:val="007066C5"/>
    <w:rsid w:val="00710607"/>
    <w:rsid w:val="00711231"/>
    <w:rsid w:val="00712FFF"/>
    <w:rsid w:val="007142C8"/>
    <w:rsid w:val="00717A32"/>
    <w:rsid w:val="00720729"/>
    <w:rsid w:val="007212E2"/>
    <w:rsid w:val="007212E8"/>
    <w:rsid w:val="00721D05"/>
    <w:rsid w:val="00723DEB"/>
    <w:rsid w:val="007240E7"/>
    <w:rsid w:val="00724BB0"/>
    <w:rsid w:val="00724C0B"/>
    <w:rsid w:val="007262D2"/>
    <w:rsid w:val="00727E45"/>
    <w:rsid w:val="00727F66"/>
    <w:rsid w:val="00730B9C"/>
    <w:rsid w:val="00731AEB"/>
    <w:rsid w:val="00731FE1"/>
    <w:rsid w:val="00733A7F"/>
    <w:rsid w:val="007340F6"/>
    <w:rsid w:val="007347E6"/>
    <w:rsid w:val="00734A77"/>
    <w:rsid w:val="00737ECF"/>
    <w:rsid w:val="00740C36"/>
    <w:rsid w:val="007417AB"/>
    <w:rsid w:val="00741A8F"/>
    <w:rsid w:val="00742008"/>
    <w:rsid w:val="00743BA0"/>
    <w:rsid w:val="00744E91"/>
    <w:rsid w:val="00745662"/>
    <w:rsid w:val="00746687"/>
    <w:rsid w:val="00747DFD"/>
    <w:rsid w:val="007529AB"/>
    <w:rsid w:val="007540BB"/>
    <w:rsid w:val="00754329"/>
    <w:rsid w:val="007547A1"/>
    <w:rsid w:val="00756A93"/>
    <w:rsid w:val="0075769A"/>
    <w:rsid w:val="007576DC"/>
    <w:rsid w:val="00765DEF"/>
    <w:rsid w:val="00766E46"/>
    <w:rsid w:val="0077033F"/>
    <w:rsid w:val="00770AF5"/>
    <w:rsid w:val="00770E6E"/>
    <w:rsid w:val="00771A7C"/>
    <w:rsid w:val="0077214A"/>
    <w:rsid w:val="0077230A"/>
    <w:rsid w:val="00772725"/>
    <w:rsid w:val="00772946"/>
    <w:rsid w:val="00773547"/>
    <w:rsid w:val="00773EB7"/>
    <w:rsid w:val="007751AA"/>
    <w:rsid w:val="0077777E"/>
    <w:rsid w:val="00777AD7"/>
    <w:rsid w:val="007840C9"/>
    <w:rsid w:val="00784FA3"/>
    <w:rsid w:val="00786605"/>
    <w:rsid w:val="00787857"/>
    <w:rsid w:val="007912CE"/>
    <w:rsid w:val="00793E42"/>
    <w:rsid w:val="0079451D"/>
    <w:rsid w:val="00797523"/>
    <w:rsid w:val="00797A62"/>
    <w:rsid w:val="007A04C8"/>
    <w:rsid w:val="007A2E73"/>
    <w:rsid w:val="007A3102"/>
    <w:rsid w:val="007A3B30"/>
    <w:rsid w:val="007A3FC0"/>
    <w:rsid w:val="007A49BA"/>
    <w:rsid w:val="007A609F"/>
    <w:rsid w:val="007A7484"/>
    <w:rsid w:val="007A764E"/>
    <w:rsid w:val="007B10D8"/>
    <w:rsid w:val="007B1A11"/>
    <w:rsid w:val="007B1DE2"/>
    <w:rsid w:val="007B27A0"/>
    <w:rsid w:val="007B43CE"/>
    <w:rsid w:val="007B4F7C"/>
    <w:rsid w:val="007B57A1"/>
    <w:rsid w:val="007B7535"/>
    <w:rsid w:val="007B7725"/>
    <w:rsid w:val="007B77DA"/>
    <w:rsid w:val="007C08C8"/>
    <w:rsid w:val="007C0D3D"/>
    <w:rsid w:val="007C0D98"/>
    <w:rsid w:val="007C13C8"/>
    <w:rsid w:val="007C2A08"/>
    <w:rsid w:val="007C3BA6"/>
    <w:rsid w:val="007C40A3"/>
    <w:rsid w:val="007C60D8"/>
    <w:rsid w:val="007C6181"/>
    <w:rsid w:val="007D0AC6"/>
    <w:rsid w:val="007D1D8F"/>
    <w:rsid w:val="007D2077"/>
    <w:rsid w:val="007D3083"/>
    <w:rsid w:val="007D3FCF"/>
    <w:rsid w:val="007D6A0F"/>
    <w:rsid w:val="007D76DC"/>
    <w:rsid w:val="007D7A78"/>
    <w:rsid w:val="007E0C9B"/>
    <w:rsid w:val="007E2F0B"/>
    <w:rsid w:val="007E462D"/>
    <w:rsid w:val="007E5812"/>
    <w:rsid w:val="007E619C"/>
    <w:rsid w:val="007E68A5"/>
    <w:rsid w:val="007E6EBD"/>
    <w:rsid w:val="007E725A"/>
    <w:rsid w:val="007F1EC7"/>
    <w:rsid w:val="007F286F"/>
    <w:rsid w:val="007F2C82"/>
    <w:rsid w:val="007F36F4"/>
    <w:rsid w:val="007F3EAF"/>
    <w:rsid w:val="007F40B0"/>
    <w:rsid w:val="007F50A0"/>
    <w:rsid w:val="007F5A66"/>
    <w:rsid w:val="007F5E00"/>
    <w:rsid w:val="007F5F38"/>
    <w:rsid w:val="007F665B"/>
    <w:rsid w:val="007F7108"/>
    <w:rsid w:val="007F71D6"/>
    <w:rsid w:val="007F7F3A"/>
    <w:rsid w:val="0080148A"/>
    <w:rsid w:val="0080165A"/>
    <w:rsid w:val="00803E9B"/>
    <w:rsid w:val="008042C8"/>
    <w:rsid w:val="008055C1"/>
    <w:rsid w:val="00805CFD"/>
    <w:rsid w:val="00807F15"/>
    <w:rsid w:val="008119CD"/>
    <w:rsid w:val="0081359D"/>
    <w:rsid w:val="008136A0"/>
    <w:rsid w:val="00813CDD"/>
    <w:rsid w:val="00814164"/>
    <w:rsid w:val="00814AD7"/>
    <w:rsid w:val="00815A2E"/>
    <w:rsid w:val="008168B9"/>
    <w:rsid w:val="00816DD9"/>
    <w:rsid w:val="00820B4E"/>
    <w:rsid w:val="00821ADF"/>
    <w:rsid w:val="00822488"/>
    <w:rsid w:val="00823082"/>
    <w:rsid w:val="00823B38"/>
    <w:rsid w:val="00823F1C"/>
    <w:rsid w:val="0082440F"/>
    <w:rsid w:val="00824697"/>
    <w:rsid w:val="008253A6"/>
    <w:rsid w:val="00827523"/>
    <w:rsid w:val="00827A30"/>
    <w:rsid w:val="008318B8"/>
    <w:rsid w:val="00831DDD"/>
    <w:rsid w:val="00832386"/>
    <w:rsid w:val="00832E33"/>
    <w:rsid w:val="008332DA"/>
    <w:rsid w:val="008344C2"/>
    <w:rsid w:val="00834BAC"/>
    <w:rsid w:val="00834DEE"/>
    <w:rsid w:val="008357A3"/>
    <w:rsid w:val="00835E8D"/>
    <w:rsid w:val="0083631B"/>
    <w:rsid w:val="00836696"/>
    <w:rsid w:val="00836D01"/>
    <w:rsid w:val="00837195"/>
    <w:rsid w:val="00837294"/>
    <w:rsid w:val="008379F3"/>
    <w:rsid w:val="00837EA3"/>
    <w:rsid w:val="00841158"/>
    <w:rsid w:val="0084178D"/>
    <w:rsid w:val="008432A5"/>
    <w:rsid w:val="008439A0"/>
    <w:rsid w:val="00843A12"/>
    <w:rsid w:val="00843BE9"/>
    <w:rsid w:val="008447F2"/>
    <w:rsid w:val="00845751"/>
    <w:rsid w:val="008500C3"/>
    <w:rsid w:val="008508FF"/>
    <w:rsid w:val="00850CAC"/>
    <w:rsid w:val="00851BF9"/>
    <w:rsid w:val="0085238C"/>
    <w:rsid w:val="008530DA"/>
    <w:rsid w:val="008538D0"/>
    <w:rsid w:val="00853BF4"/>
    <w:rsid w:val="00854D14"/>
    <w:rsid w:val="00854ED5"/>
    <w:rsid w:val="00855965"/>
    <w:rsid w:val="00856356"/>
    <w:rsid w:val="008563F2"/>
    <w:rsid w:val="0085784D"/>
    <w:rsid w:val="00857EB9"/>
    <w:rsid w:val="00860671"/>
    <w:rsid w:val="0086069E"/>
    <w:rsid w:val="00861723"/>
    <w:rsid w:val="00862000"/>
    <w:rsid w:val="00862CD2"/>
    <w:rsid w:val="00864F4E"/>
    <w:rsid w:val="0086508B"/>
    <w:rsid w:val="008654B7"/>
    <w:rsid w:val="00866E4F"/>
    <w:rsid w:val="00867FAB"/>
    <w:rsid w:val="00870874"/>
    <w:rsid w:val="0087156B"/>
    <w:rsid w:val="00872615"/>
    <w:rsid w:val="00872D7E"/>
    <w:rsid w:val="008754E6"/>
    <w:rsid w:val="00876D1C"/>
    <w:rsid w:val="0087776F"/>
    <w:rsid w:val="0088056C"/>
    <w:rsid w:val="00881031"/>
    <w:rsid w:val="0088233C"/>
    <w:rsid w:val="0088280A"/>
    <w:rsid w:val="0088290A"/>
    <w:rsid w:val="00882F33"/>
    <w:rsid w:val="00883175"/>
    <w:rsid w:val="00883EB7"/>
    <w:rsid w:val="008846C6"/>
    <w:rsid w:val="008858B3"/>
    <w:rsid w:val="00890D9E"/>
    <w:rsid w:val="008916CE"/>
    <w:rsid w:val="00892C9F"/>
    <w:rsid w:val="00892FBD"/>
    <w:rsid w:val="0089363D"/>
    <w:rsid w:val="00893AD8"/>
    <w:rsid w:val="00893D2C"/>
    <w:rsid w:val="00894271"/>
    <w:rsid w:val="00894D11"/>
    <w:rsid w:val="0089523F"/>
    <w:rsid w:val="00895671"/>
    <w:rsid w:val="008965B2"/>
    <w:rsid w:val="008967E5"/>
    <w:rsid w:val="008971BC"/>
    <w:rsid w:val="00897BCF"/>
    <w:rsid w:val="008A07FE"/>
    <w:rsid w:val="008A12AD"/>
    <w:rsid w:val="008A1677"/>
    <w:rsid w:val="008A21A8"/>
    <w:rsid w:val="008A23F1"/>
    <w:rsid w:val="008A6436"/>
    <w:rsid w:val="008A6E5D"/>
    <w:rsid w:val="008B04B3"/>
    <w:rsid w:val="008B060F"/>
    <w:rsid w:val="008B144F"/>
    <w:rsid w:val="008B1A88"/>
    <w:rsid w:val="008B279B"/>
    <w:rsid w:val="008B3B85"/>
    <w:rsid w:val="008B3C79"/>
    <w:rsid w:val="008B3DD3"/>
    <w:rsid w:val="008B42E3"/>
    <w:rsid w:val="008B4E8C"/>
    <w:rsid w:val="008B5737"/>
    <w:rsid w:val="008B5EE6"/>
    <w:rsid w:val="008B60B8"/>
    <w:rsid w:val="008B78A1"/>
    <w:rsid w:val="008C0656"/>
    <w:rsid w:val="008C12BE"/>
    <w:rsid w:val="008C1B93"/>
    <w:rsid w:val="008C22C7"/>
    <w:rsid w:val="008C2E9D"/>
    <w:rsid w:val="008C38EB"/>
    <w:rsid w:val="008C414B"/>
    <w:rsid w:val="008C54EA"/>
    <w:rsid w:val="008C5537"/>
    <w:rsid w:val="008C6701"/>
    <w:rsid w:val="008C671C"/>
    <w:rsid w:val="008C7725"/>
    <w:rsid w:val="008C78F5"/>
    <w:rsid w:val="008D00E4"/>
    <w:rsid w:val="008D06EC"/>
    <w:rsid w:val="008D093F"/>
    <w:rsid w:val="008D28A9"/>
    <w:rsid w:val="008D3BDF"/>
    <w:rsid w:val="008D552D"/>
    <w:rsid w:val="008D5AA7"/>
    <w:rsid w:val="008D5F14"/>
    <w:rsid w:val="008D6C02"/>
    <w:rsid w:val="008D7EA2"/>
    <w:rsid w:val="008E0337"/>
    <w:rsid w:val="008E0F63"/>
    <w:rsid w:val="008E0F80"/>
    <w:rsid w:val="008E0FB2"/>
    <w:rsid w:val="008E1CA4"/>
    <w:rsid w:val="008E3C29"/>
    <w:rsid w:val="008E3FAA"/>
    <w:rsid w:val="008E4960"/>
    <w:rsid w:val="008E6C6B"/>
    <w:rsid w:val="008E737C"/>
    <w:rsid w:val="008E7912"/>
    <w:rsid w:val="008F05B8"/>
    <w:rsid w:val="008F0C9D"/>
    <w:rsid w:val="008F0D5A"/>
    <w:rsid w:val="008F10B9"/>
    <w:rsid w:val="008F1C12"/>
    <w:rsid w:val="008F1F86"/>
    <w:rsid w:val="008F267E"/>
    <w:rsid w:val="008F275F"/>
    <w:rsid w:val="008F35E1"/>
    <w:rsid w:val="008F473B"/>
    <w:rsid w:val="008F5A4B"/>
    <w:rsid w:val="008F5EF9"/>
    <w:rsid w:val="008F5F6F"/>
    <w:rsid w:val="009006CB"/>
    <w:rsid w:val="00900966"/>
    <w:rsid w:val="00900EC1"/>
    <w:rsid w:val="00901214"/>
    <w:rsid w:val="00902EFF"/>
    <w:rsid w:val="00904146"/>
    <w:rsid w:val="00904D6D"/>
    <w:rsid w:val="00904EC8"/>
    <w:rsid w:val="009061A6"/>
    <w:rsid w:val="00906951"/>
    <w:rsid w:val="00906BCC"/>
    <w:rsid w:val="0090730F"/>
    <w:rsid w:val="00907C87"/>
    <w:rsid w:val="009106F0"/>
    <w:rsid w:val="00911437"/>
    <w:rsid w:val="0091187A"/>
    <w:rsid w:val="00912D03"/>
    <w:rsid w:val="00912FBC"/>
    <w:rsid w:val="00913174"/>
    <w:rsid w:val="00913D3B"/>
    <w:rsid w:val="00913F75"/>
    <w:rsid w:val="00914EF1"/>
    <w:rsid w:val="009215D6"/>
    <w:rsid w:val="00921D05"/>
    <w:rsid w:val="0092257C"/>
    <w:rsid w:val="009229A9"/>
    <w:rsid w:val="00923121"/>
    <w:rsid w:val="00923FEA"/>
    <w:rsid w:val="00924B5E"/>
    <w:rsid w:val="009263C8"/>
    <w:rsid w:val="00927141"/>
    <w:rsid w:val="00927503"/>
    <w:rsid w:val="00927B34"/>
    <w:rsid w:val="009303E2"/>
    <w:rsid w:val="009314C3"/>
    <w:rsid w:val="009317FD"/>
    <w:rsid w:val="00931C13"/>
    <w:rsid w:val="00931D31"/>
    <w:rsid w:val="00931F67"/>
    <w:rsid w:val="0093216D"/>
    <w:rsid w:val="0093217B"/>
    <w:rsid w:val="009349AC"/>
    <w:rsid w:val="00934F70"/>
    <w:rsid w:val="00936C7A"/>
    <w:rsid w:val="00937452"/>
    <w:rsid w:val="00940338"/>
    <w:rsid w:val="00940474"/>
    <w:rsid w:val="009406FF"/>
    <w:rsid w:val="00941203"/>
    <w:rsid w:val="009416C1"/>
    <w:rsid w:val="00941875"/>
    <w:rsid w:val="00943128"/>
    <w:rsid w:val="0094367D"/>
    <w:rsid w:val="00943ADC"/>
    <w:rsid w:val="00943FA1"/>
    <w:rsid w:val="0094409D"/>
    <w:rsid w:val="009457AB"/>
    <w:rsid w:val="00945A5C"/>
    <w:rsid w:val="00946389"/>
    <w:rsid w:val="00946F08"/>
    <w:rsid w:val="0094738D"/>
    <w:rsid w:val="0095074D"/>
    <w:rsid w:val="00950EF7"/>
    <w:rsid w:val="009515FF"/>
    <w:rsid w:val="00954DC1"/>
    <w:rsid w:val="00954E16"/>
    <w:rsid w:val="00955462"/>
    <w:rsid w:val="0095627B"/>
    <w:rsid w:val="00956EB6"/>
    <w:rsid w:val="00957C11"/>
    <w:rsid w:val="009617A9"/>
    <w:rsid w:val="00961D73"/>
    <w:rsid w:val="009643C8"/>
    <w:rsid w:val="009650D9"/>
    <w:rsid w:val="009665BE"/>
    <w:rsid w:val="009665DF"/>
    <w:rsid w:val="00966E06"/>
    <w:rsid w:val="009673AB"/>
    <w:rsid w:val="00970E84"/>
    <w:rsid w:val="00971153"/>
    <w:rsid w:val="00971E27"/>
    <w:rsid w:val="00973437"/>
    <w:rsid w:val="00973F76"/>
    <w:rsid w:val="00974C95"/>
    <w:rsid w:val="00974D01"/>
    <w:rsid w:val="009768FD"/>
    <w:rsid w:val="00977463"/>
    <w:rsid w:val="0098056F"/>
    <w:rsid w:val="009808C1"/>
    <w:rsid w:val="00981036"/>
    <w:rsid w:val="0098107A"/>
    <w:rsid w:val="00981283"/>
    <w:rsid w:val="00981E5F"/>
    <w:rsid w:val="00983846"/>
    <w:rsid w:val="00987E3C"/>
    <w:rsid w:val="00990CC8"/>
    <w:rsid w:val="0099227E"/>
    <w:rsid w:val="00992BB1"/>
    <w:rsid w:val="009949C5"/>
    <w:rsid w:val="009954B7"/>
    <w:rsid w:val="0099701A"/>
    <w:rsid w:val="009A038D"/>
    <w:rsid w:val="009A19B2"/>
    <w:rsid w:val="009A1AF3"/>
    <w:rsid w:val="009A1D1A"/>
    <w:rsid w:val="009A2E16"/>
    <w:rsid w:val="009A551A"/>
    <w:rsid w:val="009A678B"/>
    <w:rsid w:val="009A699D"/>
    <w:rsid w:val="009B0C7B"/>
    <w:rsid w:val="009B0E62"/>
    <w:rsid w:val="009B1EFC"/>
    <w:rsid w:val="009B2E4B"/>
    <w:rsid w:val="009B3EC0"/>
    <w:rsid w:val="009B580B"/>
    <w:rsid w:val="009B5967"/>
    <w:rsid w:val="009B5FE8"/>
    <w:rsid w:val="009B62B1"/>
    <w:rsid w:val="009B76C2"/>
    <w:rsid w:val="009B7D4B"/>
    <w:rsid w:val="009C0372"/>
    <w:rsid w:val="009C080D"/>
    <w:rsid w:val="009C0B09"/>
    <w:rsid w:val="009C3606"/>
    <w:rsid w:val="009C4355"/>
    <w:rsid w:val="009C5293"/>
    <w:rsid w:val="009C5DF3"/>
    <w:rsid w:val="009C71C2"/>
    <w:rsid w:val="009D0997"/>
    <w:rsid w:val="009D3175"/>
    <w:rsid w:val="009D41DF"/>
    <w:rsid w:val="009D5B35"/>
    <w:rsid w:val="009D709E"/>
    <w:rsid w:val="009E0249"/>
    <w:rsid w:val="009E055A"/>
    <w:rsid w:val="009E0C44"/>
    <w:rsid w:val="009E0F0F"/>
    <w:rsid w:val="009E1112"/>
    <w:rsid w:val="009E1863"/>
    <w:rsid w:val="009E2154"/>
    <w:rsid w:val="009E36AC"/>
    <w:rsid w:val="009E3C7C"/>
    <w:rsid w:val="009E4FB4"/>
    <w:rsid w:val="009E5694"/>
    <w:rsid w:val="009E585B"/>
    <w:rsid w:val="009F040E"/>
    <w:rsid w:val="009F1A0B"/>
    <w:rsid w:val="009F4BF1"/>
    <w:rsid w:val="009F57BC"/>
    <w:rsid w:val="009F5DFB"/>
    <w:rsid w:val="009F762E"/>
    <w:rsid w:val="00A0015B"/>
    <w:rsid w:val="00A006AE"/>
    <w:rsid w:val="00A00BAE"/>
    <w:rsid w:val="00A00D34"/>
    <w:rsid w:val="00A01765"/>
    <w:rsid w:val="00A026EE"/>
    <w:rsid w:val="00A02B42"/>
    <w:rsid w:val="00A02DD3"/>
    <w:rsid w:val="00A03D91"/>
    <w:rsid w:val="00A04D6C"/>
    <w:rsid w:val="00A05622"/>
    <w:rsid w:val="00A1136A"/>
    <w:rsid w:val="00A12218"/>
    <w:rsid w:val="00A1507A"/>
    <w:rsid w:val="00A15645"/>
    <w:rsid w:val="00A16250"/>
    <w:rsid w:val="00A17296"/>
    <w:rsid w:val="00A1758A"/>
    <w:rsid w:val="00A17D28"/>
    <w:rsid w:val="00A20CD1"/>
    <w:rsid w:val="00A21621"/>
    <w:rsid w:val="00A21AA3"/>
    <w:rsid w:val="00A220B8"/>
    <w:rsid w:val="00A22457"/>
    <w:rsid w:val="00A22900"/>
    <w:rsid w:val="00A23167"/>
    <w:rsid w:val="00A24034"/>
    <w:rsid w:val="00A2538C"/>
    <w:rsid w:val="00A25866"/>
    <w:rsid w:val="00A25B93"/>
    <w:rsid w:val="00A26715"/>
    <w:rsid w:val="00A26D8A"/>
    <w:rsid w:val="00A30041"/>
    <w:rsid w:val="00A305D3"/>
    <w:rsid w:val="00A30F24"/>
    <w:rsid w:val="00A31E71"/>
    <w:rsid w:val="00A330A4"/>
    <w:rsid w:val="00A3340E"/>
    <w:rsid w:val="00A35241"/>
    <w:rsid w:val="00A41C2E"/>
    <w:rsid w:val="00A42248"/>
    <w:rsid w:val="00A426C8"/>
    <w:rsid w:val="00A42ABF"/>
    <w:rsid w:val="00A438AB"/>
    <w:rsid w:val="00A43FF5"/>
    <w:rsid w:val="00A4427E"/>
    <w:rsid w:val="00A45098"/>
    <w:rsid w:val="00A45A03"/>
    <w:rsid w:val="00A46733"/>
    <w:rsid w:val="00A46ECF"/>
    <w:rsid w:val="00A477B8"/>
    <w:rsid w:val="00A47AD5"/>
    <w:rsid w:val="00A47F03"/>
    <w:rsid w:val="00A50649"/>
    <w:rsid w:val="00A512B5"/>
    <w:rsid w:val="00A515E1"/>
    <w:rsid w:val="00A51683"/>
    <w:rsid w:val="00A51892"/>
    <w:rsid w:val="00A52037"/>
    <w:rsid w:val="00A52149"/>
    <w:rsid w:val="00A55E23"/>
    <w:rsid w:val="00A5654D"/>
    <w:rsid w:val="00A56888"/>
    <w:rsid w:val="00A5724F"/>
    <w:rsid w:val="00A5749B"/>
    <w:rsid w:val="00A617AB"/>
    <w:rsid w:val="00A6261F"/>
    <w:rsid w:val="00A62DC9"/>
    <w:rsid w:val="00A647CC"/>
    <w:rsid w:val="00A650A1"/>
    <w:rsid w:val="00A662A3"/>
    <w:rsid w:val="00A6697F"/>
    <w:rsid w:val="00A70C21"/>
    <w:rsid w:val="00A70CEF"/>
    <w:rsid w:val="00A713F2"/>
    <w:rsid w:val="00A714A9"/>
    <w:rsid w:val="00A7178A"/>
    <w:rsid w:val="00A71B97"/>
    <w:rsid w:val="00A71C8A"/>
    <w:rsid w:val="00A71ED6"/>
    <w:rsid w:val="00A75965"/>
    <w:rsid w:val="00A77E76"/>
    <w:rsid w:val="00A80090"/>
    <w:rsid w:val="00A80D73"/>
    <w:rsid w:val="00A81530"/>
    <w:rsid w:val="00A8158A"/>
    <w:rsid w:val="00A82046"/>
    <w:rsid w:val="00A8309B"/>
    <w:rsid w:val="00A85A64"/>
    <w:rsid w:val="00A9234E"/>
    <w:rsid w:val="00A93118"/>
    <w:rsid w:val="00A93EB5"/>
    <w:rsid w:val="00A957A6"/>
    <w:rsid w:val="00A97E52"/>
    <w:rsid w:val="00AA14AA"/>
    <w:rsid w:val="00AA29E2"/>
    <w:rsid w:val="00AA3EC5"/>
    <w:rsid w:val="00AA46C0"/>
    <w:rsid w:val="00AA48F5"/>
    <w:rsid w:val="00AA4B39"/>
    <w:rsid w:val="00AA512B"/>
    <w:rsid w:val="00AA608B"/>
    <w:rsid w:val="00AA77C0"/>
    <w:rsid w:val="00AB1362"/>
    <w:rsid w:val="00AB18BC"/>
    <w:rsid w:val="00AB1CD7"/>
    <w:rsid w:val="00AB1F5C"/>
    <w:rsid w:val="00AB261E"/>
    <w:rsid w:val="00AB4311"/>
    <w:rsid w:val="00AB4552"/>
    <w:rsid w:val="00AB49DA"/>
    <w:rsid w:val="00AB5238"/>
    <w:rsid w:val="00AB59A7"/>
    <w:rsid w:val="00AB6860"/>
    <w:rsid w:val="00AB68F7"/>
    <w:rsid w:val="00AB775B"/>
    <w:rsid w:val="00AB7DA6"/>
    <w:rsid w:val="00AC0746"/>
    <w:rsid w:val="00AC075C"/>
    <w:rsid w:val="00AC077B"/>
    <w:rsid w:val="00AC0C82"/>
    <w:rsid w:val="00AC1F08"/>
    <w:rsid w:val="00AC3387"/>
    <w:rsid w:val="00AC3856"/>
    <w:rsid w:val="00AC60ED"/>
    <w:rsid w:val="00AC613E"/>
    <w:rsid w:val="00AD2373"/>
    <w:rsid w:val="00AD400B"/>
    <w:rsid w:val="00AD4381"/>
    <w:rsid w:val="00AD564C"/>
    <w:rsid w:val="00AD5E2E"/>
    <w:rsid w:val="00AD5E61"/>
    <w:rsid w:val="00AD72E2"/>
    <w:rsid w:val="00AD7639"/>
    <w:rsid w:val="00AE3182"/>
    <w:rsid w:val="00AE43A3"/>
    <w:rsid w:val="00AF095A"/>
    <w:rsid w:val="00AF1119"/>
    <w:rsid w:val="00AF19D7"/>
    <w:rsid w:val="00AF59C3"/>
    <w:rsid w:val="00AF5B00"/>
    <w:rsid w:val="00AF67D7"/>
    <w:rsid w:val="00B011BB"/>
    <w:rsid w:val="00B0163B"/>
    <w:rsid w:val="00B04312"/>
    <w:rsid w:val="00B0539A"/>
    <w:rsid w:val="00B06669"/>
    <w:rsid w:val="00B06A14"/>
    <w:rsid w:val="00B06F09"/>
    <w:rsid w:val="00B07DF0"/>
    <w:rsid w:val="00B11032"/>
    <w:rsid w:val="00B1361A"/>
    <w:rsid w:val="00B14782"/>
    <w:rsid w:val="00B14B32"/>
    <w:rsid w:val="00B14BA4"/>
    <w:rsid w:val="00B14C9C"/>
    <w:rsid w:val="00B14E05"/>
    <w:rsid w:val="00B162E1"/>
    <w:rsid w:val="00B16465"/>
    <w:rsid w:val="00B17156"/>
    <w:rsid w:val="00B17251"/>
    <w:rsid w:val="00B175F2"/>
    <w:rsid w:val="00B179B1"/>
    <w:rsid w:val="00B17A29"/>
    <w:rsid w:val="00B17D85"/>
    <w:rsid w:val="00B211BA"/>
    <w:rsid w:val="00B21966"/>
    <w:rsid w:val="00B22318"/>
    <w:rsid w:val="00B22477"/>
    <w:rsid w:val="00B23463"/>
    <w:rsid w:val="00B2363C"/>
    <w:rsid w:val="00B252F9"/>
    <w:rsid w:val="00B25977"/>
    <w:rsid w:val="00B26BDE"/>
    <w:rsid w:val="00B271D8"/>
    <w:rsid w:val="00B27C45"/>
    <w:rsid w:val="00B30022"/>
    <w:rsid w:val="00B313EB"/>
    <w:rsid w:val="00B3198A"/>
    <w:rsid w:val="00B319AE"/>
    <w:rsid w:val="00B31B14"/>
    <w:rsid w:val="00B321B0"/>
    <w:rsid w:val="00B34812"/>
    <w:rsid w:val="00B357AE"/>
    <w:rsid w:val="00B37097"/>
    <w:rsid w:val="00B37E57"/>
    <w:rsid w:val="00B40500"/>
    <w:rsid w:val="00B42FA5"/>
    <w:rsid w:val="00B431DA"/>
    <w:rsid w:val="00B4550D"/>
    <w:rsid w:val="00B45654"/>
    <w:rsid w:val="00B46529"/>
    <w:rsid w:val="00B500B9"/>
    <w:rsid w:val="00B514D3"/>
    <w:rsid w:val="00B51BC7"/>
    <w:rsid w:val="00B51DC5"/>
    <w:rsid w:val="00B520D7"/>
    <w:rsid w:val="00B52134"/>
    <w:rsid w:val="00B53808"/>
    <w:rsid w:val="00B54F70"/>
    <w:rsid w:val="00B5558E"/>
    <w:rsid w:val="00B56063"/>
    <w:rsid w:val="00B570B0"/>
    <w:rsid w:val="00B57714"/>
    <w:rsid w:val="00B5776E"/>
    <w:rsid w:val="00B60D25"/>
    <w:rsid w:val="00B61620"/>
    <w:rsid w:val="00B626D4"/>
    <w:rsid w:val="00B63382"/>
    <w:rsid w:val="00B634FB"/>
    <w:rsid w:val="00B64061"/>
    <w:rsid w:val="00B65975"/>
    <w:rsid w:val="00B65B4B"/>
    <w:rsid w:val="00B65BB6"/>
    <w:rsid w:val="00B65D91"/>
    <w:rsid w:val="00B7048C"/>
    <w:rsid w:val="00B70C81"/>
    <w:rsid w:val="00B71D8A"/>
    <w:rsid w:val="00B71D8C"/>
    <w:rsid w:val="00B73801"/>
    <w:rsid w:val="00B73F7D"/>
    <w:rsid w:val="00B743B9"/>
    <w:rsid w:val="00B7536C"/>
    <w:rsid w:val="00B7585B"/>
    <w:rsid w:val="00B768D7"/>
    <w:rsid w:val="00B77163"/>
    <w:rsid w:val="00B778A3"/>
    <w:rsid w:val="00B809F3"/>
    <w:rsid w:val="00B8213D"/>
    <w:rsid w:val="00B829B8"/>
    <w:rsid w:val="00B846BF"/>
    <w:rsid w:val="00B85932"/>
    <w:rsid w:val="00B87588"/>
    <w:rsid w:val="00B87C89"/>
    <w:rsid w:val="00B92474"/>
    <w:rsid w:val="00B93D9C"/>
    <w:rsid w:val="00B96160"/>
    <w:rsid w:val="00BA2419"/>
    <w:rsid w:val="00BA2A44"/>
    <w:rsid w:val="00BA2C24"/>
    <w:rsid w:val="00BA2D3C"/>
    <w:rsid w:val="00BA4E11"/>
    <w:rsid w:val="00BA6FA9"/>
    <w:rsid w:val="00BA7481"/>
    <w:rsid w:val="00BA7B28"/>
    <w:rsid w:val="00BB0F2F"/>
    <w:rsid w:val="00BB1C66"/>
    <w:rsid w:val="00BB1D25"/>
    <w:rsid w:val="00BB1E88"/>
    <w:rsid w:val="00BB3104"/>
    <w:rsid w:val="00BB3596"/>
    <w:rsid w:val="00BB524D"/>
    <w:rsid w:val="00BB5385"/>
    <w:rsid w:val="00BB5653"/>
    <w:rsid w:val="00BB6E3C"/>
    <w:rsid w:val="00BC06CF"/>
    <w:rsid w:val="00BC119A"/>
    <w:rsid w:val="00BC133D"/>
    <w:rsid w:val="00BC1C91"/>
    <w:rsid w:val="00BC2503"/>
    <w:rsid w:val="00BC2652"/>
    <w:rsid w:val="00BC3649"/>
    <w:rsid w:val="00BC3E9C"/>
    <w:rsid w:val="00BC4AF5"/>
    <w:rsid w:val="00BC5698"/>
    <w:rsid w:val="00BC5AA5"/>
    <w:rsid w:val="00BC7CC2"/>
    <w:rsid w:val="00BD049F"/>
    <w:rsid w:val="00BD0E9D"/>
    <w:rsid w:val="00BD218A"/>
    <w:rsid w:val="00BD2977"/>
    <w:rsid w:val="00BD2B9F"/>
    <w:rsid w:val="00BD399A"/>
    <w:rsid w:val="00BD5176"/>
    <w:rsid w:val="00BD557E"/>
    <w:rsid w:val="00BD58BC"/>
    <w:rsid w:val="00BD5B18"/>
    <w:rsid w:val="00BD5F64"/>
    <w:rsid w:val="00BD7FC5"/>
    <w:rsid w:val="00BE0201"/>
    <w:rsid w:val="00BE296F"/>
    <w:rsid w:val="00BE3232"/>
    <w:rsid w:val="00BE4582"/>
    <w:rsid w:val="00BE520C"/>
    <w:rsid w:val="00BE5ECD"/>
    <w:rsid w:val="00BF16AD"/>
    <w:rsid w:val="00BF223C"/>
    <w:rsid w:val="00BF28B3"/>
    <w:rsid w:val="00BF2936"/>
    <w:rsid w:val="00BF2C8B"/>
    <w:rsid w:val="00BF34A7"/>
    <w:rsid w:val="00BF34FE"/>
    <w:rsid w:val="00BF3B14"/>
    <w:rsid w:val="00BF4112"/>
    <w:rsid w:val="00BF48B8"/>
    <w:rsid w:val="00BF4BA1"/>
    <w:rsid w:val="00BF6218"/>
    <w:rsid w:val="00BF7A9D"/>
    <w:rsid w:val="00BF7DD4"/>
    <w:rsid w:val="00BF7FDF"/>
    <w:rsid w:val="00C00EA2"/>
    <w:rsid w:val="00C011EE"/>
    <w:rsid w:val="00C0187D"/>
    <w:rsid w:val="00C01C18"/>
    <w:rsid w:val="00C01D17"/>
    <w:rsid w:val="00C02535"/>
    <w:rsid w:val="00C0352A"/>
    <w:rsid w:val="00C0369A"/>
    <w:rsid w:val="00C0425B"/>
    <w:rsid w:val="00C044D4"/>
    <w:rsid w:val="00C0450D"/>
    <w:rsid w:val="00C05811"/>
    <w:rsid w:val="00C05CA5"/>
    <w:rsid w:val="00C05FE4"/>
    <w:rsid w:val="00C07BEF"/>
    <w:rsid w:val="00C1015B"/>
    <w:rsid w:val="00C103A1"/>
    <w:rsid w:val="00C10A10"/>
    <w:rsid w:val="00C10D6A"/>
    <w:rsid w:val="00C10EC0"/>
    <w:rsid w:val="00C11D96"/>
    <w:rsid w:val="00C122EE"/>
    <w:rsid w:val="00C13439"/>
    <w:rsid w:val="00C13B9C"/>
    <w:rsid w:val="00C13F43"/>
    <w:rsid w:val="00C14063"/>
    <w:rsid w:val="00C15102"/>
    <w:rsid w:val="00C15A56"/>
    <w:rsid w:val="00C20353"/>
    <w:rsid w:val="00C20AA6"/>
    <w:rsid w:val="00C2222D"/>
    <w:rsid w:val="00C22BCF"/>
    <w:rsid w:val="00C22F0A"/>
    <w:rsid w:val="00C2325B"/>
    <w:rsid w:val="00C25AE9"/>
    <w:rsid w:val="00C25B1C"/>
    <w:rsid w:val="00C26299"/>
    <w:rsid w:val="00C31050"/>
    <w:rsid w:val="00C311E4"/>
    <w:rsid w:val="00C322BB"/>
    <w:rsid w:val="00C32D95"/>
    <w:rsid w:val="00C33540"/>
    <w:rsid w:val="00C344C6"/>
    <w:rsid w:val="00C350F2"/>
    <w:rsid w:val="00C35B73"/>
    <w:rsid w:val="00C35B8F"/>
    <w:rsid w:val="00C35FBE"/>
    <w:rsid w:val="00C3609A"/>
    <w:rsid w:val="00C36F4E"/>
    <w:rsid w:val="00C37C2C"/>
    <w:rsid w:val="00C404F7"/>
    <w:rsid w:val="00C40E59"/>
    <w:rsid w:val="00C40F73"/>
    <w:rsid w:val="00C418BF"/>
    <w:rsid w:val="00C4251F"/>
    <w:rsid w:val="00C4258F"/>
    <w:rsid w:val="00C42A57"/>
    <w:rsid w:val="00C4307C"/>
    <w:rsid w:val="00C43299"/>
    <w:rsid w:val="00C44562"/>
    <w:rsid w:val="00C44A71"/>
    <w:rsid w:val="00C453FB"/>
    <w:rsid w:val="00C50166"/>
    <w:rsid w:val="00C502FF"/>
    <w:rsid w:val="00C50A9C"/>
    <w:rsid w:val="00C50C75"/>
    <w:rsid w:val="00C50DB5"/>
    <w:rsid w:val="00C51296"/>
    <w:rsid w:val="00C51814"/>
    <w:rsid w:val="00C519EA"/>
    <w:rsid w:val="00C5528F"/>
    <w:rsid w:val="00C5544B"/>
    <w:rsid w:val="00C55BED"/>
    <w:rsid w:val="00C55D03"/>
    <w:rsid w:val="00C55F3E"/>
    <w:rsid w:val="00C56472"/>
    <w:rsid w:val="00C57311"/>
    <w:rsid w:val="00C573F9"/>
    <w:rsid w:val="00C6040E"/>
    <w:rsid w:val="00C61929"/>
    <w:rsid w:val="00C623B7"/>
    <w:rsid w:val="00C62919"/>
    <w:rsid w:val="00C62E71"/>
    <w:rsid w:val="00C63059"/>
    <w:rsid w:val="00C631FE"/>
    <w:rsid w:val="00C63C08"/>
    <w:rsid w:val="00C64744"/>
    <w:rsid w:val="00C6558E"/>
    <w:rsid w:val="00C668B9"/>
    <w:rsid w:val="00C66C93"/>
    <w:rsid w:val="00C66CCC"/>
    <w:rsid w:val="00C676A4"/>
    <w:rsid w:val="00C700B6"/>
    <w:rsid w:val="00C7182A"/>
    <w:rsid w:val="00C71CB7"/>
    <w:rsid w:val="00C72659"/>
    <w:rsid w:val="00C734AC"/>
    <w:rsid w:val="00C739B8"/>
    <w:rsid w:val="00C73BD7"/>
    <w:rsid w:val="00C750A4"/>
    <w:rsid w:val="00C757C5"/>
    <w:rsid w:val="00C77BBD"/>
    <w:rsid w:val="00C80CAC"/>
    <w:rsid w:val="00C813C7"/>
    <w:rsid w:val="00C838FA"/>
    <w:rsid w:val="00C84C64"/>
    <w:rsid w:val="00C84E26"/>
    <w:rsid w:val="00C8516B"/>
    <w:rsid w:val="00C854C1"/>
    <w:rsid w:val="00C85B81"/>
    <w:rsid w:val="00C86CB9"/>
    <w:rsid w:val="00C873ED"/>
    <w:rsid w:val="00C9178F"/>
    <w:rsid w:val="00C93F38"/>
    <w:rsid w:val="00C93F76"/>
    <w:rsid w:val="00C9655A"/>
    <w:rsid w:val="00C96FCA"/>
    <w:rsid w:val="00C97363"/>
    <w:rsid w:val="00C9754D"/>
    <w:rsid w:val="00C975DF"/>
    <w:rsid w:val="00CA3123"/>
    <w:rsid w:val="00CA4AD5"/>
    <w:rsid w:val="00CA4D1E"/>
    <w:rsid w:val="00CA5D84"/>
    <w:rsid w:val="00CA7CAE"/>
    <w:rsid w:val="00CB4CC3"/>
    <w:rsid w:val="00CB552A"/>
    <w:rsid w:val="00CB7944"/>
    <w:rsid w:val="00CC0C7F"/>
    <w:rsid w:val="00CC1914"/>
    <w:rsid w:val="00CC1960"/>
    <w:rsid w:val="00CC2DD7"/>
    <w:rsid w:val="00CC2ED6"/>
    <w:rsid w:val="00CC44AF"/>
    <w:rsid w:val="00CC7583"/>
    <w:rsid w:val="00CD0A4C"/>
    <w:rsid w:val="00CD22D3"/>
    <w:rsid w:val="00CD2BDA"/>
    <w:rsid w:val="00CD2E02"/>
    <w:rsid w:val="00CD48C9"/>
    <w:rsid w:val="00CD4BEA"/>
    <w:rsid w:val="00CD52DD"/>
    <w:rsid w:val="00CD6F12"/>
    <w:rsid w:val="00CE01B2"/>
    <w:rsid w:val="00CE0A6E"/>
    <w:rsid w:val="00CE1CF3"/>
    <w:rsid w:val="00CE21B6"/>
    <w:rsid w:val="00CE2629"/>
    <w:rsid w:val="00CE4E62"/>
    <w:rsid w:val="00CE560B"/>
    <w:rsid w:val="00CE5899"/>
    <w:rsid w:val="00CE70F3"/>
    <w:rsid w:val="00CE7659"/>
    <w:rsid w:val="00CF0E18"/>
    <w:rsid w:val="00CF112A"/>
    <w:rsid w:val="00CF29A4"/>
    <w:rsid w:val="00CF2F2E"/>
    <w:rsid w:val="00CF3E7C"/>
    <w:rsid w:val="00CF5AE2"/>
    <w:rsid w:val="00CF624D"/>
    <w:rsid w:val="00CF6E34"/>
    <w:rsid w:val="00CF7C08"/>
    <w:rsid w:val="00D01BB5"/>
    <w:rsid w:val="00D01E58"/>
    <w:rsid w:val="00D035CB"/>
    <w:rsid w:val="00D03DD6"/>
    <w:rsid w:val="00D0485C"/>
    <w:rsid w:val="00D04D1B"/>
    <w:rsid w:val="00D066D9"/>
    <w:rsid w:val="00D076EF"/>
    <w:rsid w:val="00D07BDD"/>
    <w:rsid w:val="00D10603"/>
    <w:rsid w:val="00D108C5"/>
    <w:rsid w:val="00D10D7A"/>
    <w:rsid w:val="00D1187F"/>
    <w:rsid w:val="00D11C2D"/>
    <w:rsid w:val="00D13D6F"/>
    <w:rsid w:val="00D1410B"/>
    <w:rsid w:val="00D14D50"/>
    <w:rsid w:val="00D156DF"/>
    <w:rsid w:val="00D1618D"/>
    <w:rsid w:val="00D167B1"/>
    <w:rsid w:val="00D16D1B"/>
    <w:rsid w:val="00D17749"/>
    <w:rsid w:val="00D20748"/>
    <w:rsid w:val="00D20FF4"/>
    <w:rsid w:val="00D21B80"/>
    <w:rsid w:val="00D21F66"/>
    <w:rsid w:val="00D236E6"/>
    <w:rsid w:val="00D243AA"/>
    <w:rsid w:val="00D2499A"/>
    <w:rsid w:val="00D24B66"/>
    <w:rsid w:val="00D24C22"/>
    <w:rsid w:val="00D25435"/>
    <w:rsid w:val="00D265CA"/>
    <w:rsid w:val="00D267B3"/>
    <w:rsid w:val="00D2712D"/>
    <w:rsid w:val="00D31492"/>
    <w:rsid w:val="00D32F79"/>
    <w:rsid w:val="00D342DE"/>
    <w:rsid w:val="00D3478B"/>
    <w:rsid w:val="00D34E66"/>
    <w:rsid w:val="00D350EA"/>
    <w:rsid w:val="00D358E1"/>
    <w:rsid w:val="00D35938"/>
    <w:rsid w:val="00D35E12"/>
    <w:rsid w:val="00D35E39"/>
    <w:rsid w:val="00D413DD"/>
    <w:rsid w:val="00D4154D"/>
    <w:rsid w:val="00D4189D"/>
    <w:rsid w:val="00D424E3"/>
    <w:rsid w:val="00D42604"/>
    <w:rsid w:val="00D42672"/>
    <w:rsid w:val="00D42F4E"/>
    <w:rsid w:val="00D43436"/>
    <w:rsid w:val="00D4364B"/>
    <w:rsid w:val="00D4389A"/>
    <w:rsid w:val="00D44071"/>
    <w:rsid w:val="00D4436A"/>
    <w:rsid w:val="00D443E5"/>
    <w:rsid w:val="00D45829"/>
    <w:rsid w:val="00D45DEF"/>
    <w:rsid w:val="00D45FB7"/>
    <w:rsid w:val="00D46347"/>
    <w:rsid w:val="00D4672A"/>
    <w:rsid w:val="00D46954"/>
    <w:rsid w:val="00D513A4"/>
    <w:rsid w:val="00D51E72"/>
    <w:rsid w:val="00D520E6"/>
    <w:rsid w:val="00D527D9"/>
    <w:rsid w:val="00D534EA"/>
    <w:rsid w:val="00D540A4"/>
    <w:rsid w:val="00D547B3"/>
    <w:rsid w:val="00D54DBC"/>
    <w:rsid w:val="00D55547"/>
    <w:rsid w:val="00D55C19"/>
    <w:rsid w:val="00D570F3"/>
    <w:rsid w:val="00D602F0"/>
    <w:rsid w:val="00D61C85"/>
    <w:rsid w:val="00D624E5"/>
    <w:rsid w:val="00D634A8"/>
    <w:rsid w:val="00D640A1"/>
    <w:rsid w:val="00D64C3D"/>
    <w:rsid w:val="00D65A1C"/>
    <w:rsid w:val="00D66BFC"/>
    <w:rsid w:val="00D66CA3"/>
    <w:rsid w:val="00D66F95"/>
    <w:rsid w:val="00D67099"/>
    <w:rsid w:val="00D71939"/>
    <w:rsid w:val="00D72D27"/>
    <w:rsid w:val="00D73317"/>
    <w:rsid w:val="00D743C8"/>
    <w:rsid w:val="00D743DA"/>
    <w:rsid w:val="00D744B5"/>
    <w:rsid w:val="00D745B1"/>
    <w:rsid w:val="00D74C5F"/>
    <w:rsid w:val="00D753F3"/>
    <w:rsid w:val="00D76DF1"/>
    <w:rsid w:val="00D77BEA"/>
    <w:rsid w:val="00D77C2D"/>
    <w:rsid w:val="00D818DD"/>
    <w:rsid w:val="00D84643"/>
    <w:rsid w:val="00D84669"/>
    <w:rsid w:val="00D86DBC"/>
    <w:rsid w:val="00D873FF"/>
    <w:rsid w:val="00D9040C"/>
    <w:rsid w:val="00D9045B"/>
    <w:rsid w:val="00D90BDE"/>
    <w:rsid w:val="00D90EA9"/>
    <w:rsid w:val="00D941C3"/>
    <w:rsid w:val="00D94A99"/>
    <w:rsid w:val="00D94AFE"/>
    <w:rsid w:val="00D95324"/>
    <w:rsid w:val="00D95482"/>
    <w:rsid w:val="00D97B44"/>
    <w:rsid w:val="00DA0390"/>
    <w:rsid w:val="00DA091C"/>
    <w:rsid w:val="00DA1940"/>
    <w:rsid w:val="00DA1AE2"/>
    <w:rsid w:val="00DA225E"/>
    <w:rsid w:val="00DA3B62"/>
    <w:rsid w:val="00DA3C3C"/>
    <w:rsid w:val="00DA3E4E"/>
    <w:rsid w:val="00DA7613"/>
    <w:rsid w:val="00DA7CC7"/>
    <w:rsid w:val="00DB05EC"/>
    <w:rsid w:val="00DB11D3"/>
    <w:rsid w:val="00DB159B"/>
    <w:rsid w:val="00DB166E"/>
    <w:rsid w:val="00DB17EA"/>
    <w:rsid w:val="00DB31E6"/>
    <w:rsid w:val="00DB3C07"/>
    <w:rsid w:val="00DB3D8C"/>
    <w:rsid w:val="00DB43B8"/>
    <w:rsid w:val="00DB44E2"/>
    <w:rsid w:val="00DB48CE"/>
    <w:rsid w:val="00DB56FC"/>
    <w:rsid w:val="00DB5D41"/>
    <w:rsid w:val="00DB64BB"/>
    <w:rsid w:val="00DB6E17"/>
    <w:rsid w:val="00DB7BD1"/>
    <w:rsid w:val="00DB7C8A"/>
    <w:rsid w:val="00DC1E68"/>
    <w:rsid w:val="00DC2DC5"/>
    <w:rsid w:val="00DC3408"/>
    <w:rsid w:val="00DC341B"/>
    <w:rsid w:val="00DC4C04"/>
    <w:rsid w:val="00DC5FF8"/>
    <w:rsid w:val="00DC6789"/>
    <w:rsid w:val="00DC6E8E"/>
    <w:rsid w:val="00DD35E7"/>
    <w:rsid w:val="00DD47CF"/>
    <w:rsid w:val="00DD4EA6"/>
    <w:rsid w:val="00DD5486"/>
    <w:rsid w:val="00DD650E"/>
    <w:rsid w:val="00DD7968"/>
    <w:rsid w:val="00DE0B7E"/>
    <w:rsid w:val="00DE1418"/>
    <w:rsid w:val="00DE2205"/>
    <w:rsid w:val="00DE26CB"/>
    <w:rsid w:val="00DE407A"/>
    <w:rsid w:val="00DE421E"/>
    <w:rsid w:val="00DE43B1"/>
    <w:rsid w:val="00DE44DC"/>
    <w:rsid w:val="00DE51B6"/>
    <w:rsid w:val="00DE5454"/>
    <w:rsid w:val="00DE5AAC"/>
    <w:rsid w:val="00DE6A8D"/>
    <w:rsid w:val="00DE7875"/>
    <w:rsid w:val="00DE78E9"/>
    <w:rsid w:val="00DE7F41"/>
    <w:rsid w:val="00DF0F50"/>
    <w:rsid w:val="00DF1C3E"/>
    <w:rsid w:val="00DF1F12"/>
    <w:rsid w:val="00DF22A2"/>
    <w:rsid w:val="00DF2309"/>
    <w:rsid w:val="00DF28DC"/>
    <w:rsid w:val="00DF3915"/>
    <w:rsid w:val="00DF44AC"/>
    <w:rsid w:val="00DF47F8"/>
    <w:rsid w:val="00DF4CE2"/>
    <w:rsid w:val="00DF50BD"/>
    <w:rsid w:val="00E0168F"/>
    <w:rsid w:val="00E027D2"/>
    <w:rsid w:val="00E02F84"/>
    <w:rsid w:val="00E03618"/>
    <w:rsid w:val="00E038D6"/>
    <w:rsid w:val="00E1004D"/>
    <w:rsid w:val="00E12071"/>
    <w:rsid w:val="00E12660"/>
    <w:rsid w:val="00E12838"/>
    <w:rsid w:val="00E15BBF"/>
    <w:rsid w:val="00E15ECD"/>
    <w:rsid w:val="00E15EE1"/>
    <w:rsid w:val="00E1613B"/>
    <w:rsid w:val="00E16267"/>
    <w:rsid w:val="00E1647F"/>
    <w:rsid w:val="00E171F8"/>
    <w:rsid w:val="00E22E26"/>
    <w:rsid w:val="00E23F00"/>
    <w:rsid w:val="00E23F13"/>
    <w:rsid w:val="00E240FC"/>
    <w:rsid w:val="00E2517E"/>
    <w:rsid w:val="00E25430"/>
    <w:rsid w:val="00E2599A"/>
    <w:rsid w:val="00E25A71"/>
    <w:rsid w:val="00E25C25"/>
    <w:rsid w:val="00E2608F"/>
    <w:rsid w:val="00E26A0F"/>
    <w:rsid w:val="00E27A1A"/>
    <w:rsid w:val="00E302E4"/>
    <w:rsid w:val="00E318D4"/>
    <w:rsid w:val="00E33655"/>
    <w:rsid w:val="00E339EE"/>
    <w:rsid w:val="00E34CEC"/>
    <w:rsid w:val="00E3557A"/>
    <w:rsid w:val="00E35BD5"/>
    <w:rsid w:val="00E4014C"/>
    <w:rsid w:val="00E401FC"/>
    <w:rsid w:val="00E41C7A"/>
    <w:rsid w:val="00E42D1B"/>
    <w:rsid w:val="00E43F63"/>
    <w:rsid w:val="00E46C0B"/>
    <w:rsid w:val="00E46FAB"/>
    <w:rsid w:val="00E474DC"/>
    <w:rsid w:val="00E513A8"/>
    <w:rsid w:val="00E5155C"/>
    <w:rsid w:val="00E5545E"/>
    <w:rsid w:val="00E55EA9"/>
    <w:rsid w:val="00E56307"/>
    <w:rsid w:val="00E56D55"/>
    <w:rsid w:val="00E56F52"/>
    <w:rsid w:val="00E57F76"/>
    <w:rsid w:val="00E60696"/>
    <w:rsid w:val="00E613A5"/>
    <w:rsid w:val="00E62028"/>
    <w:rsid w:val="00E6393C"/>
    <w:rsid w:val="00E63DE2"/>
    <w:rsid w:val="00E641D6"/>
    <w:rsid w:val="00E67399"/>
    <w:rsid w:val="00E67E51"/>
    <w:rsid w:val="00E7101C"/>
    <w:rsid w:val="00E719E8"/>
    <w:rsid w:val="00E758AB"/>
    <w:rsid w:val="00E76BE0"/>
    <w:rsid w:val="00E77154"/>
    <w:rsid w:val="00E7790B"/>
    <w:rsid w:val="00E77AB8"/>
    <w:rsid w:val="00E81714"/>
    <w:rsid w:val="00E81DAC"/>
    <w:rsid w:val="00E8487D"/>
    <w:rsid w:val="00E86D76"/>
    <w:rsid w:val="00E9060E"/>
    <w:rsid w:val="00E91546"/>
    <w:rsid w:val="00E91678"/>
    <w:rsid w:val="00E917A8"/>
    <w:rsid w:val="00E9206E"/>
    <w:rsid w:val="00E93438"/>
    <w:rsid w:val="00E93F64"/>
    <w:rsid w:val="00E944FD"/>
    <w:rsid w:val="00E96092"/>
    <w:rsid w:val="00E96737"/>
    <w:rsid w:val="00EA0668"/>
    <w:rsid w:val="00EA127F"/>
    <w:rsid w:val="00EA1F53"/>
    <w:rsid w:val="00EA4376"/>
    <w:rsid w:val="00EA6CD1"/>
    <w:rsid w:val="00EA70DC"/>
    <w:rsid w:val="00EA7F8E"/>
    <w:rsid w:val="00EB01FF"/>
    <w:rsid w:val="00EB0613"/>
    <w:rsid w:val="00EB06C6"/>
    <w:rsid w:val="00EB09F4"/>
    <w:rsid w:val="00EB0DF5"/>
    <w:rsid w:val="00EB10F1"/>
    <w:rsid w:val="00EB1B47"/>
    <w:rsid w:val="00EB298F"/>
    <w:rsid w:val="00EB3357"/>
    <w:rsid w:val="00EB3F8D"/>
    <w:rsid w:val="00EB46E1"/>
    <w:rsid w:val="00EB6077"/>
    <w:rsid w:val="00EB720E"/>
    <w:rsid w:val="00EB7BD6"/>
    <w:rsid w:val="00EC0858"/>
    <w:rsid w:val="00EC20FD"/>
    <w:rsid w:val="00EC2DCE"/>
    <w:rsid w:val="00EC2EF8"/>
    <w:rsid w:val="00EC3DAC"/>
    <w:rsid w:val="00EC42FF"/>
    <w:rsid w:val="00EC546A"/>
    <w:rsid w:val="00EC5A73"/>
    <w:rsid w:val="00EC7636"/>
    <w:rsid w:val="00ED0953"/>
    <w:rsid w:val="00ED2512"/>
    <w:rsid w:val="00ED2FD0"/>
    <w:rsid w:val="00ED3B7C"/>
    <w:rsid w:val="00ED3D0C"/>
    <w:rsid w:val="00ED4AEF"/>
    <w:rsid w:val="00ED570E"/>
    <w:rsid w:val="00ED5CFE"/>
    <w:rsid w:val="00ED6765"/>
    <w:rsid w:val="00EE005A"/>
    <w:rsid w:val="00EE05CF"/>
    <w:rsid w:val="00EE10AE"/>
    <w:rsid w:val="00EE2DA2"/>
    <w:rsid w:val="00EE4290"/>
    <w:rsid w:val="00EE4B8F"/>
    <w:rsid w:val="00EE50A7"/>
    <w:rsid w:val="00EE589E"/>
    <w:rsid w:val="00EE7501"/>
    <w:rsid w:val="00EE76D0"/>
    <w:rsid w:val="00EE7C89"/>
    <w:rsid w:val="00EF1185"/>
    <w:rsid w:val="00EF37EF"/>
    <w:rsid w:val="00EF3C40"/>
    <w:rsid w:val="00EF3F84"/>
    <w:rsid w:val="00EF59BD"/>
    <w:rsid w:val="00EF5C5E"/>
    <w:rsid w:val="00EF6DDC"/>
    <w:rsid w:val="00EF754D"/>
    <w:rsid w:val="00F00111"/>
    <w:rsid w:val="00F00569"/>
    <w:rsid w:val="00F02548"/>
    <w:rsid w:val="00F027E9"/>
    <w:rsid w:val="00F02C93"/>
    <w:rsid w:val="00F05FA6"/>
    <w:rsid w:val="00F0775E"/>
    <w:rsid w:val="00F108AE"/>
    <w:rsid w:val="00F111EA"/>
    <w:rsid w:val="00F12B29"/>
    <w:rsid w:val="00F14C8B"/>
    <w:rsid w:val="00F15F69"/>
    <w:rsid w:val="00F1612D"/>
    <w:rsid w:val="00F173DD"/>
    <w:rsid w:val="00F17A22"/>
    <w:rsid w:val="00F207A0"/>
    <w:rsid w:val="00F21119"/>
    <w:rsid w:val="00F21625"/>
    <w:rsid w:val="00F24DC1"/>
    <w:rsid w:val="00F24E5E"/>
    <w:rsid w:val="00F25164"/>
    <w:rsid w:val="00F2539E"/>
    <w:rsid w:val="00F257B4"/>
    <w:rsid w:val="00F277D3"/>
    <w:rsid w:val="00F2793A"/>
    <w:rsid w:val="00F301D4"/>
    <w:rsid w:val="00F30997"/>
    <w:rsid w:val="00F30A3E"/>
    <w:rsid w:val="00F30E7F"/>
    <w:rsid w:val="00F32896"/>
    <w:rsid w:val="00F33C08"/>
    <w:rsid w:val="00F37584"/>
    <w:rsid w:val="00F40958"/>
    <w:rsid w:val="00F41AE7"/>
    <w:rsid w:val="00F41F44"/>
    <w:rsid w:val="00F42D17"/>
    <w:rsid w:val="00F435F6"/>
    <w:rsid w:val="00F446D8"/>
    <w:rsid w:val="00F44D04"/>
    <w:rsid w:val="00F456AA"/>
    <w:rsid w:val="00F457A0"/>
    <w:rsid w:val="00F46492"/>
    <w:rsid w:val="00F477B5"/>
    <w:rsid w:val="00F47B01"/>
    <w:rsid w:val="00F5057E"/>
    <w:rsid w:val="00F50C62"/>
    <w:rsid w:val="00F51ED5"/>
    <w:rsid w:val="00F529E1"/>
    <w:rsid w:val="00F53410"/>
    <w:rsid w:val="00F541F8"/>
    <w:rsid w:val="00F5470A"/>
    <w:rsid w:val="00F551E6"/>
    <w:rsid w:val="00F5563D"/>
    <w:rsid w:val="00F55904"/>
    <w:rsid w:val="00F55E52"/>
    <w:rsid w:val="00F56891"/>
    <w:rsid w:val="00F64092"/>
    <w:rsid w:val="00F64CD4"/>
    <w:rsid w:val="00F6503F"/>
    <w:rsid w:val="00F65AB2"/>
    <w:rsid w:val="00F66E2F"/>
    <w:rsid w:val="00F67316"/>
    <w:rsid w:val="00F67F31"/>
    <w:rsid w:val="00F70F8B"/>
    <w:rsid w:val="00F71901"/>
    <w:rsid w:val="00F73E78"/>
    <w:rsid w:val="00F740C2"/>
    <w:rsid w:val="00F74728"/>
    <w:rsid w:val="00F7591E"/>
    <w:rsid w:val="00F75EF9"/>
    <w:rsid w:val="00F762DF"/>
    <w:rsid w:val="00F77A9B"/>
    <w:rsid w:val="00F83035"/>
    <w:rsid w:val="00F849C8"/>
    <w:rsid w:val="00F866B0"/>
    <w:rsid w:val="00F869EF"/>
    <w:rsid w:val="00F86BE4"/>
    <w:rsid w:val="00F86C7B"/>
    <w:rsid w:val="00F86D61"/>
    <w:rsid w:val="00F86F82"/>
    <w:rsid w:val="00F904AB"/>
    <w:rsid w:val="00F905B6"/>
    <w:rsid w:val="00F90B31"/>
    <w:rsid w:val="00F914B2"/>
    <w:rsid w:val="00F926B9"/>
    <w:rsid w:val="00F9541D"/>
    <w:rsid w:val="00F97814"/>
    <w:rsid w:val="00FA0403"/>
    <w:rsid w:val="00FA14F8"/>
    <w:rsid w:val="00FA1CFB"/>
    <w:rsid w:val="00FA5293"/>
    <w:rsid w:val="00FA597D"/>
    <w:rsid w:val="00FA5B9A"/>
    <w:rsid w:val="00FA6691"/>
    <w:rsid w:val="00FA72DD"/>
    <w:rsid w:val="00FB01B9"/>
    <w:rsid w:val="00FB1779"/>
    <w:rsid w:val="00FB763A"/>
    <w:rsid w:val="00FB79C0"/>
    <w:rsid w:val="00FC08EF"/>
    <w:rsid w:val="00FC2EB8"/>
    <w:rsid w:val="00FC3A02"/>
    <w:rsid w:val="00FC44CA"/>
    <w:rsid w:val="00FC5C43"/>
    <w:rsid w:val="00FC62AB"/>
    <w:rsid w:val="00FD01E5"/>
    <w:rsid w:val="00FD0D89"/>
    <w:rsid w:val="00FD1598"/>
    <w:rsid w:val="00FD215B"/>
    <w:rsid w:val="00FD52F6"/>
    <w:rsid w:val="00FD576E"/>
    <w:rsid w:val="00FD596B"/>
    <w:rsid w:val="00FE1F11"/>
    <w:rsid w:val="00FE26E2"/>
    <w:rsid w:val="00FE3F3D"/>
    <w:rsid w:val="00FE58CC"/>
    <w:rsid w:val="00FE5A26"/>
    <w:rsid w:val="00FE75A9"/>
    <w:rsid w:val="00FE79A0"/>
    <w:rsid w:val="00FF045A"/>
    <w:rsid w:val="00FF058D"/>
    <w:rsid w:val="00FF1D8E"/>
    <w:rsid w:val="00FF2440"/>
    <w:rsid w:val="00FF2F14"/>
    <w:rsid w:val="00FF322C"/>
    <w:rsid w:val="00FF37C2"/>
    <w:rsid w:val="00FF3D34"/>
    <w:rsid w:val="00FF7745"/>
    <w:rsid w:val="00FF7B61"/>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F860E4F-CFBD-46C1-8C3E-054547D2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649"/>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lang w:val="x-none" w:eastAsia="x-none"/>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semiHidden/>
    <w:rsid w:val="00FA0403"/>
    <w:rPr>
      <w:lang w:val="x-none"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eastAsia="x-none"/>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404BAE"/>
  </w:style>
  <w:style w:type="table" w:customStyle="1" w:styleId="LightList1">
    <w:name w:val="Light List1"/>
    <w:basedOn w:val="TableNormal"/>
    <w:uiPriority w:val="61"/>
    <w:rsid w:val="00404BAE"/>
    <w:pPr>
      <w:jc w:val="both"/>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32210F"/>
    <w:rPr>
      <w:bCs/>
      <w:szCs w:val="24"/>
    </w:rPr>
  </w:style>
  <w:style w:type="paragraph" w:customStyle="1" w:styleId="ISI">
    <w:name w:val="ISI"/>
    <w:basedOn w:val="Normal"/>
    <w:link w:val="ISIChar"/>
    <w:autoRedefine/>
    <w:qFormat/>
    <w:rsid w:val="0032210F"/>
    <w:pPr>
      <w:ind w:firstLine="426"/>
      <w:jc w:val="both"/>
    </w:pPr>
    <w:rPr>
      <w:bCs/>
      <w:szCs w:val="24"/>
      <w:lang w:val="x-none" w:eastAsia="x-none"/>
    </w:rPr>
  </w:style>
  <w:style w:type="table" w:customStyle="1" w:styleId="TableGrid1">
    <w:name w:val="Table Grid1"/>
    <w:basedOn w:val="TableNormal"/>
    <w:next w:val="TableGrid"/>
    <w:uiPriority w:val="39"/>
    <w:rsid w:val="00CD0A4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0A4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0369A"/>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A5343"/>
    <w:pPr>
      <w:widowControl w:val="0"/>
      <w:autoSpaceDE w:val="0"/>
      <w:autoSpaceDN w:val="0"/>
      <w:spacing w:line="275" w:lineRule="exact"/>
      <w:ind w:left="106"/>
      <w:jc w:val="center"/>
    </w:pPr>
    <w:rPr>
      <w:sz w:val="22"/>
      <w:szCs w:val="22"/>
      <w:lang w:val="id-ID"/>
    </w:rPr>
  </w:style>
  <w:style w:type="character" w:customStyle="1" w:styleId="BalloonTextChar">
    <w:name w:val="Balloon Text Char"/>
    <w:link w:val="BalloonText"/>
    <w:uiPriority w:val="99"/>
    <w:semiHidden/>
    <w:rsid w:val="006A5343"/>
    <w:rPr>
      <w:rFonts w:ascii="Tahoma" w:hAnsi="Tahoma"/>
      <w:sz w:val="16"/>
      <w:szCs w:val="16"/>
    </w:rPr>
  </w:style>
  <w:style w:type="character" w:customStyle="1" w:styleId="FooterChar">
    <w:name w:val="Footer Char"/>
    <w:basedOn w:val="DefaultParagraphFont"/>
    <w:link w:val="Footer"/>
    <w:uiPriority w:val="99"/>
    <w:rsid w:val="006A5343"/>
  </w:style>
  <w:style w:type="character" w:customStyle="1" w:styleId="tlid-translation">
    <w:name w:val="tlid-translation"/>
    <w:rsid w:val="009061A6"/>
  </w:style>
  <w:style w:type="paragraph" w:styleId="DocumentMap">
    <w:name w:val="Document Map"/>
    <w:basedOn w:val="Normal"/>
    <w:link w:val="DocumentMapChar"/>
    <w:uiPriority w:val="99"/>
    <w:semiHidden/>
    <w:unhideWhenUsed/>
    <w:rsid w:val="005A0C3F"/>
    <w:rPr>
      <w:rFonts w:ascii="Tahoma" w:eastAsia="Calibri" w:hAnsi="Tahoma"/>
      <w:sz w:val="16"/>
      <w:szCs w:val="16"/>
      <w:lang w:val="x-none" w:eastAsia="x-none"/>
    </w:rPr>
  </w:style>
  <w:style w:type="character" w:customStyle="1" w:styleId="DocumentMapChar">
    <w:name w:val="Document Map Char"/>
    <w:link w:val="DocumentMap"/>
    <w:uiPriority w:val="99"/>
    <w:semiHidden/>
    <w:rsid w:val="005A0C3F"/>
    <w:rPr>
      <w:rFonts w:ascii="Tahoma" w:eastAsia="Calibri" w:hAnsi="Tahoma" w:cs="Tahoma"/>
      <w:sz w:val="16"/>
      <w:szCs w:val="16"/>
    </w:rPr>
  </w:style>
  <w:style w:type="character" w:customStyle="1" w:styleId="FootnoteTextChar">
    <w:name w:val="Footnote Text Char"/>
    <w:link w:val="FootnoteText"/>
    <w:uiPriority w:val="99"/>
    <w:semiHidden/>
    <w:rsid w:val="005A0C3F"/>
    <w:rPr>
      <w:rFonts w:cs="Traditional Arabic"/>
      <w:lang w:eastAsia="ko-KR"/>
    </w:rPr>
  </w:style>
  <w:style w:type="paragraph" w:styleId="ListBullet">
    <w:name w:val="List Bullet"/>
    <w:basedOn w:val="Normal"/>
    <w:uiPriority w:val="99"/>
    <w:unhideWhenUsed/>
    <w:rsid w:val="005A0C3F"/>
    <w:pPr>
      <w:tabs>
        <w:tab w:val="num" w:pos="360"/>
      </w:tabs>
      <w:spacing w:after="200" w:line="276" w:lineRule="auto"/>
      <w:ind w:left="360" w:hanging="360"/>
      <w:contextualSpacing/>
    </w:pPr>
    <w:rPr>
      <w:rFonts w:ascii="Calibri" w:eastAsia="Calibri" w:hAnsi="Calibri"/>
      <w:sz w:val="22"/>
      <w:szCs w:val="22"/>
    </w:rPr>
  </w:style>
  <w:style w:type="character" w:customStyle="1" w:styleId="SubtitleChar">
    <w:name w:val="Subtitle Char"/>
    <w:link w:val="Subtitle"/>
    <w:uiPriority w:val="11"/>
    <w:rsid w:val="005A0C3F"/>
    <w:rPr>
      <w:b/>
      <w:bCs/>
      <w:sz w:val="32"/>
      <w:szCs w:val="32"/>
      <w:lang w:val="en-GB"/>
    </w:rPr>
  </w:style>
  <w:style w:type="character" w:customStyle="1" w:styleId="TitleChar">
    <w:name w:val="Title Char"/>
    <w:link w:val="Title"/>
    <w:rsid w:val="00212F6E"/>
    <w:rPr>
      <w:b/>
      <w:bCs/>
      <w:sz w:val="28"/>
      <w:szCs w:val="24"/>
      <w:lang w:val="id-ID" w:eastAsia="en-US"/>
    </w:rPr>
  </w:style>
  <w:style w:type="character" w:styleId="FollowedHyperlink">
    <w:name w:val="FollowedHyperlink"/>
    <w:uiPriority w:val="99"/>
    <w:semiHidden/>
    <w:unhideWhenUsed/>
    <w:rsid w:val="00AB1362"/>
    <w:rPr>
      <w:color w:val="954F72"/>
      <w:u w:val="single"/>
    </w:rPr>
  </w:style>
  <w:style w:type="character" w:customStyle="1" w:styleId="ilfuvd">
    <w:name w:val="ilfuvd"/>
    <w:basedOn w:val="DefaultParagraphFont"/>
    <w:rsid w:val="00E2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110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1432499">
      <w:bodyDiv w:val="1"/>
      <w:marLeft w:val="0"/>
      <w:marRight w:val="0"/>
      <w:marTop w:val="0"/>
      <w:marBottom w:val="0"/>
      <w:divBdr>
        <w:top w:val="none" w:sz="0" w:space="0" w:color="auto"/>
        <w:left w:val="none" w:sz="0" w:space="0" w:color="auto"/>
        <w:bottom w:val="none" w:sz="0" w:space="0" w:color="auto"/>
        <w:right w:val="none" w:sz="0" w:space="0" w:color="auto"/>
      </w:divBdr>
    </w:div>
    <w:div w:id="309942816">
      <w:bodyDiv w:val="1"/>
      <w:marLeft w:val="0"/>
      <w:marRight w:val="0"/>
      <w:marTop w:val="0"/>
      <w:marBottom w:val="0"/>
      <w:divBdr>
        <w:top w:val="none" w:sz="0" w:space="0" w:color="auto"/>
        <w:left w:val="none" w:sz="0" w:space="0" w:color="auto"/>
        <w:bottom w:val="none" w:sz="0" w:space="0" w:color="auto"/>
        <w:right w:val="none" w:sz="0" w:space="0" w:color="auto"/>
      </w:divBdr>
    </w:div>
    <w:div w:id="394472635">
      <w:bodyDiv w:val="1"/>
      <w:marLeft w:val="0"/>
      <w:marRight w:val="0"/>
      <w:marTop w:val="0"/>
      <w:marBottom w:val="0"/>
      <w:divBdr>
        <w:top w:val="none" w:sz="0" w:space="0" w:color="auto"/>
        <w:left w:val="none" w:sz="0" w:space="0" w:color="auto"/>
        <w:bottom w:val="none" w:sz="0" w:space="0" w:color="auto"/>
        <w:right w:val="none" w:sz="0" w:space="0" w:color="auto"/>
      </w:divBdr>
    </w:div>
    <w:div w:id="56014176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3675531">
      <w:bodyDiv w:val="1"/>
      <w:marLeft w:val="0"/>
      <w:marRight w:val="0"/>
      <w:marTop w:val="0"/>
      <w:marBottom w:val="0"/>
      <w:divBdr>
        <w:top w:val="none" w:sz="0" w:space="0" w:color="auto"/>
        <w:left w:val="none" w:sz="0" w:space="0" w:color="auto"/>
        <w:bottom w:val="none" w:sz="0" w:space="0" w:color="auto"/>
        <w:right w:val="none" w:sz="0" w:space="0" w:color="auto"/>
      </w:divBdr>
    </w:div>
    <w:div w:id="71061232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140703">
      <w:bodyDiv w:val="1"/>
      <w:marLeft w:val="0"/>
      <w:marRight w:val="0"/>
      <w:marTop w:val="0"/>
      <w:marBottom w:val="0"/>
      <w:divBdr>
        <w:top w:val="none" w:sz="0" w:space="0" w:color="auto"/>
        <w:left w:val="none" w:sz="0" w:space="0" w:color="auto"/>
        <w:bottom w:val="none" w:sz="0" w:space="0" w:color="auto"/>
        <w:right w:val="none" w:sz="0" w:space="0" w:color="auto"/>
      </w:divBdr>
    </w:div>
    <w:div w:id="82170147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3468432">
      <w:bodyDiv w:val="1"/>
      <w:marLeft w:val="0"/>
      <w:marRight w:val="0"/>
      <w:marTop w:val="0"/>
      <w:marBottom w:val="0"/>
      <w:divBdr>
        <w:top w:val="none" w:sz="0" w:space="0" w:color="auto"/>
        <w:left w:val="none" w:sz="0" w:space="0" w:color="auto"/>
        <w:bottom w:val="none" w:sz="0" w:space="0" w:color="auto"/>
        <w:right w:val="none" w:sz="0" w:space="0" w:color="auto"/>
      </w:divBdr>
    </w:div>
    <w:div w:id="887717179">
      <w:bodyDiv w:val="1"/>
      <w:marLeft w:val="0"/>
      <w:marRight w:val="0"/>
      <w:marTop w:val="0"/>
      <w:marBottom w:val="0"/>
      <w:divBdr>
        <w:top w:val="none" w:sz="0" w:space="0" w:color="auto"/>
        <w:left w:val="none" w:sz="0" w:space="0" w:color="auto"/>
        <w:bottom w:val="none" w:sz="0" w:space="0" w:color="auto"/>
        <w:right w:val="none" w:sz="0" w:space="0" w:color="auto"/>
      </w:divBdr>
    </w:div>
    <w:div w:id="1017999341">
      <w:bodyDiv w:val="1"/>
      <w:marLeft w:val="0"/>
      <w:marRight w:val="0"/>
      <w:marTop w:val="0"/>
      <w:marBottom w:val="0"/>
      <w:divBdr>
        <w:top w:val="none" w:sz="0" w:space="0" w:color="auto"/>
        <w:left w:val="none" w:sz="0" w:space="0" w:color="auto"/>
        <w:bottom w:val="none" w:sz="0" w:space="0" w:color="auto"/>
        <w:right w:val="none" w:sz="0" w:space="0" w:color="auto"/>
      </w:divBdr>
    </w:div>
    <w:div w:id="1062288532">
      <w:bodyDiv w:val="1"/>
      <w:marLeft w:val="0"/>
      <w:marRight w:val="0"/>
      <w:marTop w:val="0"/>
      <w:marBottom w:val="0"/>
      <w:divBdr>
        <w:top w:val="none" w:sz="0" w:space="0" w:color="auto"/>
        <w:left w:val="none" w:sz="0" w:space="0" w:color="auto"/>
        <w:bottom w:val="none" w:sz="0" w:space="0" w:color="auto"/>
        <w:right w:val="none" w:sz="0" w:space="0" w:color="auto"/>
      </w:divBdr>
    </w:div>
    <w:div w:id="1220020896">
      <w:bodyDiv w:val="1"/>
      <w:marLeft w:val="0"/>
      <w:marRight w:val="0"/>
      <w:marTop w:val="0"/>
      <w:marBottom w:val="0"/>
      <w:divBdr>
        <w:top w:val="none" w:sz="0" w:space="0" w:color="auto"/>
        <w:left w:val="none" w:sz="0" w:space="0" w:color="auto"/>
        <w:bottom w:val="none" w:sz="0" w:space="0" w:color="auto"/>
        <w:right w:val="none" w:sz="0" w:space="0" w:color="auto"/>
      </w:divBdr>
    </w:div>
    <w:div w:id="1262228361">
      <w:bodyDiv w:val="1"/>
      <w:marLeft w:val="0"/>
      <w:marRight w:val="0"/>
      <w:marTop w:val="0"/>
      <w:marBottom w:val="0"/>
      <w:divBdr>
        <w:top w:val="none" w:sz="0" w:space="0" w:color="auto"/>
        <w:left w:val="none" w:sz="0" w:space="0" w:color="auto"/>
        <w:bottom w:val="none" w:sz="0" w:space="0" w:color="auto"/>
        <w:right w:val="none" w:sz="0" w:space="0" w:color="auto"/>
      </w:divBdr>
    </w:div>
    <w:div w:id="1287471442">
      <w:bodyDiv w:val="1"/>
      <w:marLeft w:val="0"/>
      <w:marRight w:val="0"/>
      <w:marTop w:val="0"/>
      <w:marBottom w:val="0"/>
      <w:divBdr>
        <w:top w:val="none" w:sz="0" w:space="0" w:color="auto"/>
        <w:left w:val="none" w:sz="0" w:space="0" w:color="auto"/>
        <w:bottom w:val="none" w:sz="0" w:space="0" w:color="auto"/>
        <w:right w:val="none" w:sz="0" w:space="0" w:color="auto"/>
      </w:divBdr>
    </w:div>
    <w:div w:id="1295866324">
      <w:bodyDiv w:val="1"/>
      <w:marLeft w:val="0"/>
      <w:marRight w:val="0"/>
      <w:marTop w:val="0"/>
      <w:marBottom w:val="0"/>
      <w:divBdr>
        <w:top w:val="none" w:sz="0" w:space="0" w:color="auto"/>
        <w:left w:val="none" w:sz="0" w:space="0" w:color="auto"/>
        <w:bottom w:val="none" w:sz="0" w:space="0" w:color="auto"/>
        <w:right w:val="none" w:sz="0" w:space="0" w:color="auto"/>
      </w:divBdr>
    </w:div>
    <w:div w:id="131244692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8649480">
      <w:bodyDiv w:val="1"/>
      <w:marLeft w:val="0"/>
      <w:marRight w:val="0"/>
      <w:marTop w:val="0"/>
      <w:marBottom w:val="0"/>
      <w:divBdr>
        <w:top w:val="none" w:sz="0" w:space="0" w:color="auto"/>
        <w:left w:val="none" w:sz="0" w:space="0" w:color="auto"/>
        <w:bottom w:val="none" w:sz="0" w:space="0" w:color="auto"/>
        <w:right w:val="none" w:sz="0" w:space="0" w:color="auto"/>
      </w:divBdr>
    </w:div>
    <w:div w:id="1420758583">
      <w:bodyDiv w:val="1"/>
      <w:marLeft w:val="0"/>
      <w:marRight w:val="0"/>
      <w:marTop w:val="0"/>
      <w:marBottom w:val="0"/>
      <w:divBdr>
        <w:top w:val="none" w:sz="0" w:space="0" w:color="auto"/>
        <w:left w:val="none" w:sz="0" w:space="0" w:color="auto"/>
        <w:bottom w:val="none" w:sz="0" w:space="0" w:color="auto"/>
        <w:right w:val="none" w:sz="0" w:space="0" w:color="auto"/>
      </w:divBdr>
    </w:div>
    <w:div w:id="1457135523">
      <w:bodyDiv w:val="1"/>
      <w:marLeft w:val="0"/>
      <w:marRight w:val="0"/>
      <w:marTop w:val="0"/>
      <w:marBottom w:val="0"/>
      <w:divBdr>
        <w:top w:val="none" w:sz="0" w:space="0" w:color="auto"/>
        <w:left w:val="none" w:sz="0" w:space="0" w:color="auto"/>
        <w:bottom w:val="none" w:sz="0" w:space="0" w:color="auto"/>
        <w:right w:val="none" w:sz="0" w:space="0" w:color="auto"/>
      </w:divBdr>
    </w:div>
    <w:div w:id="1471945806">
      <w:bodyDiv w:val="1"/>
      <w:marLeft w:val="0"/>
      <w:marRight w:val="0"/>
      <w:marTop w:val="0"/>
      <w:marBottom w:val="0"/>
      <w:divBdr>
        <w:top w:val="none" w:sz="0" w:space="0" w:color="auto"/>
        <w:left w:val="none" w:sz="0" w:space="0" w:color="auto"/>
        <w:bottom w:val="none" w:sz="0" w:space="0" w:color="auto"/>
        <w:right w:val="none" w:sz="0" w:space="0" w:color="auto"/>
      </w:divBdr>
    </w:div>
    <w:div w:id="1494175020">
      <w:bodyDiv w:val="1"/>
      <w:marLeft w:val="0"/>
      <w:marRight w:val="0"/>
      <w:marTop w:val="0"/>
      <w:marBottom w:val="0"/>
      <w:divBdr>
        <w:top w:val="none" w:sz="0" w:space="0" w:color="auto"/>
        <w:left w:val="none" w:sz="0" w:space="0" w:color="auto"/>
        <w:bottom w:val="none" w:sz="0" w:space="0" w:color="auto"/>
        <w:right w:val="none" w:sz="0" w:space="0" w:color="auto"/>
      </w:divBdr>
    </w:div>
    <w:div w:id="1530727905">
      <w:bodyDiv w:val="1"/>
      <w:marLeft w:val="0"/>
      <w:marRight w:val="0"/>
      <w:marTop w:val="0"/>
      <w:marBottom w:val="0"/>
      <w:divBdr>
        <w:top w:val="none" w:sz="0" w:space="0" w:color="auto"/>
        <w:left w:val="none" w:sz="0" w:space="0" w:color="auto"/>
        <w:bottom w:val="none" w:sz="0" w:space="0" w:color="auto"/>
        <w:right w:val="none" w:sz="0" w:space="0" w:color="auto"/>
      </w:divBdr>
    </w:div>
    <w:div w:id="1634406657">
      <w:bodyDiv w:val="1"/>
      <w:marLeft w:val="0"/>
      <w:marRight w:val="0"/>
      <w:marTop w:val="0"/>
      <w:marBottom w:val="0"/>
      <w:divBdr>
        <w:top w:val="none" w:sz="0" w:space="0" w:color="auto"/>
        <w:left w:val="none" w:sz="0" w:space="0" w:color="auto"/>
        <w:bottom w:val="none" w:sz="0" w:space="0" w:color="auto"/>
        <w:right w:val="none" w:sz="0" w:space="0" w:color="auto"/>
      </w:divBdr>
    </w:div>
    <w:div w:id="165649575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Sar18</b:Tag>
    <b:SourceType>JournalArticle</b:SourceType>
    <b:Guid>{ACEBF93C-5CC3-449E-BC3A-AD4483D00BB2}</b:Guid>
    <b:Author>
      <b:Author>
        <b:NameList>
          <b:Person>
            <b:Last>Saripurna</b:Last>
            <b:First>Darjat</b:First>
          </b:Person>
        </b:NameList>
      </b:Author>
    </b:Author>
    <b:Title>Sistem Pakar Untuk Menentukan Jenis-Jenis Tanaman Tahunan dan Tanaman Musiman Dengan Metode Dempster Shafer</b:Title>
    <b:Year>2018</b:Year>
    <b:Pages>77</b:Pages>
    <b:JournalName>Buletin Utama Teknik</b:JournalName>
    <b:Volume>13</b:Volume>
    <b:Issue>3</b:Issue>
    <b:RefOrder>1</b:RefOrder>
  </b:Source>
  <b:Source>
    <b:Tag>Dah13</b:Tag>
    <b:SourceType>JournalArticle</b:SourceType>
    <b:Guid>{B6ECE1A0-A0E7-42B2-BFF5-604F1EA168C3}</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JournalName>Jurnal SAINTIKOM</b:JournalName>
    <b:Year>2013</b:Year>
    <b:Pages>2</b:Pages>
    <b:Volume>12</b:Volume>
    <b:Issue>1</b:Issue>
    <b:RefOrder>2</b:RefOrder>
  </b:Source>
  <b:Source>
    <b:Tag>Azm17</b:Tag>
    <b:SourceType>Book</b:SourceType>
    <b:Guid>{95637DC1-2C03-4750-B3D6-07E86A76990B}</b:Guid>
    <b:Author>
      <b:Author>
        <b:NameList>
          <b:Person>
            <b:Last>Azmi</b:Last>
            <b:First>Zulfian</b:First>
          </b:Person>
          <b:Person>
            <b:Last>Yasin</b:Last>
            <b:First>Verdi</b:First>
          </b:Person>
        </b:NameList>
      </b:Author>
    </b:Author>
    <b:Title>PENGANTAR SISTEM PAKAR DAN METODE</b:Title>
    <b:Year>2017</b:Year>
    <b:City>Jakarta</b:City>
    <b:Publisher>Mitra Wacana Media</b:Publisher>
    <b:RefOrder>3</b:RefOrder>
  </b:Source>
  <b:Source>
    <b:Tag>Fri18</b:Tag>
    <b:SourceType>JournalArticle</b:SourceType>
    <b:Guid>{72505DDB-6128-4EBC-BE77-C1C5D3BB86FF}</b:Guid>
    <b:Author>
      <b:Author>
        <b:NameList>
          <b:Person>
            <b:Last>Friska</b:Last>
            <b:First>Aprilia</b:First>
            <b:Middle>Indah</b:Middle>
          </b:Person>
          <b:Person>
            <b:Last>Rismawan</b:Last>
            <b:First>Tedy</b:First>
          </b:Person>
          <b:Person>
            <b:Last>Bahri</b:Last>
            <b:First>Syamsul</b:First>
          </b:Person>
        </b:NameList>
      </b:Author>
    </b:Author>
    <b:Title>Aplikasi Sistem Pakar Diagnosa Penyakit Pada Anak Dengan INFERENCE FORWARD Menerapkan Metode Dempster Shafer</b:Title>
    <b:Year>2018</b:Year>
    <b:JournalName>Jurnal Coding, Sistem Komputer Untan</b:JournalName>
    <b:Pages>26</b:Pages>
    <b:Volume>6</b:Volume>
    <b:Issue>2</b:Issue>
    <b:RefOrder>4</b:RefOrder>
  </b:Source>
  <b:Source>
    <b:Tag>Hen11</b:Tag>
    <b:SourceType>Book</b:SourceType>
    <b:Guid>{31310931-07D6-4BF8-A120-CB883920EC43}</b:Guid>
    <b:Author>
      <b:Author>
        <b:NameList>
          <b:Person>
            <b:Last>Hendrayudi</b:Last>
          </b:Person>
        </b:NameList>
      </b:Author>
    </b:Author>
    <b:Title>MICROSOSFT VISUAL BASIC 2008</b:Title>
    <b:Year>2011</b:Year>
    <b:City>Bandung</b:City>
    <b:Publisher>Satu Nusa</b:Publisher>
    <b:RefOrder>5</b:RefOrder>
  </b:Source>
  <b:Source>
    <b:Tag>Dahria</b:Tag>
    <b:SourceType>JournalArticle</b:SourceType>
    <b:Guid>{5DD9FB83-C987-42D7-ABD5-117360850961}</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Year>2013</b:Year>
    <b:JournalName>Jurnal SAINTIKOM</b:JournalName>
    <b:Pages>2-3</b:Pages>
    <b:Volume>12</b:Volume>
    <b:Issue>1</b:Issue>
    <b:RefOrder>6</b:RefOrder>
  </b:Source>
  <b:Source>
    <b:Tag>Lis08</b:Tag>
    <b:SourceType>JournalArticle</b:SourceType>
    <b:Guid>{1CD006B7-7F4B-4A1B-B507-A3EE18C040F4}</b:Guid>
    <b:Author>
      <b:Author>
        <b:NameList>
          <b:Person>
            <b:Last>Listiyono</b:Last>
            <b:First>Hersatoto</b:First>
          </b:Person>
        </b:NameList>
      </b:Author>
    </b:Author>
    <b:Title>Merancang dan Membuat Sistem Pakar</b:Title>
    <b:JournalName>Jurnal Teknik  Informasi DINAMIK</b:JournalName>
    <b:Year>2008</b:Year>
    <b:Pages>115-124</b:Pages>
    <b:Volume>XIII</b:Volume>
    <b:Issue>2</b:Issue>
    <b:RefOrder>7</b:RefOrder>
  </b:Source>
  <b:Source>
    <b:Tag>SRo16</b:Tag>
    <b:SourceType>Book</b:SourceType>
    <b:Guid>{CC55A7ED-BBB1-4446-ACE5-09BB93E01B5F}</b:Guid>
    <b:Author>
      <b:Author>
        <b:NameList>
          <b:Person>
            <b:Last>S</b:Last>
            <b:First>Rosa</b:First>
            <b:Middle>A</b:Middle>
          </b:Person>
          <b:Person>
            <b:Last>Shalahuddin</b:Last>
            <b:First>Muhammad</b:First>
          </b:Person>
        </b:NameList>
      </b:Author>
    </b:Author>
    <b:Title>Rekaya Perangkat Lunak</b:Title>
    <b:Year>2016</b:Year>
    <b:City>Bndung</b:City>
    <b:Publisher>INFORMATIKA</b:Publisher>
    <b:RefOrder>8</b:RefOrder>
  </b:Source>
  <b:Source>
    <b:Tag>Saripurna</b:Tag>
    <b:SourceType>JournalArticle</b:SourceType>
    <b:Guid>{F1DFECDF-C5EA-4538-A9C6-B9CBCB635260}</b:Guid>
    <b:Author>
      <b:Author>
        <b:NameList>
          <b:Person>
            <b:Last>Saripurna</b:Last>
            <b:First>Darjat</b:First>
          </b:Person>
        </b:NameList>
      </b:Author>
    </b:Author>
    <b:Title>Sistem Pakar Untuk Menentukan Jenis-Jenis Tanaman Tahunan dan Tanaman Musiman Dengan Metode Dempster Shafer</b:Title>
    <b:Year>2018</b:Year>
    <b:JournalName>Buletin Utama Teknik</b:JournalName>
    <b:Pages>77</b:Pages>
    <b:Volume>13</b:Volume>
    <b:Issue>3</b:Issue>
    <b:RefOrder>9</b:RefOrder>
  </b:Source>
  <b:Source>
    <b:Tag>Sul10</b:Tag>
    <b:SourceType>JournalArticle</b:SourceType>
    <b:Guid>{A0E83FFD-1855-40B1-83FA-CAE4C3C2F9E2}</b:Guid>
    <b:Author>
      <b:Author>
        <b:NameList>
          <b:Person>
            <b:Last>Sulindawati</b:Last>
          </b:Person>
          <b:Person>
            <b:Last>Fathoni</b:Last>
            <b:First>Muhammad</b:First>
          </b:Person>
        </b:NameList>
      </b:Author>
    </b:Author>
    <b:Title>Pengantar Analisa Perancangan "Sistem"</b:Title>
    <b:JournalName>Jurnal SAINTIKOM</b:JournalName>
    <b:Year>2010</b:Year>
    <b:Pages>8-17</b:Pages>
    <b:Volume>9</b:Volume>
    <b:Issue>2</b:Issue>
    <b:RefOrder>10</b:RefOrder>
  </b:Source>
  <b:Source>
    <b:Tag>Sol08</b:Tag>
    <b:SourceType>Book</b:SourceType>
    <b:Guid>{4E6689CE-499B-49AD-916F-F66C2CE7501B}</b:Guid>
    <b:Author>
      <b:Author>
        <b:NameList>
          <b:Person>
            <b:Last>Solution</b:Last>
            <b:First>Winpec</b:First>
          </b:Person>
        </b:NameList>
      </b:Author>
    </b:Author>
    <b:Title>Microsoft Access 2007</b:Title>
    <b:Year>2008</b:Year>
    <b:City>Jakarta</b:City>
    <b:Publisher>ELEX MEDIA KOMPUTINDO</b:Publisher>
    <b:RefOrder>11</b:RefOrder>
  </b:Source>
  <b:Source>
    <b:Tag>Fah18</b:Tag>
    <b:SourceType>JournalArticle</b:SourceType>
    <b:Guid>{E75A2256-33B0-4E30-A1DB-55270C22FEB1}</b:Guid>
    <b:Author>
      <b:Author>
        <b:NameList>
          <b:Person>
            <b:Last>Fahrozi</b:Last>
            <b:First>Wirhan</b:First>
          </b:Person>
          <b:Person>
            <b:First>Safrizal</b:First>
          </b:Person>
          <b:Person>
            <b:Last>Aisyah</b:Last>
            <b:First>Siti</b:First>
          </b:Person>
        </b:NameList>
      </b:Author>
    </b:Author>
    <b:Title>PENERAPAN METODE DEMPSTER SHAFER UNTUK MENDIAGNOSA PENYAKIT IKAN KOI</b:Title>
    <b:JournalName>JUSIKOM PRIMA</b:JournalName>
    <b:Year>2018</b:Year>
    <b:Pages>50</b:Pages>
    <b:Volume>2</b:Volume>
    <b:Issue>1</b:Issue>
    <b:RefOrder>12</b:RefOrder>
  </b:Source>
  <b:Source>
    <b:Tag>Salam</b:Tag>
    <b:SourceType>JournalArticle</b:SourceType>
    <b:Guid>{935418A9-CE9C-4F60-8353-9C3AD15B4FE3}</b:Guid>
    <b:Author>
      <b:Author>
        <b:NameList>
          <b:Person>
            <b:Last>Salam</b:Last>
            <b:First>Abdur</b:First>
          </b:Person>
          <b:Person>
            <b:Last>Wardhani</b:Last>
            <b:First>Retno</b:First>
          </b:Person>
          <b:Person>
            <b:First>Mustain</b:First>
          </b:Person>
        </b:NameList>
      </b:Author>
    </b:Author>
    <b:Title>SISTEM PAKAR MENDIAGNOSA PENYAKIT ALERGI</b:Title>
    <b:Year>2017</b:Year>
    <b:JournalName>J-TIIES</b:JournalName>
    <b:Volume>1</b:Volume>
    <b:Issue>1</b:Issue>
    <b:Pages>69</b:Pages>
    <b:RefOrder>13</b:RefOrder>
  </b:Source>
  <b:Source>
    <b:Tag>Ram18</b:Tag>
    <b:SourceType>JournalArticle</b:SourceType>
    <b:Guid>{19091887-CE23-4912-94B4-2EE4D7F31161}</b:Guid>
    <b:Author>
      <b:Author>
        <b:NameList>
          <b:Person>
            <b:Last>Ramadhan</b:Last>
            <b:First>Puji</b:First>
            <b:Middle>Sari</b:Middle>
          </b:Person>
        </b:NameList>
      </b:Author>
    </b:Author>
    <b:Title>SISTEM PAKAR PENDIAGNOSAAN DERMATITIS IMUN MENGGUNAKAN TEOREMA BAYES</b:Title>
    <b:JournalName>Info Tekjar</b:JournalName>
    <b:Year>2018</b:Year>
    <b:Pages>44</b:Pages>
    <b:Volume>3</b:Volume>
    <b:Issue>1</b:Issue>
    <b:RefOrder>14</b:RefOrder>
  </b:Source>
  <b:Source>
    <b:Tag>Put18</b:Tag>
    <b:SourceType>JournalArticle</b:SourceType>
    <b:Guid>{A1A91CDC-AE4F-4C07-B942-B99E92A25C66}</b:Guid>
    <b:Author>
      <b:Author>
        <b:NameList>
          <b:Person>
            <b:Last>Putri</b:Last>
            <b:First>Eka</b:First>
            <b:Middle>Sepharmi</b:Middle>
          </b:Person>
          <b:Person>
            <b:Last>Wirawan</b:Last>
            <b:First>Made</b:First>
            <b:Middle>Agus</b:Middle>
          </b:Person>
          <b:Person>
            <b:Last>Divayana</b:Last>
            <b:First>Dewa</b:First>
            <b:Middle>Gede Hendra</b:Middle>
          </b:Person>
        </b:NameList>
      </b:Author>
    </b:Author>
    <b:Title>PENGEMBANGAN SISTEM PENDUKUNG KEPUTUSAN BAGI DOKTER KELUARGA DALAM MENDIAGNOSA PENYAKIT METODE DEMPSTER SHAFER</b:Title>
    <b:JournalName>Karmapati</b:JournalName>
    <b:Year>2019</b:Year>
    <b:Volume>8</b:Volume>
    <b:Issue>1</b:Issue>
    <b:RefOrder>15</b:RefOrder>
  </b:Source>
  <b:Source>
    <b:Tag>Ach17</b:Tag>
    <b:SourceType>JournalArticle</b:SourceType>
    <b:Guid>{DA864A95-B19A-4099-99E5-417692B105CA}</b:Guid>
    <b:Author>
      <b:Author>
        <b:NameList>
          <b:Person>
            <b:First>Elisa</b:First>
          </b:Person>
          <b:Person>
            <b:Last>Zunaidi</b:Last>
            <b:First>Muhammad</b:First>
          </b:Person>
          <b:Person>
            <b:Last>Kustini</b:Last>
            <b:First>Rini</b:First>
          </b:Person>
        </b:NameList>
      </b:Author>
    </b:Author>
    <b:Title>SISTEM PAKAR UNTUK MENDIAGNOSA PENYAKIT DYSHIDROTIC ECZEMA PADA ORANG DEWASA DENGAN MENGGUNAKAN METODE TEOREMA BAYES</b:Title>
    <b:JournalName>J-SISKO TECH</b:JournalName>
    <b:Year>2109</b:Year>
    <b:Pages>85</b:Pages>
    <b:Volume>2</b:Volume>
    <b:Issue>1</b:Issue>
    <b:RefOrder>16</b:RefOrder>
  </b:Source>
  <b:Source>
    <b:Tag>Rit17</b:Tag>
    <b:SourceType>JournalArticle</b:SourceType>
    <b:Guid>{DC62F2BF-4D35-4591-A151-443864B2455B}</b:Guid>
    <b:Author>
      <b:Author>
        <b:NameList>
          <b:Person>
            <b:Last>Ritonga</b:Last>
            <b:First>Eli</b:First>
            <b:Middle>Rosmita</b:Middle>
          </b:Person>
          <b:Person>
            <b:Last>Irawan</b:Last>
            <b:First>Muhammad</b:First>
            <b:Middle>Dedi</b:Middle>
          </b:Person>
        </b:NameList>
      </b:Author>
    </b:Author>
    <b:Title>SISTEM PAKAR MENDIAGNOSA PENYAKIT PARU-PARU PADA ANAK DENGAN METODE DEMPSTER SHAFER</b:Title>
    <b:JournalName>CESS</b:JournalName>
    <b:Year>2017</b:Year>
    <b:Pages>40</b:Pages>
    <b:Volume>2</b:Volume>
    <b:Issue>1</b:Issue>
    <b:RefOrder>17</b:RefOrder>
  </b:Source>
  <b:Source>
    <b:Tag>Sin16</b:Tag>
    <b:SourceType>JournalArticle</b:SourceType>
    <b:Guid>{F3EE8B79-89C6-4305-ABFC-54E6268A9562}</b:Guid>
    <b:Author>
      <b:Author>
        <b:NameList>
          <b:Person>
            <b:Last>Sinaga</b:Last>
            <b:First>Mikha</b:First>
            <b:Middle>Dayan</b:Middle>
          </b:Person>
          <b:Person>
            <b:Last>Sembiring</b:Last>
            <b:First>Nita</b:First>
            <b:Middle>Sari</b:Middle>
          </b:Person>
        </b:NameList>
      </b:Author>
    </b:Author>
    <b:Title>Penerapan Metode Dempster Shafer untuk mendiagnosa penyakit dari akibat bakteri Salmonella</b:Title>
    <b:JournalName>Cogito Smart Journal</b:JournalName>
    <b:Year>2016</b:Year>
    <b:Pages>95-96</b:Pages>
    <b:Volume>2</b:Volume>
    <b:Issue>2</b:Issue>
    <b:RefOrder>18</b:RefOrder>
  </b:Source>
  <b:Source>
    <b:Tag>Yus15</b:Tag>
    <b:SourceType>JournalArticle</b:SourceType>
    <b:Guid>{438BE50A-4FAF-4F92-B94A-5929487ED963}</b:Guid>
    <b:Author>
      <b:Author>
        <b:NameList>
          <b:Person>
            <b:Last>Yusnita</b:Last>
            <b:First>Eka</b:First>
          </b:Person>
          <b:Person>
            <b:Last>Aprilianto</b:Last>
            <b:First>Hugo</b:First>
          </b:Person>
        </b:NameList>
      </b:Author>
    </b:Author>
    <b:Title>Sistem pakar mendiagnosa penyakit ikan nila menggunakan Dempster Shafer berbasis Web</b:Title>
    <b:JournalName>JUSITI</b:JournalName>
    <b:Year>2015</b:Year>
    <b:Pages>795-976</b:Pages>
    <b:Volume>4</b:Volume>
    <b:Issue>2</b:Issue>
    <b:RefOrder>19</b:RefOrder>
  </b:Source>
  <b:Source>
    <b:Tag>Ruk09</b:Tag>
    <b:SourceType>Book</b:SourceType>
    <b:Guid>{4BD980DC-3AF7-4AF3-BCD7-78E63B350C69}</b:Guid>
    <b:Author>
      <b:Author>
        <b:NameList>
          <b:Person>
            <b:Last>Rukmana</b:Last>
            <b:First>Ir.Rahmat</b:First>
          </b:Person>
        </b:NameList>
      </b:Author>
    </b:Author>
    <b:Title>Budi daya Pare</b:Title>
    <b:Year>2009</b:Year>
    <b:RefOrder>20</b:RefOrder>
  </b:Source>
  <b:Source>
    <b:Tag>Tri19</b:Tag>
    <b:SourceType>JournalArticle</b:SourceType>
    <b:Guid>{A5D30B53-6083-4A87-80D8-76E0568EA2CF}</b:Guid>
    <b:Author>
      <b:Author>
        <b:NameList>
          <b:Person>
            <b:Last>Trinanda</b:Last>
            <b:First>Syahputra</b:First>
          </b:Person>
          <b:Person>
            <b:Last>Halim</b:Last>
            <b:First>Jufri</b:First>
          </b:Person>
          <b:Person>
            <b:Last>Ishak</b:Last>
          </b:Person>
        </b:NameList>
      </b:Author>
    </b:Author>
    <b:Title>Sistem pakar untuk mendiagnosa penyakit menular seksual (HIV/AIDS) dengan menggunakan metode case based Reasoning (SBR)</b:Title>
    <b:Year>2019</b:Year>
    <b:JournalName>SAINTIKOM</b:JournalName>
    <b:Pages>63</b:Pages>
    <b:Volume>18</b:Volume>
    <b:Issue>1</b:Issue>
    <b:RefOrder>21</b:RefOrder>
  </b:Source>
  <b:Source>
    <b:Tag>Haw15</b:Tag>
    <b:SourceType>JournalArticle</b:SourceType>
    <b:Guid>{3802CEE4-B413-4596-8DCE-FFA06A036921}</b:Guid>
    <b:Author>
      <b:Author>
        <b:NameList>
          <b:Person>
            <b:Last>Hawa</b:Last>
            <b:First>Siti</b:First>
          </b:Person>
          <b:Person>
            <b:First>Abdullah</b:First>
          </b:Person>
          <b:Person>
            <b:First>Usman</b:First>
          </b:Person>
        </b:NameList>
      </b:Author>
    </b:Author>
    <b:Title>Sistem pakar mendiagnosa pada tanaman kakao menggunakan metode Forward Chaining</b:Title>
    <b:JournalName>Jurnal SISTEMASI</b:JournalName>
    <b:Year>2015</b:Year>
    <b:Pages>2</b:Pages>
    <b:Volume>4</b:Volume>
    <b:Issue>2</b:Issue>
    <b:RefOrder>22</b:RefOrder>
  </b:Source>
  <b:Source>
    <b:Tag>Hawa</b:Tag>
    <b:SourceType>JournalArticle</b:SourceType>
    <b:Guid>{A92C08C4-19A1-4256-834C-933309F65992}</b:Guid>
    <b:Title>SISTEM PAKAR MENDIAGNOSA PENYAKIT PADA TANAMAN KAKAO MENGGUNAKAN METODE FORWARD CHAINING</b:Title>
    <b:Year>2015</b:Year>
    <b:Pages>1-8</b:Pages>
    <b:JournalName>Jurnal SISTEMASI</b:JournalName>
    <b:Author>
      <b:Author>
        <b:NameList>
          <b:Person>
            <b:Last>Hawa</b:Last>
            <b:First>siti</b:First>
          </b:Person>
          <b:Person>
            <b:First>Abdullah</b:First>
          </b:Person>
          <b:Person>
            <b:First>Usman</b:First>
          </b:Person>
        </b:NameList>
      </b:Author>
    </b:Author>
    <b:Volume>6</b:Volume>
    <b:Issue>1</b:Issue>
    <b:RefOrder>23</b:RefOrder>
  </b:Source>
  <b:Source>
    <b:Tag>Eli19</b:Tag>
    <b:SourceType>JournalArticle</b:SourceType>
    <b:Guid>{B311F6D8-2B01-4927-86E4-7EBCF3FE277C}</b:Guid>
    <b:Author>
      <b:Author>
        <b:NameList>
          <b:Person>
            <b:Last>Elisa</b:Last>
          </b:Person>
          <b:Person>
            <b:Last>Zunaidi</b:Last>
            <b:First>Muhammad</b:First>
          </b:Person>
          <b:Person>
            <b:Last>Kustini</b:Last>
            <b:First>Rini</b:First>
          </b:Person>
        </b:NameList>
      </b:Author>
    </b:Author>
    <b:Title>Sistem Pakar untuk Mendiagnosa Penyakit Dyshidrotic Eczema pada orang Dewasa dengan Menggunakan Metode Teorema Bayes</b:Title>
    <b:Year>2019</b:Year>
    <b:JournalName>J-SISKO TECH</b:JournalName>
    <b:Pages>7</b:Pages>
    <b:Volume>2</b:Volume>
    <b:Issue>1</b:Issue>
    <b:RefOrder>2</b:RefOrder>
  </b:Source>
  <b:Source>
    <b:Tag>Ish19</b:Tag>
    <b:SourceType>JournalArticle</b:SourceType>
    <b:Guid>{50472C7A-E839-4741-AD0B-01E479CCC15D}</b:Guid>
    <b:Author>
      <b:Author>
        <b:NameList>
          <b:Person>
            <b:Last>Ishak</b:Last>
          </b:Person>
          <b:Person>
            <b:Last>Dahrin</b:Last>
            <b:First>Muhammad</b:First>
          </b:Person>
          <b:Person>
            <b:Last>Gunawan</b:Last>
            <b:First>Rudi</b:First>
          </b:Person>
        </b:NameList>
      </b:Author>
    </b:Author>
    <b:Title>Penerapan Metode Dempster Shafer Mendiagnosa Penyakit Mentimun</b:Title>
    <b:JournalName>J-SISKO TECH</b:JournalName>
    <b:Year>2019</b:Year>
    <b:Pages>76-77</b:Pages>
    <b:Volume>2</b:Volume>
    <b:Issue>1</b:Issue>
    <b:RefOrder>3</b:RefOrder>
  </b:Source>
  <b:Source>
    <b:Tag>Rus16</b:Tag>
    <b:SourceType>JournalArticle</b:SourceType>
    <b:Guid>{4E1EA895-8784-4468-A8C7-2B17FC80D23E}</b:Guid>
    <b:Author>
      <b:Author>
        <b:NameList>
          <b:Person>
            <b:Last>Russari</b:Last>
            <b:First>Intan</b:First>
          </b:Person>
        </b:NameList>
      </b:Author>
    </b:Author>
    <b:Title>SISTEM PAKAR DIAGNOSA PENYAKIT BATU GINJAL MENGGUNAKAN TEOREMA BAYES</b:Title>
    <b:JournalName>Riset Komputer (JURIKOM)</b:JournalName>
    <b:Year>2016</b:Year>
    <b:Pages>19</b:Pages>
    <b:Volume>3</b:Volume>
    <b:Issue>1</b:Issue>
    <b:RefOrder>4</b:RefOrder>
  </b:Source>
  <b:Source>
    <b:Tag>Placeholder1</b:Tag>
    <b:SourceType>JournalArticle</b:SourceType>
    <b:Guid>{5B0D2436-BFF8-42B7-8685-B25BCAB1945A}</b:Guid>
    <b:Author>
      <b:Author>
        <b:NameList>
          <b:Person>
            <b:Last>Sulindawati</b:Last>
          </b:Person>
          <b:Person>
            <b:Last>Fathoni</b:Last>
            <b:First>Muhammad</b:First>
          </b:Person>
        </b:NameList>
      </b:Author>
    </b:Author>
    <b:Title>Pengantar Analisa Perancangan "Sistem"</b:Title>
    <b:JournalName>SAINTIKOM</b:JournalName>
    <b:Year>2010</b:Year>
    <b:Pages>14-18</b:Pages>
    <b:Volume>9</b:Volume>
    <b:Issue>2</b:Issue>
    <b:RefOrder>5</b:RefOrder>
  </b:Source>
  <b:Source>
    <b:Tag>Sur12</b:Tag>
    <b:SourceType>JournalArticle</b:SourceType>
    <b:Guid>{6175D6B7-5EC4-40F7-B8D1-8DF5A2C4B73E}</b:Guid>
    <b:Author>
      <b:Author>
        <b:NameList>
          <b:Person>
            <b:Last>Suryasari</b:Last>
          </b:Person>
          <b:Person>
            <b:Last>Callista</b:Last>
            <b:First>Astrid</b:First>
          </b:Person>
          <b:Person>
            <b:Last>Sari</b:Last>
            <b:First>Juwita</b:First>
          </b:Person>
        </b:NameList>
      </b:Author>
    </b:Author>
    <b:Title>Rancangan Aplikasi Customer Service Pada PT.Lancar Makmur Bersama</b:Title>
    <b:JournalName>Sistem Informasi (JSI)</b:JournalName>
    <b:Year>2012</b:Year>
    <b:Pages>470</b:Pages>
    <b:Volume>4</b:Volume>
    <b:Issue>2</b:Issue>
    <b:RefOrder>6</b:RefOrder>
  </b:Source>
  <b:Source>
    <b:Tag>Placeholder2</b:Tag>
    <b:SourceType>Book</b:SourceType>
    <b:Guid>{BCC9D348-4FD8-43FD-B1A3-3CEC02AC33A8}</b:Guid>
    <b:Author>
      <b:Author>
        <b:NameList>
          <b:Person>
            <b:Last>Azmi</b:Last>
            <b:First>Zulfian</b:First>
          </b:Person>
          <b:Person>
            <b:Last>Yasin</b:Last>
            <b:First>Verdi</b:First>
          </b:Person>
        </b:NameList>
      </b:Author>
    </b:Author>
    <b:Title>PENGANTAR SISTEM PAKAR DAN METODE</b:Title>
    <b:Year>2017</b:Year>
    <b:Pages>13-17</b:Pages>
    <b:City>Jakarta</b:City>
    <b:Publisher>Mitra Wacana Media</b:Publisher>
    <b:RefOrder>1</b:RefOrder>
  </b:Source>
  <b:Source>
    <b:Tag>Hen10</b:Tag>
    <b:SourceType>Book</b:SourceType>
    <b:Guid>{2C21CC97-E9D1-497E-AB89-198D178554BA}</b:Guid>
    <b:Author>
      <b:Author>
        <b:NameList>
          <b:Person>
            <b:Last>Hendrayudi</b:Last>
          </b:Person>
        </b:NameList>
      </b:Author>
    </b:Author>
    <b:Title>MICROSOFT VISUAL BASIC 2008</b:Title>
    <b:Year>2010</b:Year>
    <b:City>Bandung</b:City>
    <b:Publisher>SATU NUSA</b:Publisher>
    <b:RefOrder>7</b:RefOrder>
  </b:Source>
  <b:Source>
    <b:Tag>Placeholder3</b:Tag>
    <b:SourceType>Book</b:SourceType>
    <b:Guid>{7F520AE6-2578-4D18-80C9-D3F7A37C4A5D}</b:Guid>
    <b:Author>
      <b:Author>
        <b:NameList>
          <b:Person>
            <b:Last>S</b:Last>
            <b:First>Rosa</b:First>
            <b:Middle>A</b:Middle>
          </b:Person>
          <b:Person>
            <b:Last>Shalahuddin</b:Last>
            <b:First>M</b:First>
          </b:Person>
        </b:NameList>
      </b:Author>
    </b:Author>
    <b:Title>REKAYASA PERANGKAT LUNAK</b:Title>
    <b:Year>2016</b:Year>
    <b:City>Bandung</b:City>
    <b:Publisher>INFORMATIKA</b:Publisher>
    <b:RefOrder>8</b:RefOrder>
  </b:Source>
  <b:Source>
    <b:Tag>Placeholder4</b:Tag>
    <b:SourceType>Book</b:SourceType>
    <b:Guid>{45B055AD-9C72-42EB-BDAA-EFE1DDC40D62}</b:Guid>
    <b:Author>
      <b:Author>
        <b:NameList>
          <b:Person>
            <b:Last>Solution</b:Last>
            <b:First>Winpec</b:First>
          </b:Person>
        </b:NameList>
      </b:Author>
    </b:Author>
    <b:Title>Microsoft Access 2007 untuk Tingkat Mahir</b:Title>
    <b:Year>2008</b:Year>
    <b:City>Jakarta</b:City>
    <b:Publisher>ELEX MEDIA KOMPUTINDO</b:Publisher>
    <b:RefOrder>9</b:RefOrder>
  </b:Source>
</b:Sources>
</file>

<file path=customXml/itemProps1.xml><?xml version="1.0" encoding="utf-8"?>
<ds:datastoreItem xmlns:ds="http://schemas.openxmlformats.org/officeDocument/2006/customXml" ds:itemID="{5EEC1A09-2E09-4BA1-BB34-492F6768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4149</Words>
  <Characters>32624</Characters>
  <Application>Microsoft Office Word</Application>
  <DocSecurity>0</DocSecurity>
  <Lines>271</Lines>
  <Paragraphs>73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cp:lastModifiedBy>Windows User</cp:lastModifiedBy>
  <cp:revision>3</cp:revision>
  <cp:lastPrinted>2020-07-02T04:51:00Z</cp:lastPrinted>
  <dcterms:created xsi:type="dcterms:W3CDTF">2020-07-10T10:33:00Z</dcterms:created>
  <dcterms:modified xsi:type="dcterms:W3CDTF">2020-07-10T10:44:00Z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e586940a-0bef-364c-bd18-27c385364066</vt:lpwstr>
  </property>
  <property fmtid="{D5CDD505-2E9C-101B-9397-08002B2CF9AE}" pid="24" name="Mendeley Citation Style_1">
    <vt:lpwstr>http://www.zotero.org/styles/ieee</vt:lpwstr>
  </property>
</Properties>
</file>