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76152D" w:rsidP="00F735EE">
      <w:pPr>
        <w:pStyle w:val="Default"/>
        <w:jc w:val="center"/>
        <w:rPr>
          <w:rFonts w:cs="Times New Roman"/>
          <w:b/>
          <w:color w:val="auto"/>
          <w:sz w:val="32"/>
          <w:szCs w:val="32"/>
        </w:rPr>
      </w:pPr>
      <w:bookmarkStart w:id="0" w:name="_GoBack"/>
      <w:bookmarkEnd w:id="0"/>
      <w:r w:rsidRPr="0076152D">
        <w:rPr>
          <w:rFonts w:cs="Times New Roman"/>
          <w:b/>
          <w:color w:val="auto"/>
          <w:sz w:val="32"/>
          <w:szCs w:val="32"/>
        </w:rPr>
        <w:t xml:space="preserve">Sistem Pendukung Keputusan Untuk Menentukan Kelayakan Penerima Kredit Pada UD.Perabot Vina Menggunakan Metode Fuzzy Tsukamoto </w:t>
      </w:r>
    </w:p>
    <w:p w:rsidR="00F735EE" w:rsidRPr="00752D90" w:rsidP="00F735EE">
      <w:pPr>
        <w:pStyle w:val="Default"/>
        <w:jc w:val="center"/>
        <w:rPr>
          <w:rFonts w:cs="Times New Roman"/>
          <w:b/>
          <w:sz w:val="20"/>
          <w:szCs w:val="20"/>
        </w:rPr>
      </w:pPr>
      <w:r>
        <w:rPr>
          <w:rFonts w:cs="Times New Roman"/>
          <w:b/>
          <w:sz w:val="20"/>
          <w:szCs w:val="20"/>
        </w:rPr>
        <w:t>Samaria</w:t>
      </w:r>
      <w:r w:rsidRPr="00752D90">
        <w:rPr>
          <w:rFonts w:cs="Times New Roman"/>
          <w:sz w:val="20"/>
          <w:szCs w:val="20"/>
        </w:rPr>
        <w:t xml:space="preserve">*, </w:t>
      </w:r>
      <w:r w:rsidRPr="00752D90" w:rsidR="00752D90">
        <w:rPr>
          <w:rFonts w:cs="Times New Roman"/>
          <w:b/>
          <w:sz w:val="20"/>
          <w:szCs w:val="20"/>
        </w:rPr>
        <w:t xml:space="preserve">Ishak </w:t>
      </w:r>
      <w:r w:rsidRPr="001725B3">
        <w:rPr>
          <w:rFonts w:cs="Times New Roman"/>
          <w:sz w:val="20"/>
          <w:szCs w:val="20"/>
        </w:rPr>
        <w:t>**</w:t>
      </w:r>
      <w:r w:rsidRPr="001725B3">
        <w:rPr>
          <w:rFonts w:cs="Times New Roman"/>
          <w:b/>
          <w:sz w:val="20"/>
          <w:szCs w:val="20"/>
        </w:rPr>
        <w:t xml:space="preserve">, </w:t>
      </w:r>
      <w:r w:rsidRPr="001725B3" w:rsidR="001725B3">
        <w:rPr>
          <w:rFonts w:cs="Times New Roman"/>
          <w:b/>
          <w:sz w:val="20"/>
          <w:szCs w:val="20"/>
        </w:rPr>
        <w:t>Rico Imanta</w:t>
      </w:r>
      <w:r w:rsidRPr="001725B3">
        <w:rPr>
          <w:rFonts w:cs="Times New Roman"/>
          <w:sz w:val="20"/>
          <w:szCs w:val="20"/>
        </w:rPr>
        <w:t>**</w:t>
      </w:r>
    </w:p>
    <w:p w:rsidR="00F735EE" w:rsidRPr="00752D90" w:rsidP="00F735EE">
      <w:pPr>
        <w:jc w:val="center"/>
        <w:rPr>
          <w:sz w:val="18"/>
          <w:szCs w:val="18"/>
        </w:rPr>
      </w:pPr>
      <w:r w:rsidRPr="00752D90">
        <w:rPr>
          <w:sz w:val="18"/>
          <w:szCs w:val="18"/>
        </w:rPr>
        <w:t>*Sistem</w:t>
      </w:r>
      <w:r w:rsidRPr="00752D90" w:rsidR="009977D0">
        <w:rPr>
          <w:sz w:val="18"/>
          <w:szCs w:val="18"/>
        </w:rPr>
        <w:t xml:space="preserve"> </w:t>
      </w:r>
      <w:r w:rsidRPr="00752D90">
        <w:rPr>
          <w:sz w:val="18"/>
          <w:szCs w:val="18"/>
        </w:rPr>
        <w:t>Informasi, STMIK T</w:t>
      </w:r>
      <w:r w:rsidRPr="00752D90" w:rsidR="009977D0">
        <w:rPr>
          <w:sz w:val="18"/>
          <w:szCs w:val="18"/>
        </w:rPr>
        <w:t>riguna Dharma</w:t>
      </w:r>
    </w:p>
    <w:p w:rsidR="00F735EE" w:rsidRPr="00752D90" w:rsidP="00F735EE">
      <w:pPr>
        <w:jc w:val="center"/>
        <w:rPr>
          <w:b/>
          <w:sz w:val="18"/>
          <w:szCs w:val="18"/>
        </w:rPr>
      </w:pPr>
      <w:r w:rsidRPr="00752D90">
        <w:rPr>
          <w:sz w:val="18"/>
          <w:szCs w:val="18"/>
        </w:rPr>
        <w:t>**Sistem</w:t>
      </w:r>
      <w:r w:rsidRPr="00752D90" w:rsidR="009977D0">
        <w:rPr>
          <w:sz w:val="18"/>
          <w:szCs w:val="18"/>
        </w:rPr>
        <w:t xml:space="preserve"> </w:t>
      </w:r>
      <w:r w:rsidRPr="00752D90">
        <w:rPr>
          <w:sz w:val="18"/>
          <w:szCs w:val="18"/>
        </w:rPr>
        <w:t xml:space="preserve">Informasi, STMIK </w:t>
      </w:r>
      <w:r w:rsidRPr="00752D90" w:rsidR="009977D0">
        <w:rPr>
          <w:sz w:val="18"/>
          <w:szCs w:val="18"/>
        </w:rPr>
        <w:t>Triguna Dharma</w:t>
      </w:r>
    </w:p>
    <w:tbl>
      <w:tblPr>
        <w:tblStyle w:val="TableGrid"/>
        <w:tblW w:w="8897" w:type="dxa"/>
        <w:tblLayout w:type="fixed"/>
        <w:tblLook w:val="04A0"/>
      </w:tblPr>
      <w:tblGrid>
        <w:gridCol w:w="2518"/>
        <w:gridCol w:w="425"/>
        <w:gridCol w:w="5954"/>
      </w:tblGrid>
      <w:tr w:rsidTr="004C0DD0">
        <w:tblPrEx>
          <w:tblW w:w="8897" w:type="dxa"/>
          <w:tblLayout w:type="fixed"/>
          <w:tblLook w:val="04A0"/>
        </w:tblPrEx>
        <w:trPr>
          <w:trHeight w:val="257"/>
        </w:trPr>
        <w:tc>
          <w:tcPr>
            <w:tcW w:w="2518" w:type="dxa"/>
            <w:tcBorders>
              <w:top w:val="double" w:sz="4" w:space="0" w:color="auto"/>
              <w:left w:val="nil"/>
              <w:right w:val="nil"/>
            </w:tcBorders>
          </w:tcPr>
          <w:p w:rsidR="00957C11" w:rsidRPr="00752D90" w:rsidP="00E10DA1">
            <w:pPr>
              <w:jc w:val="both"/>
              <w:rPr>
                <w:b/>
                <w:sz w:val="18"/>
                <w:szCs w:val="18"/>
              </w:rPr>
            </w:pPr>
            <w:r w:rsidRPr="00752D90">
              <w:rPr>
                <w:b/>
                <w:sz w:val="18"/>
                <w:szCs w:val="18"/>
              </w:rPr>
              <w:t>Article Info</w:t>
            </w:r>
          </w:p>
        </w:tc>
        <w:tc>
          <w:tcPr>
            <w:tcW w:w="425" w:type="dxa"/>
            <w:tcBorders>
              <w:top w:val="double" w:sz="4" w:space="0" w:color="auto"/>
              <w:left w:val="nil"/>
              <w:bottom w:val="nil"/>
              <w:right w:val="nil"/>
            </w:tcBorders>
          </w:tcPr>
          <w:p w:rsidR="00957C11" w:rsidRPr="00752D90" w:rsidP="00E10DA1">
            <w:pPr>
              <w:jc w:val="center"/>
              <w:rPr>
                <w:sz w:val="18"/>
                <w:szCs w:val="18"/>
              </w:rPr>
            </w:pPr>
          </w:p>
        </w:tc>
        <w:tc>
          <w:tcPr>
            <w:tcW w:w="5954" w:type="dxa"/>
            <w:tcBorders>
              <w:top w:val="double" w:sz="4" w:space="0" w:color="auto"/>
              <w:left w:val="nil"/>
              <w:right w:val="nil"/>
            </w:tcBorders>
          </w:tcPr>
          <w:p w:rsidR="00957C11" w:rsidRPr="00752D90" w:rsidP="00E10DA1">
            <w:pPr>
              <w:rPr>
                <w:color w:val="000000"/>
              </w:rPr>
            </w:pPr>
            <w:r w:rsidRPr="00752D90">
              <w:rPr>
                <w:b/>
                <w:bCs/>
                <w:iCs/>
                <w:color w:val="000000"/>
              </w:rPr>
              <w:t>ABSTRACT</w:t>
            </w:r>
          </w:p>
        </w:tc>
      </w:tr>
      <w:tr w:rsidTr="004C0DD0">
        <w:tblPrEx>
          <w:tblW w:w="8897" w:type="dxa"/>
          <w:tblLayout w:type="fixed"/>
          <w:tblLook w:val="04A0"/>
        </w:tblPrEx>
        <w:trPr>
          <w:trHeight w:val="1268"/>
        </w:trPr>
        <w:tc>
          <w:tcPr>
            <w:tcW w:w="2518" w:type="dxa"/>
            <w:tcBorders>
              <w:left w:val="nil"/>
              <w:right w:val="nil"/>
            </w:tcBorders>
          </w:tcPr>
          <w:p w:rsidR="00941203" w:rsidRPr="00752D90" w:rsidP="00E10DA1">
            <w:pPr>
              <w:jc w:val="both"/>
              <w:rPr>
                <w:b/>
                <w:i/>
                <w:sz w:val="18"/>
                <w:szCs w:val="18"/>
              </w:rPr>
            </w:pPr>
            <w:r w:rsidRPr="00752D90">
              <w:rPr>
                <w:b/>
                <w:i/>
                <w:sz w:val="18"/>
                <w:szCs w:val="18"/>
              </w:rPr>
              <w:t>Article history:</w:t>
            </w:r>
          </w:p>
          <w:p w:rsidR="0013143C" w:rsidRPr="00752D90" w:rsidP="00E10DA1">
            <w:pPr>
              <w:jc w:val="both"/>
              <w:rPr>
                <w:sz w:val="18"/>
                <w:szCs w:val="18"/>
              </w:rPr>
            </w:pPr>
          </w:p>
        </w:tc>
        <w:tc>
          <w:tcPr>
            <w:tcW w:w="425" w:type="dxa"/>
            <w:vMerge w:val="restart"/>
            <w:tcBorders>
              <w:top w:val="nil"/>
              <w:left w:val="nil"/>
              <w:bottom w:val="nil"/>
              <w:right w:val="nil"/>
            </w:tcBorders>
          </w:tcPr>
          <w:p w:rsidR="00941203" w:rsidRPr="00752D90" w:rsidP="00E10DA1">
            <w:pPr>
              <w:jc w:val="both"/>
              <w:rPr>
                <w:sz w:val="18"/>
                <w:szCs w:val="18"/>
              </w:rPr>
            </w:pPr>
          </w:p>
        </w:tc>
        <w:tc>
          <w:tcPr>
            <w:tcW w:w="5954" w:type="dxa"/>
            <w:vMerge w:val="restart"/>
            <w:tcBorders>
              <w:left w:val="nil"/>
              <w:bottom w:val="nil"/>
              <w:right w:val="nil"/>
            </w:tcBorders>
          </w:tcPr>
          <w:p w:rsidR="0076152D" w:rsidRPr="0076152D" w:rsidP="0076152D">
            <w:pPr>
              <w:jc w:val="both"/>
              <w:rPr>
                <w:i/>
                <w:sz w:val="18"/>
                <w:szCs w:val="18"/>
              </w:rPr>
            </w:pPr>
            <w:r w:rsidRPr="0076152D">
              <w:rPr>
                <w:i/>
                <w:sz w:val="18"/>
                <w:szCs w:val="18"/>
              </w:rPr>
              <w:t xml:space="preserve">Terkait permasalahan dalam pengkreditan barang, ada sebuah perusahaan yang khusus untuk memberikan kredit kepada pelanggannya yaitu UD Perabot Vina. UD Perabot Vina adalah sebuah perusahaan atau unit usaha yang bergerak di bidang penjualan perabotan di rumah tangga termasuk lemari, sofa, meja, tempat tidur dan berbagai jenis furnitur lainnya. Masalah yang sering terjadi di UD Perabot Vina itu adalah untuk penentuan layak atau tidaknya seorang pelanggan mengajukan kredit terhadap barang yang dijual. Karena disamping kelengkapan berkas, pihak UD Perabot Vina juga perlu mengantisipasi dan meminimalisir terjadinya kemacetan kredit ataupun kasus-kasus pelanggan yang kabur sebelum melunasi cicilannya. Semakin banyak kemacetan dan kasus penunggakan kredit tentunya akan semakin besar kerugian yang diterima perusahaan. </w:t>
            </w:r>
          </w:p>
          <w:p w:rsidR="0076152D" w:rsidRPr="0076152D" w:rsidP="0076152D">
            <w:pPr>
              <w:jc w:val="both"/>
              <w:rPr>
                <w:i/>
                <w:sz w:val="18"/>
                <w:szCs w:val="18"/>
              </w:rPr>
            </w:pPr>
            <w:r w:rsidRPr="0076152D">
              <w:rPr>
                <w:i/>
                <w:sz w:val="18"/>
                <w:szCs w:val="18"/>
              </w:rPr>
              <w:t>Oleh sebab itu perusahaan perlu menyeleksi calon pengaju kredit. Akan tetapi timbul lagi masalah baru, untuk menyeleksi kelayakan kredit tentu membutuhkan waktu yang tidak singkat, terlebih lagi jika begitu banyak pelanggan yang mengajukan. Tentu hal ini akan membuat pihak perusahaan merasa kewalahan dan membuat pihak pelanggan menjadi lama menunggu. Maka dari itu perlu adanya sistem yang dapat membantu dalam menangani kelayakan kredit perabot dengan akurat dan cepat Maka dari itu dibutuhkan suatu sistem yang mampu dalam mengetahui penilaian masyarakat terhada pelayanan yang diberikan kepolisian dengan cara menerapkan Ilmu Sistem Pendukung Keputusan. Sistem Pendukung Keputusan atau Decision Support System (DSS) merupakan sistem berbasis komputer interaktif yang dapat membantu dalam pengambilan keputusan dengan memanfaatkan data dan model untuk menyelesaikan masalah-masalah yang terstruktur.</w:t>
            </w:r>
          </w:p>
          <w:p w:rsidR="00F37584" w:rsidRPr="00752D90" w:rsidP="0076152D">
            <w:pPr>
              <w:jc w:val="both"/>
              <w:rPr>
                <w:sz w:val="18"/>
                <w:szCs w:val="18"/>
              </w:rPr>
            </w:pPr>
            <w:r w:rsidRPr="0076152D">
              <w:rPr>
                <w:i/>
                <w:sz w:val="18"/>
                <w:szCs w:val="18"/>
              </w:rPr>
              <w:t>Hasil penelitian merupakan terciptanya sebuah aplikasi Sistem Pendukung Keputusan dengan Metode Fuzzy Tsukamoto yang dapat menganalisa kelayakan dalam pengajuan Kredit di UD.Vina Perabot dan Elektronik</w:t>
            </w:r>
          </w:p>
        </w:tc>
      </w:tr>
      <w:tr w:rsidTr="004C0DD0">
        <w:tblPrEx>
          <w:tblW w:w="8897" w:type="dxa"/>
          <w:tblLayout w:type="fixed"/>
          <w:tblLook w:val="04A0"/>
        </w:tblPrEx>
        <w:trPr>
          <w:trHeight w:val="1985"/>
        </w:trPr>
        <w:tc>
          <w:tcPr>
            <w:tcW w:w="2518" w:type="dxa"/>
            <w:vMerge w:val="restart"/>
            <w:tcBorders>
              <w:left w:val="nil"/>
              <w:right w:val="nil"/>
            </w:tcBorders>
          </w:tcPr>
          <w:p w:rsidR="00941203" w:rsidRPr="00752D90" w:rsidP="00E10DA1">
            <w:pPr>
              <w:jc w:val="both"/>
              <w:rPr>
                <w:b/>
                <w:i/>
              </w:rPr>
            </w:pPr>
            <w:r w:rsidRPr="00752D90">
              <w:rPr>
                <w:b/>
                <w:i/>
              </w:rPr>
              <w:t>Keyword:</w:t>
            </w:r>
          </w:p>
          <w:p w:rsidR="00F70F8B" w:rsidRPr="00752D90" w:rsidP="005C033C">
            <w:pPr>
              <w:rPr>
                <w:i/>
                <w:sz w:val="18"/>
                <w:szCs w:val="18"/>
              </w:rPr>
            </w:pPr>
            <w:r w:rsidRPr="0076152D">
              <w:rPr>
                <w:i/>
                <w:sz w:val="18"/>
                <w:szCs w:val="18"/>
              </w:rPr>
              <w:t>UD.Vina Perabot dan Elektronik, Sistem Pendukung Keputusan, Metode Fuzzy Tsukamoto</w:t>
            </w:r>
          </w:p>
        </w:tc>
        <w:tc>
          <w:tcPr>
            <w:tcW w:w="425" w:type="dxa"/>
            <w:vMerge/>
            <w:tcBorders>
              <w:top w:val="nil"/>
              <w:left w:val="nil"/>
              <w:bottom w:val="nil"/>
              <w:right w:val="nil"/>
            </w:tcBorders>
          </w:tcPr>
          <w:p w:rsidR="00941203" w:rsidRPr="00752D90" w:rsidP="00E10DA1">
            <w:pPr>
              <w:jc w:val="both"/>
              <w:rPr>
                <w:sz w:val="18"/>
                <w:szCs w:val="18"/>
              </w:rPr>
            </w:pPr>
          </w:p>
        </w:tc>
        <w:tc>
          <w:tcPr>
            <w:tcW w:w="5954" w:type="dxa"/>
            <w:vMerge/>
            <w:tcBorders>
              <w:top w:val="nil"/>
              <w:left w:val="nil"/>
              <w:bottom w:val="nil"/>
              <w:right w:val="nil"/>
            </w:tcBorders>
          </w:tcPr>
          <w:p w:rsidR="00941203" w:rsidRPr="00752D90" w:rsidP="00E10DA1">
            <w:pPr>
              <w:jc w:val="both"/>
              <w:rPr>
                <w:iCs/>
                <w:color w:val="000000"/>
                <w:sz w:val="18"/>
                <w:szCs w:val="18"/>
              </w:rPr>
            </w:pPr>
          </w:p>
        </w:tc>
      </w:tr>
      <w:tr w:rsidTr="004C0DD0">
        <w:tblPrEx>
          <w:tblW w:w="8897" w:type="dxa"/>
          <w:tblLayout w:type="fixed"/>
          <w:tblLook w:val="04A0"/>
        </w:tblPrEx>
        <w:trPr>
          <w:trHeight w:val="70"/>
        </w:trPr>
        <w:tc>
          <w:tcPr>
            <w:tcW w:w="2518" w:type="dxa"/>
            <w:vMerge/>
            <w:tcBorders>
              <w:left w:val="nil"/>
              <w:right w:val="nil"/>
            </w:tcBorders>
          </w:tcPr>
          <w:p w:rsidR="00941203" w:rsidRPr="00752D90" w:rsidP="00E10DA1">
            <w:pPr>
              <w:jc w:val="both"/>
              <w:rPr>
                <w:b/>
                <w:i/>
                <w:sz w:val="18"/>
                <w:szCs w:val="18"/>
              </w:rPr>
            </w:pPr>
          </w:p>
        </w:tc>
        <w:tc>
          <w:tcPr>
            <w:tcW w:w="425" w:type="dxa"/>
            <w:vMerge/>
            <w:tcBorders>
              <w:top w:val="nil"/>
              <w:left w:val="nil"/>
              <w:bottom w:val="nil"/>
              <w:right w:val="nil"/>
            </w:tcBorders>
          </w:tcPr>
          <w:p w:rsidR="00941203" w:rsidRPr="00752D90" w:rsidP="00E10DA1">
            <w:pPr>
              <w:jc w:val="both"/>
              <w:rPr>
                <w:sz w:val="18"/>
                <w:szCs w:val="18"/>
              </w:rPr>
            </w:pPr>
          </w:p>
        </w:tc>
        <w:tc>
          <w:tcPr>
            <w:tcW w:w="5954" w:type="dxa"/>
            <w:tcBorders>
              <w:top w:val="nil"/>
              <w:left w:val="nil"/>
              <w:right w:val="nil"/>
            </w:tcBorders>
          </w:tcPr>
          <w:p w:rsidR="00941203" w:rsidRPr="00752D90" w:rsidP="005C033C">
            <w:pPr>
              <w:jc w:val="right"/>
              <w:rPr>
                <w:i/>
                <w:iCs/>
                <w:color w:val="000000"/>
                <w:sz w:val="18"/>
                <w:szCs w:val="18"/>
              </w:rPr>
            </w:pPr>
            <w:r w:rsidRPr="00752D90">
              <w:rPr>
                <w:i/>
                <w:iCs/>
                <w:color w:val="000000"/>
                <w:sz w:val="18"/>
                <w:szCs w:val="18"/>
              </w:rPr>
              <w:t>Copyright © 20</w:t>
            </w:r>
            <w:r w:rsidRPr="00752D90" w:rsidR="005C033C">
              <w:rPr>
                <w:i/>
                <w:iCs/>
                <w:color w:val="000000"/>
                <w:sz w:val="18"/>
                <w:szCs w:val="18"/>
              </w:rPr>
              <w:t>20</w:t>
            </w:r>
            <w:r w:rsidRPr="00752D90" w:rsidR="009977D0">
              <w:rPr>
                <w:i/>
                <w:iCs/>
                <w:color w:val="000000"/>
                <w:sz w:val="18"/>
                <w:szCs w:val="18"/>
              </w:rPr>
              <w:t xml:space="preserve"> </w:t>
            </w:r>
            <w:r w:rsidRPr="00752D90" w:rsidR="00F37584">
              <w:rPr>
                <w:i/>
                <w:iCs/>
                <w:color w:val="000000"/>
                <w:sz w:val="18"/>
                <w:szCs w:val="18"/>
              </w:rPr>
              <w:t>STMIK Triguna Dharma</w:t>
            </w:r>
            <w:r w:rsidRPr="00752D90" w:rsidR="006B027E">
              <w:rPr>
                <w:i/>
                <w:iCs/>
                <w:color w:val="000000"/>
                <w:sz w:val="18"/>
                <w:szCs w:val="18"/>
              </w:rPr>
              <w:t xml:space="preserve">. </w:t>
            </w:r>
            <w:r w:rsidRPr="00752D90" w:rsidR="006B027E">
              <w:rPr>
                <w:i/>
                <w:iCs/>
                <w:color w:val="000000"/>
                <w:sz w:val="18"/>
                <w:szCs w:val="18"/>
              </w:rPr>
              <w:br/>
            </w:r>
            <w:r w:rsidRPr="00752D90">
              <w:rPr>
                <w:i/>
                <w:iCs/>
                <w:color w:val="000000"/>
                <w:sz w:val="18"/>
                <w:szCs w:val="18"/>
              </w:rPr>
              <w:t>All rights reserved</w:t>
            </w:r>
            <w:r w:rsidRPr="00752D90" w:rsidR="006B027E">
              <w:rPr>
                <w:i/>
                <w:iCs/>
                <w:color w:val="000000"/>
                <w:sz w:val="18"/>
                <w:szCs w:val="18"/>
              </w:rPr>
              <w:t>.</w:t>
            </w:r>
          </w:p>
        </w:tc>
      </w:tr>
      <w:tr w:rsidTr="009977D0">
        <w:tblPrEx>
          <w:tblW w:w="8897" w:type="dxa"/>
          <w:tblLayout w:type="fixed"/>
          <w:tblLook w:val="04A0"/>
        </w:tblPrEx>
        <w:trPr>
          <w:trHeight w:val="918"/>
        </w:trPr>
        <w:tc>
          <w:tcPr>
            <w:tcW w:w="8897" w:type="dxa"/>
            <w:gridSpan w:val="3"/>
            <w:tcBorders>
              <w:top w:val="nil"/>
              <w:left w:val="nil"/>
              <w:bottom w:val="double" w:sz="4" w:space="0" w:color="auto"/>
              <w:right w:val="nil"/>
            </w:tcBorders>
          </w:tcPr>
          <w:p w:rsidR="00A15645" w:rsidRPr="00752D90" w:rsidP="00E10DA1">
            <w:pPr>
              <w:jc w:val="both"/>
            </w:pPr>
            <w:r w:rsidRPr="00752D90">
              <w:t xml:space="preserve">First Author </w:t>
            </w:r>
          </w:p>
          <w:p w:rsidR="00F735EE" w:rsidRPr="00752D90" w:rsidP="00F735EE">
            <w:pPr>
              <w:ind w:right="-5551"/>
            </w:pPr>
            <w:r w:rsidRPr="00752D90">
              <w:t>Nama</w:t>
            </w:r>
            <w:r w:rsidRPr="00752D90">
              <w:tab/>
            </w:r>
            <w:r w:rsidRPr="00752D90">
              <w:tab/>
              <w:t xml:space="preserve">: </w:t>
            </w:r>
            <w:r w:rsidR="0076152D">
              <w:rPr>
                <w:b/>
              </w:rPr>
              <w:t>Samaria</w:t>
            </w:r>
            <w:r w:rsidR="001725B3">
              <w:rPr>
                <w:b/>
              </w:rPr>
              <w:t xml:space="preserve"> Sinambela</w:t>
            </w:r>
          </w:p>
          <w:p w:rsidR="009946E4" w:rsidRPr="00752D90" w:rsidP="00F735EE">
            <w:pPr>
              <w:ind w:right="-5551"/>
            </w:pPr>
            <w:r w:rsidRPr="00752D90">
              <w:t>Program Studi</w:t>
            </w:r>
            <w:r w:rsidRPr="00752D90">
              <w:tab/>
              <w:t>: Sistem</w:t>
            </w:r>
            <w:r w:rsidRPr="00752D90">
              <w:t xml:space="preserve"> </w:t>
            </w:r>
            <w:r w:rsidRPr="00752D90">
              <w:t>Informasi</w:t>
            </w:r>
          </w:p>
          <w:p w:rsidR="00F735EE" w:rsidRPr="00752D90" w:rsidP="00F735EE">
            <w:pPr>
              <w:ind w:right="-5551"/>
            </w:pPr>
            <w:r w:rsidRPr="00752D90">
              <w:t>STMIK Triguna Dharma</w:t>
            </w:r>
          </w:p>
          <w:p w:rsidR="00B46529" w:rsidRPr="009946E4" w:rsidP="00F735EE">
            <w:pPr>
              <w:ind w:right="-5551"/>
              <w:rPr>
                <w:lang w:val="id-ID"/>
              </w:rPr>
            </w:pPr>
            <w:r w:rsidRPr="00752D90">
              <w:t>E-Mail</w:t>
            </w:r>
            <w:r w:rsidRPr="00752D90">
              <w:tab/>
            </w:r>
            <w:r w:rsidRPr="00752D90">
              <w:tab/>
              <w:t xml:space="preserve">: </w:t>
            </w:r>
            <w:r>
              <w:fldChar w:fldCharType="begin"/>
            </w:r>
            <w:r>
              <w:instrText xml:space="preserve"> HYPERLINK "mailto:SamariaSinambela12@gmail.com" </w:instrText>
            </w:r>
            <w:r>
              <w:fldChar w:fldCharType="separate"/>
            </w:r>
            <w:r w:rsidRPr="006E0D30" w:rsidR="001725B3">
              <w:rPr>
                <w:rStyle w:val="Hyperlink"/>
              </w:rPr>
              <w:t>SamariaSinambela12@gmail.com</w:t>
            </w:r>
            <w:r>
              <w:fldChar w:fldCharType="end"/>
            </w:r>
          </w:p>
          <w:p w:rsidR="00F735EE" w:rsidRPr="000F7643" w:rsidP="00F735EE">
            <w:pPr>
              <w:ind w:right="-5551"/>
              <w:rPr>
                <w:sz w:val="18"/>
                <w:szCs w:val="18"/>
                <w:lang w:val="id-ID"/>
              </w:rPr>
            </w:pPr>
          </w:p>
        </w:tc>
      </w:tr>
    </w:tbl>
    <w:p w:rsidR="00C07BEF" w:rsidRPr="00381BFA" w:rsidP="00E10DA1">
      <w:pPr>
        <w:jc w:val="both"/>
      </w:pPr>
    </w:p>
    <w:p w:rsidR="00904D6D" w:rsidRPr="00381BFA" w:rsidP="007D0B48">
      <w:pPr>
        <w:numPr>
          <w:ilvl w:val="0"/>
          <w:numId w:val="4"/>
        </w:numPr>
        <w:tabs>
          <w:tab w:val="left" w:pos="426"/>
        </w:tabs>
        <w:ind w:left="426" w:hanging="426"/>
        <w:rPr>
          <w:b/>
          <w:bCs/>
          <w:lang w:val="id-ID"/>
        </w:rPr>
      </w:pPr>
      <w:r w:rsidRPr="00381BFA">
        <w:rPr>
          <w:b/>
          <w:bCs/>
        </w:rPr>
        <w:t>PENDAHULUAN</w:t>
      </w:r>
    </w:p>
    <w:p w:rsidR="0076152D" w:rsidRPr="0076152D" w:rsidP="0076152D">
      <w:pPr>
        <w:pStyle w:val="ListParagraph"/>
        <w:spacing w:after="0" w:line="240" w:lineRule="auto"/>
        <w:ind w:left="0" w:firstLine="720"/>
        <w:jc w:val="both"/>
        <w:rPr>
          <w:rFonts w:ascii="Times New Roman" w:hAnsi="Times New Roman"/>
          <w:sz w:val="20"/>
          <w:szCs w:val="20"/>
          <w:lang w:val="en-ID"/>
        </w:rPr>
      </w:pPr>
      <w:r w:rsidRPr="0076152D">
        <w:rPr>
          <w:rFonts w:ascii="Times New Roman" w:hAnsi="Times New Roman"/>
          <w:sz w:val="20"/>
          <w:szCs w:val="20"/>
          <w:lang w:val="en-ID"/>
        </w:rPr>
        <w:t xml:space="preserve">Kebutuhan akan perabot rumah tangga telah menjadi suatu kebutuhan primer sejak dahulu, dimana di setiap rumah pasti memiliki perabot yang berfungsi menambah fungsionalitas dalam kehidupan, menambah estetika diruangan dan lainnya. Kebutuhan perabot dari tahun ke tahun selalu mengalami peningkatan seiring bertambahnya jumlah penduduk. Hampir pada seluruh lapisan masyarakat dari kalangan bawah sampai kalangan atas sangat membutuhkan perabot di rumahnya. Yang dimaksud dengan perabot tersebut adalah barang atau furnitur perlengkapan yang melengkapi suatu situasi; jika di rumah, maka perabot adalah furnitur, jika seseorang sedang ke sekolah maka perabot adalah alat tulis, dan lainnya. Barang-barang yang dapat berjalan dengan bantuan tenaga listrik (baik yang bersumber dari listrik rumahan maupun dari tenaga baterai) juga termasuk perabotan misalnya </w:t>
      </w:r>
      <w:r w:rsidRPr="0076152D">
        <w:rPr>
          <w:rFonts w:ascii="Times New Roman" w:hAnsi="Times New Roman"/>
          <w:i/>
          <w:sz w:val="20"/>
          <w:szCs w:val="20"/>
          <w:lang w:val="en-ID"/>
        </w:rPr>
        <w:t>rice cooker</w:t>
      </w:r>
      <w:r w:rsidRPr="0076152D">
        <w:rPr>
          <w:rFonts w:ascii="Times New Roman" w:hAnsi="Times New Roman"/>
          <w:sz w:val="20"/>
          <w:szCs w:val="20"/>
          <w:lang w:val="en-ID"/>
        </w:rPr>
        <w:t xml:space="preserve">, televise, </w:t>
      </w:r>
      <w:r w:rsidRPr="0076152D">
        <w:rPr>
          <w:rFonts w:ascii="Times New Roman" w:hAnsi="Times New Roman"/>
          <w:i/>
          <w:sz w:val="20"/>
          <w:szCs w:val="20"/>
          <w:lang w:val="en-ID"/>
        </w:rPr>
        <w:t>handphone, air conditioner,</w:t>
      </w:r>
      <w:r w:rsidRPr="0076152D">
        <w:rPr>
          <w:rFonts w:ascii="Times New Roman" w:hAnsi="Times New Roman"/>
          <w:sz w:val="20"/>
          <w:szCs w:val="20"/>
          <w:lang w:val="en-ID"/>
        </w:rPr>
        <w:t xml:space="preserve"> radio, kipas angin dan masih banyak lagi. </w:t>
      </w:r>
      <w:sdt>
        <w:sdtPr>
          <w:rPr>
            <w:rFonts w:ascii="Times New Roman" w:hAnsi="Times New Roman"/>
            <w:sz w:val="20"/>
            <w:szCs w:val="20"/>
            <w:lang w:val="en-ID"/>
          </w:rPr>
          <w:id w:val="-1744176878"/>
          <w:citation/>
        </w:sdtPr>
        <w:sdtContent>
          <w:r w:rsidRPr="0076152D">
            <w:rPr>
              <w:rFonts w:ascii="Times New Roman" w:hAnsi="Times New Roman"/>
              <w:sz w:val="20"/>
              <w:szCs w:val="20"/>
              <w:lang w:val="en-ID"/>
            </w:rPr>
            <w:fldChar w:fldCharType="begin"/>
          </w:r>
          <w:r w:rsidRPr="0076152D">
            <w:rPr>
              <w:rFonts w:ascii="Times New Roman" w:hAnsi="Times New Roman"/>
              <w:sz w:val="20"/>
              <w:szCs w:val="20"/>
              <w:lang w:val="en-ID"/>
            </w:rPr>
            <w:instrText xml:space="preserve"> CITATION zefriyenni-2016-kebijakan-pemberian-kredit-terhadap-penetapan-jumlah-kredit-(studi-khasus-pada-ued-sp-amanah-sejahtera-sungai-buluh-kecamatansingingi-hilirkabupaten-kuantan-singingi-propinsi-riau) \l 14345 </w:instrText>
          </w:r>
          <w:r w:rsidRPr="0076152D">
            <w:rPr>
              <w:rFonts w:ascii="Times New Roman" w:hAnsi="Times New Roman"/>
              <w:sz w:val="20"/>
              <w:szCs w:val="20"/>
              <w:lang w:val="en-ID"/>
            </w:rPr>
            <w:fldChar w:fldCharType="separate"/>
          </w:r>
          <w:r w:rsidRPr="005F2919" w:rsidR="005F2919">
            <w:rPr>
              <w:rFonts w:ascii="Times New Roman" w:hAnsi="Times New Roman"/>
              <w:noProof/>
              <w:sz w:val="20"/>
              <w:szCs w:val="20"/>
              <w:lang w:val="en-ID"/>
            </w:rPr>
            <w:t>[1]</w:t>
          </w:r>
          <w:r w:rsidRPr="0076152D">
            <w:rPr>
              <w:rFonts w:ascii="Times New Roman" w:hAnsi="Times New Roman"/>
              <w:sz w:val="20"/>
              <w:szCs w:val="20"/>
              <w:lang w:val="en-ID"/>
            </w:rPr>
            <w:fldChar w:fldCharType="end"/>
          </w:r>
        </w:sdtContent>
      </w:sdt>
      <w:r w:rsidRPr="0076152D">
        <w:rPr>
          <w:rFonts w:ascii="Times New Roman" w:hAnsi="Times New Roman"/>
          <w:sz w:val="20"/>
          <w:szCs w:val="20"/>
          <w:lang w:val="en-ID"/>
        </w:rPr>
        <w:t xml:space="preserve">. </w:t>
      </w:r>
    </w:p>
    <w:p w:rsidR="00752D90" w:rsidRPr="0076152D" w:rsidP="0076152D">
      <w:pPr>
        <w:ind w:firstLine="567"/>
        <w:jc w:val="both"/>
      </w:pPr>
      <w:r w:rsidRPr="0076152D">
        <w:rPr>
          <w:lang w:val="en-ID"/>
        </w:rPr>
        <w:t>Namun pada masa sekarang ini untuk memiliki perabot dalam rumah tangga  tidak terlalu sulit diperoleh, dengan adanya sistem kredit, semua bisa memiliki barang yang diinginkan (dengan syarat dan ketentuan yang diberikan penjual). Dengan menggunakan sistem pembayaran cicilan, itu akan sangat membantu masyarakat dengan ekonomi menengah kebawah dalam memenuhi kebutuhan mereka</w:t>
      </w:r>
      <w:r w:rsidRPr="0076152D">
        <w:t>.</w:t>
      </w:r>
    </w:p>
    <w:p w:rsidR="0076152D" w:rsidRPr="0076152D" w:rsidP="0076152D">
      <w:pPr>
        <w:pStyle w:val="ListParagraph"/>
        <w:spacing w:after="0" w:line="240" w:lineRule="auto"/>
        <w:ind w:left="0" w:firstLine="720"/>
        <w:jc w:val="both"/>
        <w:rPr>
          <w:rFonts w:ascii="Times New Roman" w:hAnsi="Times New Roman"/>
          <w:sz w:val="20"/>
          <w:szCs w:val="20"/>
          <w:lang w:val="en-ID"/>
        </w:rPr>
      </w:pPr>
      <w:r w:rsidRPr="0076152D">
        <w:rPr>
          <w:rFonts w:ascii="Times New Roman" w:hAnsi="Times New Roman"/>
          <w:sz w:val="20"/>
          <w:szCs w:val="20"/>
          <w:lang w:val="en-ID"/>
        </w:rPr>
        <w:t>Terkait permasalahan dalam pengkreditan barang, ada sebuah perusahaan yang khusus untuk memberikan kredit kepada pelanggannya yaitu UD Perabot Vina. UD Perabot Vina</w:t>
      </w:r>
      <w:r w:rsidRPr="0076152D">
        <w:rPr>
          <w:rFonts w:ascii="Times New Roman" w:hAnsi="Times New Roman"/>
          <w:i/>
          <w:sz w:val="20"/>
          <w:szCs w:val="20"/>
          <w:lang w:val="en-ID"/>
        </w:rPr>
        <w:t xml:space="preserve"> </w:t>
      </w:r>
      <w:r w:rsidRPr="0076152D">
        <w:rPr>
          <w:rFonts w:ascii="Times New Roman" w:hAnsi="Times New Roman"/>
          <w:sz w:val="20"/>
          <w:szCs w:val="20"/>
          <w:lang w:val="en-ID"/>
        </w:rPr>
        <w:t>adalah sebuah perusahaan atau unit usaha yang bergerak di bidang penjualan perabotan di rumah tangga termasuk lemari, sofa, meja, tempat tidur dan berbagai jenis furnitur lainnya.</w:t>
      </w:r>
    </w:p>
    <w:p w:rsidR="0076152D" w:rsidRPr="0076152D" w:rsidP="0076152D">
      <w:pPr>
        <w:pStyle w:val="ListParagraph"/>
        <w:spacing w:after="0" w:line="240" w:lineRule="auto"/>
        <w:ind w:left="0" w:firstLine="720"/>
        <w:jc w:val="both"/>
        <w:rPr>
          <w:rFonts w:ascii="Times New Roman" w:hAnsi="Times New Roman"/>
          <w:sz w:val="20"/>
          <w:szCs w:val="20"/>
          <w:lang w:val="en-ID"/>
        </w:rPr>
      </w:pPr>
      <w:r w:rsidRPr="0076152D">
        <w:rPr>
          <w:rFonts w:ascii="Times New Roman" w:hAnsi="Times New Roman"/>
          <w:sz w:val="20"/>
          <w:szCs w:val="20"/>
          <w:lang w:val="en-ID"/>
        </w:rPr>
        <w:t>Masalah yang sering terjadi di UD Perabot Vina</w:t>
      </w:r>
      <w:r w:rsidRPr="0076152D">
        <w:rPr>
          <w:rFonts w:ascii="Times New Roman" w:hAnsi="Times New Roman"/>
          <w:i/>
          <w:sz w:val="20"/>
          <w:szCs w:val="20"/>
          <w:lang w:val="en-ID"/>
        </w:rPr>
        <w:t xml:space="preserve"> </w:t>
      </w:r>
      <w:r w:rsidRPr="0076152D">
        <w:rPr>
          <w:rFonts w:ascii="Times New Roman" w:hAnsi="Times New Roman"/>
          <w:sz w:val="20"/>
          <w:szCs w:val="20"/>
          <w:lang w:val="en-ID"/>
        </w:rPr>
        <w:t>itu adalah untuk penentuan layak atau tidaknya seorang pelanggan mengajukan kredit terhadap barang yang dijual. Karena disamping kelengkapan berkas, pihak UD Perabot Vina</w:t>
      </w:r>
      <w:r w:rsidRPr="0076152D">
        <w:rPr>
          <w:rFonts w:ascii="Times New Roman" w:hAnsi="Times New Roman"/>
          <w:i/>
          <w:sz w:val="20"/>
          <w:szCs w:val="20"/>
          <w:lang w:val="en-ID"/>
        </w:rPr>
        <w:t xml:space="preserve"> </w:t>
      </w:r>
      <w:r w:rsidRPr="0076152D">
        <w:rPr>
          <w:rFonts w:ascii="Times New Roman" w:hAnsi="Times New Roman"/>
          <w:sz w:val="20"/>
          <w:szCs w:val="20"/>
          <w:lang w:val="en-ID"/>
        </w:rPr>
        <w:t xml:space="preserve">juga perlu mengantisipasi dan meminimalisir terjadinya kemacetan kredit ataupun kasus-kasus pelanggan yang kabur sebelum melunasi cicilannya. Semakin banyak kemacetan dan kasus penunggakan kredit tentunya akan semakin besar kerugian yang diterima perusahaan. Oleh sebab itu perusahaan perlu menyeleksi calon pengaju kredit. Akan tetapi timbul lagi masalah baru, untuk menyeleksi kelayakan kredit tentu membutuhkan waktu yang tidak singkat, terlebih lagi jika begitu banyak pelanggan yang mengajukan. Tentu hal ini akan membuat pihak perusahaan merasa kewalahan dan membuat pihak pelanggan menjadi lama menunggu. Maka dari itu perlu adanya sistem yang dapat membantu dalam menangani kelayakan kredit perabot dengan akurat dan cepat </w:t>
      </w:r>
    </w:p>
    <w:p w:rsidR="0076152D" w:rsidRPr="0076152D" w:rsidP="0076152D">
      <w:pPr>
        <w:pStyle w:val="ListParagraph"/>
        <w:spacing w:after="0" w:line="240" w:lineRule="auto"/>
        <w:ind w:left="0" w:firstLine="720"/>
        <w:jc w:val="both"/>
        <w:rPr>
          <w:rFonts w:ascii="Times New Roman" w:hAnsi="Times New Roman"/>
          <w:sz w:val="20"/>
          <w:szCs w:val="20"/>
        </w:rPr>
      </w:pPr>
      <w:r w:rsidRPr="0076152D">
        <w:rPr>
          <w:rFonts w:ascii="Times New Roman" w:hAnsi="Times New Roman"/>
          <w:sz w:val="20"/>
          <w:szCs w:val="20"/>
          <w:lang w:val="en-ID"/>
        </w:rPr>
        <w:t xml:space="preserve">  </w:t>
      </w:r>
      <w:r w:rsidRPr="0076152D">
        <w:rPr>
          <w:rFonts w:ascii="Times New Roman" w:hAnsi="Times New Roman"/>
          <w:bCs/>
          <w:sz w:val="20"/>
          <w:szCs w:val="20"/>
          <w:shd w:val="clear" w:color="auto" w:fill="FFFFFF"/>
        </w:rPr>
        <w:t xml:space="preserve">Dalam Ilmu Komputer, dikenal sebuah cara untuk mencari sebuah kelayakan dari suatu alternatif yang diinginkan sesuai dengan kriteria yang ditentukan perusahaan, hal ini mungkin dapat membantu </w:t>
      </w:r>
      <w:r w:rsidRPr="0076152D">
        <w:rPr>
          <w:rFonts w:ascii="Times New Roman" w:hAnsi="Times New Roman"/>
          <w:sz w:val="20"/>
          <w:szCs w:val="20"/>
          <w:lang w:val="en-ID"/>
        </w:rPr>
        <w:t>UD Perabot Vina</w:t>
      </w:r>
      <w:r w:rsidRPr="0076152D">
        <w:rPr>
          <w:rFonts w:ascii="Times New Roman" w:hAnsi="Times New Roman"/>
          <w:i/>
          <w:sz w:val="20"/>
          <w:szCs w:val="20"/>
          <w:lang w:val="en-ID"/>
        </w:rPr>
        <w:t xml:space="preserve"> </w:t>
      </w:r>
      <w:r w:rsidRPr="0076152D">
        <w:rPr>
          <w:rFonts w:ascii="Times New Roman" w:hAnsi="Times New Roman"/>
          <w:sz w:val="20"/>
          <w:szCs w:val="20"/>
        </w:rPr>
        <w:t xml:space="preserve">dalam menentukan kelayakan penerima kredit perabot </w:t>
      </w:r>
      <w:r w:rsidRPr="0076152D">
        <w:rPr>
          <w:rFonts w:ascii="Times New Roman" w:hAnsi="Times New Roman"/>
          <w:bCs/>
          <w:sz w:val="20"/>
          <w:szCs w:val="20"/>
          <w:shd w:val="clear" w:color="auto" w:fill="FFFFFF"/>
        </w:rPr>
        <w:t>sesuai dengan kriteria yang sebelumnya telah ditentukan oleh pihak UD Perabot Vina . Ilmu tersebut disebut dengan Sistem Pendukung Keputusan, dimana Sistem Pendukung merupakan pasangan intelektual dari sumber daya manusia dengan kemampuan komputer untuk memperbaiki keputusan, yaitu sistem pendukung keputusan berbasis komputer bagi pembuat keputusan manajemen yang menghadapi masalah semi terstruktur</w:t>
      </w:r>
      <w:r w:rsidRPr="0076152D">
        <w:rPr>
          <w:rFonts w:ascii="Times New Roman" w:hAnsi="Times New Roman"/>
          <w:bCs/>
          <w:sz w:val="20"/>
          <w:szCs w:val="20"/>
          <w:shd w:val="clear" w:color="auto" w:fill="FFFFFF"/>
        </w:rPr>
        <w:fldChar w:fldCharType="begin"/>
      </w:r>
      <w:r w:rsidRPr="0076152D">
        <w:rPr>
          <w:rFonts w:ascii="Times New Roman" w:hAnsi="Times New Roman"/>
          <w:bCs/>
          <w:sz w:val="20"/>
          <w:szCs w:val="20"/>
          <w:shd w:val="clear" w:color="auto" w:fill="FFFFFF"/>
          <w:lang w:val="en-ID"/>
        </w:rPr>
        <w:instrText xml:space="preserve"> CITATION priranda-widara-ananta-(06018099)-2-2013-sistem-pendukung-keputusan-dalam-penilaian-kinerja-pegawai-untuk-kenaikan-jabatan-pegawai-menggunakan-metode-gap-kompetensi-(studi-kasus-perusahaan-perkasa-jaya-compuretail \l 14345 </w:instrText>
      </w:r>
      <w:r w:rsidRPr="0076152D">
        <w:rPr>
          <w:rFonts w:ascii="Times New Roman" w:hAnsi="Times New Roman"/>
          <w:bCs/>
          <w:sz w:val="20"/>
          <w:szCs w:val="20"/>
          <w:shd w:val="clear" w:color="auto" w:fill="FFFFFF"/>
        </w:rPr>
        <w:fldChar w:fldCharType="separate"/>
      </w:r>
      <w:r w:rsidR="005F2919">
        <w:rPr>
          <w:rFonts w:ascii="Times New Roman" w:hAnsi="Times New Roman"/>
          <w:bCs/>
          <w:noProof/>
          <w:sz w:val="20"/>
          <w:szCs w:val="20"/>
          <w:shd w:val="clear" w:color="auto" w:fill="FFFFFF"/>
          <w:lang w:val="en-ID"/>
        </w:rPr>
        <w:t xml:space="preserve"> </w:t>
      </w:r>
      <w:r w:rsidRPr="005F2919" w:rsidR="005F2919">
        <w:rPr>
          <w:rFonts w:ascii="Times New Roman" w:hAnsi="Times New Roman"/>
          <w:noProof/>
          <w:sz w:val="20"/>
          <w:szCs w:val="20"/>
          <w:shd w:val="clear" w:color="auto" w:fill="FFFFFF"/>
          <w:lang w:val="en-ID"/>
        </w:rPr>
        <w:t>[2]</w:t>
      </w:r>
      <w:r w:rsidRPr="0076152D">
        <w:rPr>
          <w:rFonts w:ascii="Times New Roman" w:hAnsi="Times New Roman"/>
          <w:bCs/>
          <w:sz w:val="20"/>
          <w:szCs w:val="20"/>
          <w:shd w:val="clear" w:color="auto" w:fill="FFFFFF"/>
        </w:rPr>
        <w:fldChar w:fldCharType="end"/>
      </w:r>
      <w:r w:rsidRPr="0076152D">
        <w:rPr>
          <w:rFonts w:ascii="Times New Roman" w:hAnsi="Times New Roman"/>
          <w:bCs/>
          <w:sz w:val="20"/>
          <w:szCs w:val="20"/>
          <w:shd w:val="clear" w:color="auto" w:fill="FFFFFF"/>
        </w:rPr>
        <w:t>.</w:t>
      </w:r>
    </w:p>
    <w:p w:rsidR="00752D90" w:rsidRPr="0076152D" w:rsidP="0076152D">
      <w:pPr>
        <w:tabs>
          <w:tab w:val="left" w:pos="0"/>
          <w:tab w:val="left" w:pos="567"/>
        </w:tabs>
        <w:jc w:val="both"/>
      </w:pPr>
      <w:r w:rsidRPr="0076152D">
        <w:t xml:space="preserve">Sistem Pendukung Keputusan tidak akan dapat memecahkan permasalahan terkait kelayakan penerima kredit perabot tanpa menerapkan sebuah metode. Untuk itu maka digunakanlah Metode </w:t>
      </w:r>
      <w:r w:rsidRPr="0076152D">
        <w:rPr>
          <w:i/>
        </w:rPr>
        <w:t xml:space="preserve">Fuzzy Tsukamoto </w:t>
      </w:r>
      <w:r w:rsidRPr="0076152D">
        <w:t xml:space="preserve">. </w:t>
      </w:r>
      <w:r w:rsidRPr="0076152D">
        <w:rPr>
          <w:i/>
        </w:rPr>
        <w:t>Fuzzy</w:t>
      </w:r>
      <w:r w:rsidRPr="0076152D">
        <w:t xml:space="preserve"> secara bahasa diartikan sebagai kabur atau samar-samar. Dalam </w:t>
      </w:r>
      <w:r w:rsidRPr="0076152D">
        <w:rPr>
          <w:i/>
        </w:rPr>
        <w:t>Fuzzy</w:t>
      </w:r>
      <w:r w:rsidRPr="0076152D">
        <w:t xml:space="preserve"> dikenal derajat keanggotaan yang memiliki rentang nilai 0 hingga 1. Berbeda dengan himpunan yang memiliki nilai 1 atau 0. Sedangkan logika </w:t>
      </w:r>
      <w:r w:rsidRPr="0076152D">
        <w:rPr>
          <w:i/>
        </w:rPr>
        <w:t>Fuzzy</w:t>
      </w:r>
      <w:r w:rsidRPr="0076152D">
        <w:t xml:space="preserve"> adalah suatu cara yang tepat untuk memetakan suatu ruang input kedalam suatu ruang </w:t>
      </w:r>
      <w:r w:rsidRPr="0076152D">
        <w:rPr>
          <w:i/>
        </w:rPr>
        <w:t>output</w:t>
      </w:r>
      <w:r w:rsidRPr="0076152D">
        <w:t xml:space="preserve">, mempunyai nilai kontinyu. </w:t>
      </w:r>
      <w:r w:rsidRPr="0076152D">
        <w:rPr>
          <w:i/>
        </w:rPr>
        <w:t>Fuzzy</w:t>
      </w:r>
      <w:r w:rsidRPr="0076152D">
        <w:t xml:space="preserve"> dinyatakan dalam derajat dari suatu keanggotaan dan derajat dari kebenaran. Oleh sebab itu sesuatu dapat dikatakan sebagian benar dan sebagian salah pada waktu yang sama. Konsep </w:t>
      </w:r>
      <w:r w:rsidRPr="0076152D">
        <w:rPr>
          <w:i/>
        </w:rPr>
        <w:t>Fuzzy Tsukamoto</w:t>
      </w:r>
      <w:r w:rsidRPr="0076152D">
        <w:t xml:space="preserve"> yaitu setiap konsekuen pada aturan berbentuk IF-THEN harus dipresentasikan dengan suatu himpunan </w:t>
      </w:r>
      <w:r w:rsidRPr="0076152D">
        <w:rPr>
          <w:i/>
        </w:rPr>
        <w:t>Fuzzy</w:t>
      </w:r>
      <w:r w:rsidRPr="0076152D">
        <w:t>, dengan fungsi keanggotaan yang monoton. Sebagai hasilnya, output hasil inferensi dari tiap-tiap aturan diberikan dengan berdasarkan predikat (</w:t>
      </w:r>
      <w:r w:rsidRPr="0076152D">
        <w:rPr>
          <w:i/>
        </w:rPr>
        <w:t>fire strength</w:t>
      </w:r>
      <w:r w:rsidRPr="0076152D">
        <w:t>).</w:t>
      </w:r>
    </w:p>
    <w:p w:rsidR="009946E4" w:rsidRPr="00381BFA" w:rsidP="009946E4">
      <w:pPr>
        <w:tabs>
          <w:tab w:val="left" w:pos="426"/>
        </w:tabs>
        <w:ind w:left="426"/>
        <w:rPr>
          <w:b/>
          <w:bCs/>
          <w:lang w:val="id-ID"/>
        </w:rPr>
      </w:pPr>
    </w:p>
    <w:p w:rsidR="00904D6D" w:rsidRPr="00381BFA" w:rsidP="007D0B48">
      <w:pPr>
        <w:numPr>
          <w:ilvl w:val="0"/>
          <w:numId w:val="4"/>
        </w:numPr>
        <w:tabs>
          <w:tab w:val="left" w:pos="426"/>
        </w:tabs>
        <w:ind w:left="426" w:hanging="426"/>
        <w:rPr>
          <w:b/>
          <w:bCs/>
          <w:lang w:val="id-ID"/>
        </w:rPr>
      </w:pPr>
      <w:r w:rsidRPr="00381BFA">
        <w:rPr>
          <w:b/>
          <w:bCs/>
          <w:lang w:val="id-ID"/>
        </w:rPr>
        <w:t>LANDASAN TEORITIS</w:t>
      </w:r>
    </w:p>
    <w:p w:rsidR="00560B24" w:rsidRPr="00381BFA" w:rsidP="007D0B48">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Sistem Pendukung Keputusan</w:t>
      </w:r>
    </w:p>
    <w:p w:rsidR="005C033C" w:rsidRPr="00752D90" w:rsidP="00752D90">
      <w:pPr>
        <w:ind w:firstLine="567"/>
        <w:jc w:val="both"/>
      </w:pPr>
      <w:r w:rsidRPr="00752D90">
        <w:t>Konsep Sistem Pendukung Keputusan (SPK) pertama kali diungkapkan pada tahun 1971 oleh Michael Scoot Morton dengan istilah Management Decision System. Kemudian sejumlah perusahaan, lembaga penelitian dan perguruan tinggi mulai melakukan penelitian dan membangun sistem pendukung keputusan, sehingga dari produksi yang dihasilkan dapat disimpulkan bahwa sistem ini merupakan suatu sistem yang berbasis komputer yang ditujukan untuk membantu pengambilan keputusan dalam memanfaatkan data dan model tertentu untuk memecahkan berbagai persoalan yang tidak terstruktur’ [10].</w:t>
      </w:r>
    </w:p>
    <w:p w:rsidR="00113168" w:rsidRPr="00752D90" w:rsidP="00752D90">
      <w:pPr>
        <w:ind w:firstLine="567"/>
        <w:jc w:val="both"/>
        <w:rPr>
          <w:lang w:val="id-ID"/>
        </w:rPr>
      </w:pPr>
      <w:r w:rsidRPr="00752D90">
        <w:t>DSS merupakan system yang memberikan fasilitas yang menyediakan informasi, pemodelan, dan pemanipulasian data. Sistem itu digunakan untuk membantu pengambilan keputusan dalam situasi yang semi tersetruktur dan situasi yang tidak tersetruktur, dimana tak seorangpun tahu secara pasti bagaimana keputusan seharusnya dibuat</w:t>
      </w:r>
    </w:p>
    <w:p w:rsidR="00124305" w:rsidRPr="00752D90" w:rsidP="00752D90">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i/>
          <w:sz w:val="20"/>
          <w:szCs w:val="20"/>
        </w:rPr>
        <w:t>Fuzzy Tsukamoto</w:t>
      </w:r>
    </w:p>
    <w:p w:rsidR="0076152D" w:rsidP="0076152D">
      <w:pPr>
        <w:pBdr>
          <w:top w:val="nil"/>
          <w:left w:val="nil"/>
          <w:bottom w:val="nil"/>
          <w:right w:val="nil"/>
          <w:between w:val="nil"/>
        </w:pBdr>
        <w:ind w:firstLine="567"/>
        <w:jc w:val="both"/>
        <w:rPr>
          <w:lang w:val="id-ID" w:eastAsia="id-ID"/>
        </w:rPr>
      </w:pPr>
      <w:r>
        <w:rPr>
          <w:color w:val="000000"/>
        </w:rPr>
        <w:t xml:space="preserve">Metode fuzzy tsukamoto merupakan dari penalaran monoton. Pada metode fuzzy tsukamoto, setiap konsekuen pada aturan yang  berbentuk </w:t>
      </w:r>
      <w:r>
        <w:rPr>
          <w:i/>
          <w:color w:val="000000"/>
        </w:rPr>
        <w:t xml:space="preserve">if </w:t>
      </w:r>
      <w:r>
        <w:rPr>
          <w:color w:val="000000"/>
        </w:rPr>
        <w:t xml:space="preserve">– </w:t>
      </w:r>
      <w:r>
        <w:rPr>
          <w:i/>
          <w:color w:val="000000"/>
        </w:rPr>
        <w:t xml:space="preserve">then </w:t>
      </w:r>
      <w:r>
        <w:rPr>
          <w:color w:val="000000"/>
        </w:rPr>
        <w:t>harus direprentasikan dengan suatuhimpunan fuzzy dengan fungsi keanggotaan yang monoton. Sebagai hasilnya, output hasil inferensi dari tiap-tiap aturan diberikan secara (</w:t>
      </w:r>
      <w:r>
        <w:rPr>
          <w:i/>
          <w:color w:val="000000"/>
        </w:rPr>
        <w:t>crisp</w:t>
      </w:r>
      <w:r>
        <w:rPr>
          <w:color w:val="000000"/>
        </w:rPr>
        <w:t>) berdasarkan α- predikat (</w:t>
      </w:r>
      <w:r>
        <w:rPr>
          <w:i/>
          <w:color w:val="000000"/>
        </w:rPr>
        <w:t>fire strength</w:t>
      </w:r>
      <w:r>
        <w:rPr>
          <w:color w:val="000000"/>
        </w:rPr>
        <w:t>). Hasil akhir diperoleh dengan menggunakan rata-rata terbobot.</w:t>
      </w:r>
      <w:r>
        <w:rPr>
          <w:lang w:val="id-ID" w:eastAsia="id-ID"/>
        </w:rPr>
        <w:t xml:space="preserve"> </w:t>
      </w:r>
    </w:p>
    <w:p w:rsidR="0076152D" w:rsidP="005C033C">
      <w:pPr>
        <w:tabs>
          <w:tab w:val="left" w:pos="0"/>
        </w:tabs>
        <w:jc w:val="both"/>
        <w:rPr>
          <w:lang w:val="id-ID" w:eastAsia="id-ID"/>
        </w:rPr>
      </w:pPr>
    </w:p>
    <w:p w:rsidR="00954D84" w:rsidRPr="005C033C" w:rsidP="005C033C">
      <w:pPr>
        <w:tabs>
          <w:tab w:val="left" w:pos="0"/>
        </w:tabs>
        <w:jc w:val="both"/>
        <w:rPr>
          <w:b/>
          <w:lang w:val="en-ID"/>
        </w:rPr>
      </w:pPr>
      <w:r w:rsidRPr="00381BFA">
        <w:rPr>
          <w:lang w:val="id-ID" w:eastAsia="id-ID"/>
        </w:rPr>
        <w:t xml:space="preserve"> </w:t>
      </w:r>
      <w:r w:rsidR="005C033C">
        <w:rPr>
          <w:b/>
          <w:lang w:val="id-ID"/>
        </w:rPr>
        <w:t xml:space="preserve">3. </w:t>
      </w:r>
      <w:r w:rsidR="005C033C">
        <w:rPr>
          <w:b/>
          <w:lang w:val="en-ID"/>
        </w:rPr>
        <w:t>Metodologi Penelitian</w:t>
      </w:r>
    </w:p>
    <w:p w:rsidR="0076152D" w:rsidRPr="0076152D" w:rsidP="0076152D">
      <w:pPr>
        <w:pStyle w:val="Normal1"/>
        <w:spacing w:after="0"/>
        <w:rPr>
          <w:rFonts w:ascii="Times New Roman" w:eastAsia="Times New Roman" w:hAnsi="Times New Roman" w:cs="Times New Roman"/>
          <w:sz w:val="20"/>
          <w:szCs w:val="20"/>
        </w:rPr>
      </w:pPr>
      <w:r w:rsidRPr="00381BFA">
        <w:rPr>
          <w:noProof/>
        </w:rPr>
        <w:tab/>
      </w:r>
      <w:r w:rsidRPr="0076152D">
        <w:rPr>
          <w:rFonts w:ascii="Times New Roman" w:eastAsia="Times New Roman" w:hAnsi="Times New Roman" w:cs="Times New Roman"/>
          <w:sz w:val="20"/>
          <w:szCs w:val="20"/>
        </w:rPr>
        <w:t xml:space="preserve">Metode </w:t>
      </w:r>
      <w:r w:rsidRPr="0076152D">
        <w:rPr>
          <w:rFonts w:ascii="Times New Roman" w:eastAsia="Times New Roman" w:hAnsi="Times New Roman" w:cs="Times New Roman"/>
          <w:sz w:val="20"/>
          <w:szCs w:val="20"/>
          <w:lang w:val="en-ID"/>
        </w:rPr>
        <w:t xml:space="preserve">Penelitian merupakan proses atau cara ilmiah untuk mendapatkan data yang akan digunakan untuk </w:t>
      </w:r>
      <w:r w:rsidRPr="0076152D">
        <w:rPr>
          <w:rFonts w:ascii="Times New Roman" w:eastAsia="Times New Roman" w:hAnsi="Times New Roman" w:cs="Times New Roman"/>
          <w:sz w:val="20"/>
          <w:szCs w:val="20"/>
        </w:rPr>
        <w:t xml:space="preserve">menyelesaikan masalah </w:t>
      </w:r>
      <w:r w:rsidRPr="0076152D">
        <w:rPr>
          <w:rFonts w:ascii="Times New Roman" w:eastAsia="Times New Roman" w:hAnsi="Times New Roman" w:cs="Times New Roman"/>
          <w:sz w:val="20"/>
          <w:szCs w:val="20"/>
          <w:lang w:val="en-ID"/>
        </w:rPr>
        <w:t>dengan</w:t>
      </w:r>
      <w:r w:rsidRPr="0076152D">
        <w:rPr>
          <w:rFonts w:ascii="Times New Roman" w:eastAsia="Times New Roman" w:hAnsi="Times New Roman" w:cs="Times New Roman"/>
          <w:sz w:val="20"/>
          <w:szCs w:val="20"/>
        </w:rPr>
        <w:t xml:space="preserve"> dengan mengadakan studi langsung kelapangan untuk mengumpulkan data.</w:t>
      </w:r>
    </w:p>
    <w:p w:rsidR="0076152D" w:rsidRPr="0076152D" w:rsidP="0076152D">
      <w:pPr>
        <w:pStyle w:val="Normal1"/>
        <w:spacing w:after="0" w:line="240" w:lineRule="auto"/>
        <w:ind w:firstLine="426"/>
        <w:jc w:val="both"/>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Adapun metode dalam penelitian ini mencakup :</w:t>
      </w:r>
    </w:p>
    <w:p w:rsidR="0076152D" w:rsidRPr="0076152D" w:rsidP="0076152D">
      <w:pPr>
        <w:pStyle w:val="Normal1"/>
        <w:numPr>
          <w:ilvl w:val="0"/>
          <w:numId w:val="23"/>
        </w:numPr>
        <w:spacing w:after="0" w:line="240" w:lineRule="auto"/>
        <w:ind w:left="426" w:hanging="426"/>
        <w:jc w:val="both"/>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lang w:val="en-ID"/>
        </w:rPr>
        <w:t>Teknik</w:t>
      </w:r>
      <w:r w:rsidRPr="0076152D">
        <w:rPr>
          <w:rFonts w:ascii="Times New Roman" w:eastAsia="Times New Roman" w:hAnsi="Times New Roman" w:cs="Times New Roman"/>
          <w:sz w:val="20"/>
          <w:szCs w:val="20"/>
        </w:rPr>
        <w:t xml:space="preserve"> Pengumpulan Data</w:t>
      </w:r>
    </w:p>
    <w:p w:rsidR="0076152D" w:rsidRPr="0076152D" w:rsidP="0076152D">
      <w:pPr>
        <w:pStyle w:val="Normal1"/>
        <w:spacing w:after="0" w:line="240" w:lineRule="auto"/>
        <w:ind w:left="426"/>
        <w:jc w:val="both"/>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lang w:val="en-ID"/>
        </w:rPr>
        <w:t>Teknik</w:t>
      </w:r>
      <w:r w:rsidRPr="0076152D">
        <w:rPr>
          <w:rFonts w:ascii="Times New Roman" w:eastAsia="Times New Roman" w:hAnsi="Times New Roman" w:cs="Times New Roman"/>
          <w:sz w:val="20"/>
          <w:szCs w:val="20"/>
        </w:rPr>
        <w:t xml:space="preserve"> pengumpulan data berupa suatu pern</w:t>
      </w:r>
      <w:r w:rsidRPr="0076152D">
        <w:rPr>
          <w:rFonts w:ascii="Times New Roman" w:eastAsia="Times New Roman" w:hAnsi="Times New Roman" w:cs="Times New Roman"/>
          <w:sz w:val="20"/>
          <w:szCs w:val="20"/>
          <w:lang w:val="en-ID"/>
        </w:rPr>
        <w:t>ya</w:t>
      </w:r>
      <w:r w:rsidRPr="0076152D">
        <w:rPr>
          <w:rFonts w:ascii="Times New Roman" w:eastAsia="Times New Roman" w:hAnsi="Times New Roman" w:cs="Times New Roman"/>
          <w:sz w:val="20"/>
          <w:szCs w:val="20"/>
        </w:rPr>
        <w:t>taan tentang sifat, keadaan, kegiatan tertentu dan sejenisnya.</w:t>
      </w:r>
      <w:r w:rsidRPr="0076152D">
        <w:rPr>
          <w:rFonts w:ascii="Times New Roman" w:eastAsia="Times New Roman" w:hAnsi="Times New Roman" w:cs="Times New Roman"/>
          <w:sz w:val="20"/>
          <w:szCs w:val="20"/>
          <w:lang w:val="en-ID"/>
        </w:rPr>
        <w:t xml:space="preserve"> </w:t>
      </w:r>
      <w:r w:rsidRPr="0076152D">
        <w:rPr>
          <w:rFonts w:ascii="Times New Roman" w:eastAsia="Times New Roman" w:hAnsi="Times New Roman" w:cs="Times New Roman"/>
          <w:sz w:val="20"/>
          <w:szCs w:val="20"/>
        </w:rPr>
        <w:t xml:space="preserve">Pengumpulan data dalam penelitian di </w:t>
      </w:r>
      <w:r w:rsidRPr="0076152D">
        <w:rPr>
          <w:rFonts w:ascii="Times New Roman" w:eastAsia="Times New Roman" w:hAnsi="Times New Roman" w:cs="Times New Roman"/>
          <w:sz w:val="20"/>
          <w:szCs w:val="20"/>
          <w:lang w:val="en-ID"/>
        </w:rPr>
        <w:t xml:space="preserve">UD Vina Perabot dan Elektronik dan Elektronik </w:t>
      </w:r>
      <w:r w:rsidRPr="0076152D">
        <w:rPr>
          <w:rFonts w:ascii="Times New Roman" w:eastAsia="Times New Roman" w:hAnsi="Times New Roman" w:cs="Times New Roman"/>
          <w:sz w:val="20"/>
          <w:szCs w:val="20"/>
        </w:rPr>
        <w:t xml:space="preserve"> menggunakan </w:t>
      </w:r>
      <w:r w:rsidRPr="0076152D">
        <w:rPr>
          <w:rFonts w:ascii="Times New Roman" w:eastAsia="Times New Roman" w:hAnsi="Times New Roman" w:cs="Times New Roman"/>
          <w:sz w:val="20"/>
          <w:szCs w:val="20"/>
          <w:lang w:val="en-ID"/>
        </w:rPr>
        <w:t>2</w:t>
      </w:r>
      <w:r w:rsidRPr="0076152D">
        <w:rPr>
          <w:rFonts w:ascii="Times New Roman" w:eastAsia="Times New Roman" w:hAnsi="Times New Roman" w:cs="Times New Roman"/>
          <w:sz w:val="20"/>
          <w:szCs w:val="20"/>
        </w:rPr>
        <w:t xml:space="preserve"> cara berikut merupakan uraian yang digunakan:</w:t>
      </w:r>
    </w:p>
    <w:p w:rsidR="0076152D" w:rsidRPr="0076152D" w:rsidP="0076152D">
      <w:pPr>
        <w:pStyle w:val="Normal1"/>
        <w:numPr>
          <w:ilvl w:val="0"/>
          <w:numId w:val="17"/>
        </w:numPr>
        <w:tabs>
          <w:tab w:val="left" w:pos="0"/>
        </w:tabs>
        <w:spacing w:after="0" w:line="240" w:lineRule="auto"/>
        <w:ind w:left="709" w:hanging="283"/>
        <w:contextualSpacing/>
        <w:jc w:val="both"/>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Wawancara</w:t>
      </w:r>
    </w:p>
    <w:p w:rsidR="0076152D" w:rsidRPr="0076152D" w:rsidP="0076152D">
      <w:pPr>
        <w:pStyle w:val="Normal1"/>
        <w:spacing w:line="240" w:lineRule="auto"/>
        <w:rPr>
          <w:sz w:val="20"/>
          <w:szCs w:val="20"/>
          <w:lang w:val="en-ID"/>
        </w:rPr>
      </w:pPr>
      <w:r w:rsidRPr="0076152D">
        <w:rPr>
          <w:rFonts w:ascii="Times New Roman" w:eastAsia="Times New Roman" w:hAnsi="Times New Roman" w:cs="Times New Roman"/>
          <w:sz w:val="20"/>
          <w:szCs w:val="20"/>
        </w:rPr>
        <w:t>Pengumpulan data dengan melakukan tanya jawab langsung dengan narasumber dari  objek yang diteliti untuk memperoleh yang diinginkan. Wawancara dilakukan guna mendapatkan alur kerja pada objek yang diteliti yang akan digunakan dalam menentukan fitur-fitur yang akan dibangun.</w:t>
      </w:r>
      <w:r w:rsidRPr="0076152D">
        <w:rPr>
          <w:rFonts w:ascii="Times New Roman" w:eastAsia="Times New Roman" w:hAnsi="Times New Roman" w:cs="Times New Roman"/>
          <w:sz w:val="20"/>
          <w:szCs w:val="20"/>
          <w:lang w:val="en-ID"/>
        </w:rPr>
        <w:t xml:space="preserve"> Pada tahapan wawancara dilakukan dengan cara mewawancarai staff UD Vina Perabot dan Elektronik dan Elektronik guna untuk mengetahui permasalahan yang dialami terkait dengan kelayakan penerimaan kredit</w:t>
      </w:r>
    </w:p>
    <w:p w:rsidR="0076152D" w:rsidRPr="0076152D" w:rsidP="0076152D">
      <w:pPr>
        <w:pStyle w:val="Normal1"/>
        <w:numPr>
          <w:ilvl w:val="0"/>
          <w:numId w:val="17"/>
        </w:numPr>
        <w:spacing w:after="0" w:line="240" w:lineRule="auto"/>
        <w:ind w:left="709" w:hanging="283"/>
        <w:contextualSpacing/>
        <w:jc w:val="both"/>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 xml:space="preserve">Observasi </w:t>
      </w:r>
    </w:p>
    <w:p w:rsidR="0076152D" w:rsidRPr="0076152D" w:rsidP="0076152D">
      <w:pPr>
        <w:pStyle w:val="Normal1"/>
        <w:spacing w:after="0" w:line="240" w:lineRule="auto"/>
        <w:jc w:val="both"/>
        <w:rPr>
          <w:rFonts w:ascii="Times New Roman" w:eastAsia="Times New Roman" w:hAnsi="Times New Roman" w:cs="Times New Roman"/>
          <w:sz w:val="20"/>
          <w:szCs w:val="20"/>
          <w:lang w:val="en-ID"/>
        </w:rPr>
      </w:pPr>
      <w:r w:rsidRPr="0076152D">
        <w:rPr>
          <w:rFonts w:ascii="Times New Roman" w:eastAsia="Times New Roman" w:hAnsi="Times New Roman" w:cs="Times New Roman"/>
          <w:sz w:val="20"/>
          <w:szCs w:val="20"/>
        </w:rPr>
        <w:t>Metode pengumpulan data ini digunakan untuk mendapatkan data y</w:t>
      </w:r>
      <w:r w:rsidRPr="0076152D">
        <w:rPr>
          <w:rFonts w:ascii="Times New Roman" w:eastAsia="Times New Roman" w:hAnsi="Times New Roman" w:cs="Times New Roman"/>
          <w:sz w:val="20"/>
          <w:szCs w:val="20"/>
          <w:lang w:val="en-ID"/>
        </w:rPr>
        <w:t>a</w:t>
      </w:r>
      <w:r w:rsidRPr="0076152D">
        <w:rPr>
          <w:rFonts w:ascii="Times New Roman" w:eastAsia="Times New Roman" w:hAnsi="Times New Roman" w:cs="Times New Roman"/>
          <w:sz w:val="20"/>
          <w:szCs w:val="20"/>
        </w:rPr>
        <w:t>ng berk</w:t>
      </w:r>
      <w:r w:rsidRPr="0076152D">
        <w:rPr>
          <w:rFonts w:ascii="Times New Roman" w:eastAsia="Times New Roman" w:hAnsi="Times New Roman" w:cs="Times New Roman"/>
          <w:sz w:val="20"/>
          <w:szCs w:val="20"/>
          <w:lang w:val="en-ID"/>
        </w:rPr>
        <w:t>a</w:t>
      </w:r>
      <w:r w:rsidRPr="0076152D">
        <w:rPr>
          <w:rFonts w:ascii="Times New Roman" w:eastAsia="Times New Roman" w:hAnsi="Times New Roman" w:cs="Times New Roman"/>
          <w:sz w:val="20"/>
          <w:szCs w:val="20"/>
        </w:rPr>
        <w:t xml:space="preserve">itan dengan </w:t>
      </w:r>
      <w:r w:rsidRPr="0076152D">
        <w:rPr>
          <w:rFonts w:ascii="Times New Roman" w:eastAsia="Times New Roman" w:hAnsi="Times New Roman" w:cs="Times New Roman"/>
          <w:sz w:val="20"/>
          <w:szCs w:val="20"/>
          <w:lang w:val="en-ID"/>
        </w:rPr>
        <w:t>peninjauan langsung ke UD Vina Perabot dan Elektronik dan Elektronik. Berikut ini adalah data yang diperoleh dari UD Vina Perabot dan Elektronik dan Elektronik</w:t>
      </w:r>
    </w:p>
    <w:p w:rsidR="0076152D" w:rsidP="0076152D">
      <w:pPr>
        <w:rPr>
          <w:lang w:val="en-ID"/>
        </w:rPr>
      </w:pPr>
    </w:p>
    <w:p w:rsidR="00CB455D" w:rsidRPr="0076152D" w:rsidP="0076152D">
      <w:pPr>
        <w:tabs>
          <w:tab w:val="left" w:pos="426"/>
        </w:tabs>
        <w:jc w:val="both"/>
        <w:rPr>
          <w:b/>
          <w:color w:val="000000"/>
          <w:lang w:eastAsia="id-ID"/>
        </w:rPr>
      </w:pPr>
      <w:r>
        <w:rPr>
          <w:b/>
          <w:color w:val="000000"/>
          <w:lang w:eastAsia="id-ID"/>
        </w:rPr>
        <w:t>3.1</w:t>
      </w:r>
      <w:r>
        <w:rPr>
          <w:b/>
          <w:color w:val="000000"/>
          <w:lang w:eastAsia="id-ID"/>
        </w:rPr>
        <w:tab/>
        <w:t>Algoritma Sistem</w:t>
      </w:r>
    </w:p>
    <w:p w:rsidR="0076152D" w:rsidRPr="0076152D" w:rsidP="0076152D">
      <w:pPr>
        <w:tabs>
          <w:tab w:val="left" w:pos="680"/>
        </w:tabs>
        <w:autoSpaceDE w:val="0"/>
        <w:autoSpaceDN w:val="0"/>
        <w:adjustRightInd w:val="0"/>
        <w:ind w:firstLine="709"/>
        <w:contextualSpacing/>
        <w:jc w:val="both"/>
      </w:pPr>
    </w:p>
    <w:p w:rsidR="0076152D" w:rsidRPr="0076152D" w:rsidP="0076152D">
      <w:pPr>
        <w:tabs>
          <w:tab w:val="left" w:pos="680"/>
        </w:tabs>
        <w:autoSpaceDE w:val="0"/>
        <w:autoSpaceDN w:val="0"/>
        <w:adjustRightInd w:val="0"/>
        <w:ind w:firstLine="709"/>
        <w:contextualSpacing/>
        <w:jc w:val="both"/>
      </w:pPr>
      <w:r w:rsidRPr="0076152D">
        <w:t>Algoritma Sistem adalah sebuah prosedur yang melakukan proses pembuatan keputusan dalam menentukan penilaian kelayakan kredit perabot sesuai dengan kriteria yang telah ditentukan. Adapun algoritma sistem dalam permasalahan ini menggunakan metode Fuzzy Tsukamoto, berikut ini adalah langkah-langkah penyelesaian metode Fuzzy Tsukamoto:</w:t>
      </w:r>
    </w:p>
    <w:p w:rsidR="0076152D" w:rsidRPr="0076152D" w:rsidP="0076152D">
      <w:pPr>
        <w:pStyle w:val="ListParagraph"/>
        <w:numPr>
          <w:ilvl w:val="0"/>
          <w:numId w:val="26"/>
        </w:numPr>
        <w:spacing w:after="0" w:line="240" w:lineRule="auto"/>
        <w:ind w:left="284" w:hanging="284"/>
        <w:jc w:val="both"/>
        <w:rPr>
          <w:rFonts w:ascii="Times New Roman" w:hAnsi="Times New Roman"/>
          <w:sz w:val="20"/>
          <w:szCs w:val="20"/>
        </w:rPr>
      </w:pPr>
      <w:r w:rsidRPr="0076152D">
        <w:rPr>
          <w:rFonts w:ascii="Times New Roman" w:hAnsi="Times New Roman"/>
          <w:sz w:val="20"/>
          <w:szCs w:val="20"/>
        </w:rPr>
        <w:t>Menentukan Kriteria</w:t>
      </w:r>
    </w:p>
    <w:p w:rsidR="0076152D" w:rsidRPr="0076152D" w:rsidP="0076152D">
      <w:pPr>
        <w:pStyle w:val="ListParagraph"/>
        <w:numPr>
          <w:ilvl w:val="0"/>
          <w:numId w:val="26"/>
        </w:numPr>
        <w:spacing w:after="0" w:line="240" w:lineRule="auto"/>
        <w:ind w:left="284" w:hanging="284"/>
        <w:jc w:val="both"/>
        <w:rPr>
          <w:rFonts w:ascii="Times New Roman" w:hAnsi="Times New Roman"/>
          <w:sz w:val="20"/>
          <w:szCs w:val="20"/>
        </w:rPr>
      </w:pPr>
      <w:r w:rsidRPr="0076152D">
        <w:rPr>
          <w:rFonts w:ascii="Times New Roman" w:hAnsi="Times New Roman"/>
          <w:i/>
          <w:sz w:val="20"/>
          <w:szCs w:val="20"/>
        </w:rPr>
        <w:t>Fuzzy</w:t>
      </w:r>
      <w:r w:rsidRPr="0076152D">
        <w:rPr>
          <w:rFonts w:ascii="Times New Roman" w:hAnsi="Times New Roman"/>
          <w:sz w:val="20"/>
          <w:szCs w:val="20"/>
        </w:rPr>
        <w:t>fikasi</w:t>
      </w:r>
    </w:p>
    <w:p w:rsidR="0076152D" w:rsidRPr="0076152D" w:rsidP="0076152D">
      <w:pPr>
        <w:pStyle w:val="ListParagraph"/>
        <w:spacing w:after="0" w:line="240" w:lineRule="auto"/>
        <w:ind w:left="284"/>
        <w:jc w:val="both"/>
        <w:rPr>
          <w:rFonts w:ascii="Times New Roman" w:hAnsi="Times New Roman"/>
          <w:sz w:val="20"/>
          <w:szCs w:val="20"/>
        </w:rPr>
      </w:pPr>
      <w:r w:rsidRPr="0076152D">
        <w:rPr>
          <w:rFonts w:ascii="Times New Roman" w:hAnsi="Times New Roman"/>
          <w:sz w:val="20"/>
          <w:szCs w:val="20"/>
          <w:shd w:val="clear" w:color="auto" w:fill="FFFFFF"/>
        </w:rPr>
        <w:t xml:space="preserve">Proses untuk mengubah variabel non </w:t>
      </w:r>
      <w:r w:rsidRPr="0076152D">
        <w:rPr>
          <w:rFonts w:ascii="Times New Roman" w:hAnsi="Times New Roman"/>
          <w:i/>
          <w:sz w:val="20"/>
          <w:szCs w:val="20"/>
          <w:shd w:val="clear" w:color="auto" w:fill="FFFFFF"/>
        </w:rPr>
        <w:t>fuzzy</w:t>
      </w:r>
      <w:r w:rsidRPr="0076152D">
        <w:rPr>
          <w:rFonts w:ascii="Times New Roman" w:hAnsi="Times New Roman"/>
          <w:sz w:val="20"/>
          <w:szCs w:val="20"/>
          <w:shd w:val="clear" w:color="auto" w:fill="FFFFFF"/>
        </w:rPr>
        <w:t xml:space="preserve"> (variabel numerik) menjadi variabel </w:t>
      </w:r>
      <w:r w:rsidRPr="0076152D">
        <w:rPr>
          <w:rFonts w:ascii="Times New Roman" w:hAnsi="Times New Roman"/>
          <w:i/>
          <w:sz w:val="20"/>
          <w:szCs w:val="20"/>
          <w:shd w:val="clear" w:color="auto" w:fill="FFFFFF"/>
        </w:rPr>
        <w:t>fuzzy</w:t>
      </w:r>
      <w:r w:rsidRPr="0076152D">
        <w:rPr>
          <w:rFonts w:ascii="Times New Roman" w:hAnsi="Times New Roman"/>
          <w:sz w:val="20"/>
          <w:szCs w:val="20"/>
          <w:shd w:val="clear" w:color="auto" w:fill="FFFFFF"/>
        </w:rPr>
        <w:t xml:space="preserve"> (variabel linguistik)</w:t>
      </w:r>
    </w:p>
    <w:p w:rsidR="0076152D" w:rsidRPr="0076152D" w:rsidP="0076152D">
      <w:pPr>
        <w:pStyle w:val="ListParagraph"/>
        <w:numPr>
          <w:ilvl w:val="0"/>
          <w:numId w:val="26"/>
        </w:numPr>
        <w:spacing w:after="0" w:line="240" w:lineRule="auto"/>
        <w:ind w:left="284" w:hanging="284"/>
        <w:jc w:val="both"/>
        <w:rPr>
          <w:rFonts w:ascii="Times New Roman" w:hAnsi="Times New Roman"/>
          <w:sz w:val="20"/>
          <w:szCs w:val="20"/>
        </w:rPr>
      </w:pPr>
      <w:r w:rsidRPr="0076152D">
        <w:rPr>
          <w:rFonts w:ascii="Times New Roman" w:hAnsi="Times New Roman"/>
          <w:sz w:val="20"/>
          <w:szCs w:val="20"/>
        </w:rPr>
        <w:t>Pembentukan Basis Pengetahuan (</w:t>
      </w:r>
      <w:r w:rsidRPr="0076152D">
        <w:rPr>
          <w:rFonts w:ascii="Times New Roman" w:hAnsi="Times New Roman"/>
          <w:i/>
          <w:sz w:val="20"/>
          <w:szCs w:val="20"/>
        </w:rPr>
        <w:t>rule</w:t>
      </w:r>
      <w:r w:rsidRPr="0076152D">
        <w:rPr>
          <w:rFonts w:ascii="Times New Roman" w:hAnsi="Times New Roman"/>
          <w:sz w:val="20"/>
          <w:szCs w:val="20"/>
        </w:rPr>
        <w:t xml:space="preserve"> dalam</w:t>
      </w:r>
      <w:r w:rsidRPr="0076152D">
        <w:rPr>
          <w:rFonts w:ascii="Times New Roman" w:hAnsi="Times New Roman"/>
          <w:i/>
          <w:sz w:val="20"/>
          <w:szCs w:val="20"/>
        </w:rPr>
        <w:t xml:space="preserve">if…then </w:t>
      </w:r>
      <w:r w:rsidRPr="0076152D">
        <w:rPr>
          <w:rFonts w:ascii="Times New Roman" w:hAnsi="Times New Roman"/>
          <w:sz w:val="20"/>
          <w:szCs w:val="20"/>
        </w:rPr>
        <w:t>Nilai</w:t>
      </w:r>
      <w:r w:rsidRPr="0076152D">
        <w:rPr>
          <w:rFonts w:ascii="Times New Roman" w:hAnsi="Times New Roman"/>
          <w:i/>
          <w:sz w:val="20"/>
          <w:szCs w:val="20"/>
        </w:rPr>
        <w:t>Fuzzy</w:t>
      </w:r>
      <w:r w:rsidRPr="0076152D">
        <w:rPr>
          <w:rFonts w:ascii="Times New Roman" w:hAnsi="Times New Roman"/>
          <w:sz w:val="20"/>
          <w:szCs w:val="20"/>
        </w:rPr>
        <w:t>)</w:t>
      </w:r>
    </w:p>
    <w:p w:rsidR="0076152D" w:rsidRPr="0076152D" w:rsidP="0076152D">
      <w:pPr>
        <w:pStyle w:val="ListParagraph"/>
        <w:spacing w:after="0" w:line="240" w:lineRule="auto"/>
        <w:ind w:left="284"/>
        <w:jc w:val="both"/>
        <w:rPr>
          <w:rFonts w:ascii="Times New Roman" w:hAnsi="Times New Roman"/>
          <w:sz w:val="20"/>
          <w:szCs w:val="20"/>
        </w:rPr>
      </w:pPr>
      <w:r w:rsidRPr="0076152D">
        <w:rPr>
          <w:rFonts w:ascii="Times New Roman" w:hAnsi="Times New Roman"/>
          <w:sz w:val="20"/>
          <w:szCs w:val="20"/>
        </w:rPr>
        <w:t xml:space="preserve">Kumpulan </w:t>
      </w:r>
      <w:r w:rsidRPr="0076152D">
        <w:rPr>
          <w:rFonts w:ascii="Times New Roman" w:hAnsi="Times New Roman"/>
          <w:i/>
          <w:sz w:val="20"/>
          <w:szCs w:val="20"/>
        </w:rPr>
        <w:t>rule-rulefuzzy</w:t>
      </w:r>
      <w:r w:rsidRPr="0076152D">
        <w:rPr>
          <w:rFonts w:ascii="Times New Roman" w:hAnsi="Times New Roman"/>
          <w:sz w:val="20"/>
          <w:szCs w:val="20"/>
        </w:rPr>
        <w:t xml:space="preserve"> yang digunakan dalam bentuk pernyataan </w:t>
      </w:r>
      <w:r w:rsidRPr="0076152D">
        <w:rPr>
          <w:rFonts w:ascii="Times New Roman" w:hAnsi="Times New Roman"/>
          <w:i/>
          <w:sz w:val="20"/>
          <w:szCs w:val="20"/>
        </w:rPr>
        <w:t xml:space="preserve">if…then </w:t>
      </w:r>
      <w:r w:rsidRPr="0076152D">
        <w:rPr>
          <w:rFonts w:ascii="Times New Roman" w:hAnsi="Times New Roman"/>
          <w:sz w:val="20"/>
          <w:szCs w:val="20"/>
        </w:rPr>
        <w:t>Nilai</w:t>
      </w:r>
      <w:r w:rsidRPr="0076152D">
        <w:rPr>
          <w:rFonts w:ascii="Times New Roman" w:hAnsi="Times New Roman"/>
          <w:i/>
          <w:sz w:val="20"/>
          <w:szCs w:val="20"/>
        </w:rPr>
        <w:t>Fuzzy</w:t>
      </w:r>
      <w:r w:rsidRPr="0076152D">
        <w:rPr>
          <w:rFonts w:ascii="Times New Roman" w:hAnsi="Times New Roman"/>
          <w:sz w:val="20"/>
          <w:szCs w:val="20"/>
        </w:rPr>
        <w:t xml:space="preserve"> dari variabel linguistik.</w:t>
      </w:r>
    </w:p>
    <w:p w:rsidR="0076152D" w:rsidRPr="0076152D" w:rsidP="0076152D">
      <w:pPr>
        <w:pStyle w:val="ListParagraph"/>
        <w:numPr>
          <w:ilvl w:val="0"/>
          <w:numId w:val="26"/>
        </w:numPr>
        <w:spacing w:after="0" w:line="240" w:lineRule="auto"/>
        <w:ind w:left="284" w:hanging="284"/>
        <w:jc w:val="both"/>
        <w:rPr>
          <w:rFonts w:ascii="Times New Roman" w:hAnsi="Times New Roman"/>
          <w:sz w:val="20"/>
          <w:szCs w:val="20"/>
        </w:rPr>
      </w:pPr>
      <w:r w:rsidRPr="0076152D">
        <w:rPr>
          <w:rFonts w:ascii="Times New Roman" w:hAnsi="Times New Roman"/>
          <w:sz w:val="20"/>
          <w:szCs w:val="20"/>
        </w:rPr>
        <w:t xml:space="preserve">Mesin Inferensi (fungsi implikasi </w:t>
      </w:r>
      <w:r w:rsidRPr="0076152D">
        <w:rPr>
          <w:rFonts w:ascii="Times New Roman" w:hAnsi="Times New Roman"/>
          <w:i/>
          <w:sz w:val="20"/>
          <w:szCs w:val="20"/>
        </w:rPr>
        <w:t>max-min</w:t>
      </w:r>
      <w:r w:rsidRPr="0076152D">
        <w:rPr>
          <w:rFonts w:ascii="Times New Roman" w:hAnsi="Times New Roman"/>
          <w:sz w:val="20"/>
          <w:szCs w:val="20"/>
        </w:rPr>
        <w:t>)</w:t>
      </w:r>
    </w:p>
    <w:p w:rsidR="0076152D" w:rsidRPr="0076152D" w:rsidP="0076152D">
      <w:pPr>
        <w:pStyle w:val="ListParagraph"/>
        <w:spacing w:after="0" w:line="240" w:lineRule="auto"/>
        <w:ind w:left="284"/>
        <w:jc w:val="both"/>
        <w:rPr>
          <w:rFonts w:ascii="Times New Roman" w:hAnsi="Times New Roman"/>
          <w:sz w:val="20"/>
          <w:szCs w:val="20"/>
        </w:rPr>
      </w:pPr>
      <w:r w:rsidRPr="0076152D">
        <w:rPr>
          <w:rFonts w:ascii="Times New Roman" w:hAnsi="Times New Roman"/>
          <w:sz w:val="20"/>
          <w:szCs w:val="20"/>
        </w:rPr>
        <w:t xml:space="preserve">Proses untuk mengubah masukan </w:t>
      </w:r>
      <w:r w:rsidRPr="0076152D">
        <w:rPr>
          <w:rFonts w:ascii="Times New Roman" w:hAnsi="Times New Roman"/>
          <w:i/>
          <w:sz w:val="20"/>
          <w:szCs w:val="20"/>
        </w:rPr>
        <w:t>fuzzy</w:t>
      </w:r>
      <w:r w:rsidRPr="0076152D">
        <w:rPr>
          <w:rFonts w:ascii="Times New Roman" w:hAnsi="Times New Roman"/>
          <w:sz w:val="20"/>
          <w:szCs w:val="20"/>
        </w:rPr>
        <w:t xml:space="preserve">menjadi keluaran </w:t>
      </w:r>
      <w:r w:rsidRPr="0076152D">
        <w:rPr>
          <w:rFonts w:ascii="Times New Roman" w:hAnsi="Times New Roman"/>
          <w:i/>
          <w:sz w:val="20"/>
          <w:szCs w:val="20"/>
        </w:rPr>
        <w:t>fuzzy</w:t>
      </w:r>
      <w:r w:rsidRPr="0076152D">
        <w:rPr>
          <w:rFonts w:ascii="Times New Roman" w:hAnsi="Times New Roman"/>
          <w:sz w:val="20"/>
          <w:szCs w:val="20"/>
        </w:rPr>
        <w:t xml:space="preserve"> dengan cara mengikuti aturan-aturan (</w:t>
      </w:r>
      <w:r w:rsidRPr="0076152D">
        <w:rPr>
          <w:rFonts w:ascii="Times New Roman" w:hAnsi="Times New Roman"/>
          <w:i/>
          <w:sz w:val="20"/>
          <w:szCs w:val="20"/>
        </w:rPr>
        <w:t xml:space="preserve">if…then </w:t>
      </w:r>
      <w:r w:rsidRPr="0076152D">
        <w:rPr>
          <w:rFonts w:ascii="Times New Roman" w:hAnsi="Times New Roman"/>
          <w:sz w:val="20"/>
          <w:szCs w:val="20"/>
        </w:rPr>
        <w:t>Nilai</w:t>
      </w:r>
      <w:r w:rsidRPr="0076152D">
        <w:rPr>
          <w:rFonts w:ascii="Times New Roman" w:hAnsi="Times New Roman"/>
          <w:i/>
          <w:sz w:val="20"/>
          <w:szCs w:val="20"/>
        </w:rPr>
        <w:t>Fuzzy rules</w:t>
      </w:r>
      <w:r w:rsidRPr="0076152D">
        <w:rPr>
          <w:rFonts w:ascii="Times New Roman" w:hAnsi="Times New Roman"/>
          <w:sz w:val="20"/>
          <w:szCs w:val="20"/>
        </w:rPr>
        <w:t>)</w:t>
      </w:r>
    </w:p>
    <w:p w:rsidR="0076152D" w:rsidRPr="0076152D" w:rsidP="0076152D">
      <w:pPr>
        <w:pStyle w:val="ListParagraph"/>
        <w:numPr>
          <w:ilvl w:val="0"/>
          <w:numId w:val="26"/>
        </w:numPr>
        <w:spacing w:after="0" w:line="240" w:lineRule="auto"/>
        <w:ind w:left="284" w:hanging="284"/>
        <w:jc w:val="both"/>
        <w:rPr>
          <w:rFonts w:ascii="Times New Roman" w:hAnsi="Times New Roman"/>
          <w:sz w:val="20"/>
          <w:szCs w:val="20"/>
        </w:rPr>
      </w:pPr>
      <w:r w:rsidRPr="0076152D">
        <w:rPr>
          <w:rFonts w:ascii="Times New Roman" w:hAnsi="Times New Roman"/>
          <w:sz w:val="20"/>
          <w:szCs w:val="20"/>
        </w:rPr>
        <w:t>De</w:t>
      </w:r>
      <w:r w:rsidRPr="0076152D">
        <w:rPr>
          <w:rFonts w:ascii="Times New Roman" w:hAnsi="Times New Roman"/>
          <w:i/>
          <w:sz w:val="20"/>
          <w:szCs w:val="20"/>
        </w:rPr>
        <w:t>fuzzy</w:t>
      </w:r>
      <w:r w:rsidRPr="0076152D">
        <w:rPr>
          <w:rFonts w:ascii="Times New Roman" w:hAnsi="Times New Roman"/>
          <w:sz w:val="20"/>
          <w:szCs w:val="20"/>
        </w:rPr>
        <w:t>fikasi (</w:t>
      </w:r>
      <w:r w:rsidRPr="0076152D">
        <w:rPr>
          <w:rFonts w:ascii="Times New Roman" w:hAnsi="Times New Roman"/>
          <w:i/>
          <w:sz w:val="20"/>
          <w:szCs w:val="20"/>
        </w:rPr>
        <w:t>average</w:t>
      </w:r>
      <w:r w:rsidRPr="0076152D">
        <w:rPr>
          <w:rFonts w:ascii="Times New Roman" w:hAnsi="Times New Roman"/>
          <w:sz w:val="20"/>
          <w:szCs w:val="20"/>
        </w:rPr>
        <w:t>)</w:t>
      </w:r>
    </w:p>
    <w:p w:rsidR="00752D90" w:rsidRPr="0076152D" w:rsidP="0076152D">
      <w:pPr>
        <w:autoSpaceDE w:val="0"/>
        <w:autoSpaceDN w:val="0"/>
        <w:adjustRightInd w:val="0"/>
        <w:ind w:left="284"/>
        <w:jc w:val="both"/>
      </w:pPr>
      <w:r w:rsidRPr="0076152D">
        <w:t xml:space="preserve">Mengubah keluaran </w:t>
      </w:r>
      <w:r w:rsidRPr="0076152D">
        <w:rPr>
          <w:i/>
        </w:rPr>
        <w:t>fuzzy</w:t>
      </w:r>
      <w:r w:rsidRPr="0076152D">
        <w:t>yang diperoleh dari mesin inferensi menjadi nilai tegas menggunakan fungsi keanggotaan.</w:t>
      </w:r>
    </w:p>
    <w:p w:rsidR="0076152D" w:rsidRPr="0076152D" w:rsidP="0076152D">
      <w:pPr>
        <w:pStyle w:val="ListParagraph"/>
        <w:spacing w:after="0" w:line="240" w:lineRule="auto"/>
        <w:ind w:left="284"/>
        <w:jc w:val="both"/>
        <w:rPr>
          <w:rFonts w:ascii="Times New Roman" w:hAnsi="Times New Roman"/>
          <w:sz w:val="20"/>
          <w:szCs w:val="20"/>
        </w:rPr>
      </w:pPr>
    </w:p>
    <w:p w:rsidR="0076152D" w:rsidRPr="0076152D" w:rsidP="0076152D">
      <w:pPr>
        <w:pStyle w:val="ListParagraph"/>
        <w:numPr>
          <w:ilvl w:val="2"/>
          <w:numId w:val="27"/>
        </w:numPr>
        <w:spacing w:after="0" w:line="240" w:lineRule="auto"/>
        <w:ind w:left="567" w:hanging="567"/>
        <w:jc w:val="both"/>
        <w:rPr>
          <w:rFonts w:ascii="Times New Roman" w:hAnsi="Times New Roman"/>
          <w:b/>
          <w:sz w:val="20"/>
          <w:szCs w:val="20"/>
          <w:lang w:val="id-ID"/>
        </w:rPr>
      </w:pPr>
      <w:r w:rsidRPr="0076152D">
        <w:rPr>
          <w:rFonts w:ascii="Times New Roman" w:hAnsi="Times New Roman"/>
          <w:b/>
          <w:sz w:val="20"/>
          <w:szCs w:val="20"/>
        </w:rPr>
        <w:t>Menentukan Variabel</w:t>
      </w:r>
    </w:p>
    <w:p w:rsidR="0076152D" w:rsidRPr="0076152D" w:rsidP="0076152D">
      <w:pPr>
        <w:ind w:firstLine="567"/>
        <w:jc w:val="both"/>
      </w:pPr>
      <w:r w:rsidRPr="0076152D">
        <w:t>Pada UD Vina Perabot dan Elektronik, memiliki 5 kriteria yang biasa dijadikan tolak ukur penentuan kelayakan kredit dan akan digunakan pada perhitungan dalam menentukan kelayakan kredit yaitu sebagai berikut:</w:t>
      </w:r>
    </w:p>
    <w:p w:rsidR="0076152D" w:rsidRPr="0076152D" w:rsidP="0076152D">
      <w:pPr>
        <w:pStyle w:val="ListParagraph"/>
        <w:numPr>
          <w:ilvl w:val="0"/>
          <w:numId w:val="29"/>
        </w:numPr>
        <w:spacing w:after="0" w:afterAutospacing="1" w:line="240" w:lineRule="auto"/>
        <w:ind w:left="284" w:hanging="284"/>
        <w:jc w:val="both"/>
        <w:rPr>
          <w:rFonts w:ascii="Times New Roman" w:hAnsi="Times New Roman"/>
          <w:sz w:val="20"/>
          <w:szCs w:val="20"/>
        </w:rPr>
      </w:pPr>
      <w:r w:rsidRPr="0076152D">
        <w:rPr>
          <w:rFonts w:ascii="Times New Roman" w:hAnsi="Times New Roman"/>
          <w:sz w:val="20"/>
          <w:szCs w:val="20"/>
        </w:rPr>
        <w:t>Kelengkapan Berkas</w:t>
      </w:r>
    </w:p>
    <w:p w:rsidR="0076152D" w:rsidRPr="0076152D" w:rsidP="0076152D">
      <w:pPr>
        <w:pStyle w:val="ListParagraph"/>
        <w:numPr>
          <w:ilvl w:val="0"/>
          <w:numId w:val="29"/>
        </w:numPr>
        <w:spacing w:after="0" w:afterAutospacing="1" w:line="240" w:lineRule="auto"/>
        <w:ind w:left="284" w:hanging="284"/>
        <w:jc w:val="both"/>
        <w:rPr>
          <w:rFonts w:ascii="Times New Roman" w:hAnsi="Times New Roman"/>
          <w:sz w:val="20"/>
          <w:szCs w:val="20"/>
        </w:rPr>
      </w:pPr>
      <w:r w:rsidRPr="0076152D">
        <w:rPr>
          <w:rFonts w:ascii="Times New Roman" w:hAnsi="Times New Roman"/>
          <w:sz w:val="20"/>
          <w:szCs w:val="20"/>
        </w:rPr>
        <w:t>Usia</w:t>
      </w:r>
      <w:r w:rsidRPr="0076152D">
        <w:rPr>
          <w:rFonts w:ascii="Times New Roman" w:hAnsi="Times New Roman"/>
          <w:sz w:val="20"/>
          <w:szCs w:val="20"/>
        </w:rPr>
        <w:tab/>
      </w:r>
    </w:p>
    <w:p w:rsidR="0076152D" w:rsidRPr="0076152D" w:rsidP="0076152D">
      <w:pPr>
        <w:pStyle w:val="ListParagraph"/>
        <w:numPr>
          <w:ilvl w:val="0"/>
          <w:numId w:val="29"/>
        </w:numPr>
        <w:spacing w:after="0" w:afterAutospacing="1" w:line="240" w:lineRule="auto"/>
        <w:ind w:left="284" w:hanging="284"/>
        <w:jc w:val="both"/>
        <w:rPr>
          <w:rFonts w:ascii="Times New Roman" w:hAnsi="Times New Roman"/>
          <w:sz w:val="20"/>
          <w:szCs w:val="20"/>
        </w:rPr>
      </w:pPr>
      <w:r w:rsidRPr="0076152D">
        <w:rPr>
          <w:rFonts w:ascii="Times New Roman" w:hAnsi="Times New Roman"/>
          <w:sz w:val="20"/>
          <w:szCs w:val="20"/>
        </w:rPr>
        <w:t>Pekerjaan</w:t>
      </w:r>
      <w:r w:rsidRPr="0076152D">
        <w:rPr>
          <w:rFonts w:ascii="Times New Roman" w:hAnsi="Times New Roman"/>
          <w:sz w:val="20"/>
          <w:szCs w:val="20"/>
        </w:rPr>
        <w:tab/>
      </w:r>
    </w:p>
    <w:p w:rsidR="0076152D" w:rsidRPr="0076152D" w:rsidP="0076152D">
      <w:pPr>
        <w:pStyle w:val="ListParagraph"/>
        <w:numPr>
          <w:ilvl w:val="0"/>
          <w:numId w:val="29"/>
        </w:numPr>
        <w:spacing w:after="0" w:afterAutospacing="1" w:line="240" w:lineRule="auto"/>
        <w:ind w:left="284" w:hanging="284"/>
        <w:jc w:val="both"/>
        <w:rPr>
          <w:rFonts w:ascii="Times New Roman" w:hAnsi="Times New Roman"/>
          <w:sz w:val="20"/>
          <w:szCs w:val="20"/>
        </w:rPr>
      </w:pPr>
      <w:r w:rsidRPr="0076152D">
        <w:rPr>
          <w:rFonts w:ascii="Times New Roman" w:hAnsi="Times New Roman"/>
          <w:sz w:val="20"/>
          <w:szCs w:val="20"/>
        </w:rPr>
        <w:t>Gaji</w:t>
      </w:r>
      <w:r w:rsidRPr="0076152D">
        <w:rPr>
          <w:rFonts w:ascii="Times New Roman" w:hAnsi="Times New Roman"/>
          <w:sz w:val="20"/>
          <w:szCs w:val="20"/>
        </w:rPr>
        <w:tab/>
      </w:r>
    </w:p>
    <w:p w:rsidR="0076152D" w:rsidP="0076152D">
      <w:pPr>
        <w:pStyle w:val="ListParagraph"/>
        <w:numPr>
          <w:ilvl w:val="0"/>
          <w:numId w:val="29"/>
        </w:numPr>
        <w:spacing w:after="0" w:afterAutospacing="1" w:line="240" w:lineRule="auto"/>
        <w:ind w:left="284" w:hanging="284"/>
        <w:jc w:val="both"/>
        <w:rPr>
          <w:rFonts w:ascii="Times New Roman" w:hAnsi="Times New Roman"/>
          <w:sz w:val="20"/>
          <w:szCs w:val="20"/>
        </w:rPr>
      </w:pPr>
      <w:r w:rsidRPr="0076152D">
        <w:rPr>
          <w:rFonts w:ascii="Times New Roman" w:hAnsi="Times New Roman"/>
          <w:sz w:val="20"/>
          <w:szCs w:val="20"/>
        </w:rPr>
        <w:t>Riwayat Kredit</w:t>
      </w:r>
      <w:r w:rsidRPr="0076152D">
        <w:rPr>
          <w:rFonts w:ascii="Times New Roman" w:hAnsi="Times New Roman"/>
          <w:sz w:val="20"/>
          <w:szCs w:val="20"/>
        </w:rPr>
        <w:tab/>
      </w:r>
    </w:p>
    <w:p w:rsidR="005F2919" w:rsidP="005F2919">
      <w:pPr>
        <w:spacing w:afterAutospacing="1"/>
        <w:jc w:val="both"/>
      </w:pPr>
    </w:p>
    <w:p w:rsidR="005F2919" w:rsidRPr="005F2919" w:rsidP="005F2919">
      <w:pPr>
        <w:spacing w:afterAutospacing="1"/>
        <w:jc w:val="both"/>
      </w:pPr>
    </w:p>
    <w:p w:rsidR="0076152D" w:rsidRPr="0076152D" w:rsidP="0076152D">
      <w:pPr>
        <w:pStyle w:val="ListParagraph"/>
        <w:spacing w:after="0" w:line="240" w:lineRule="auto"/>
        <w:ind w:left="426"/>
        <w:jc w:val="center"/>
        <w:rPr>
          <w:rFonts w:ascii="Times New Roman" w:hAnsi="Times New Roman"/>
          <w:sz w:val="20"/>
          <w:szCs w:val="20"/>
        </w:rPr>
      </w:pPr>
      <w:r w:rsidRPr="0076152D">
        <w:rPr>
          <w:rFonts w:ascii="Times New Roman" w:hAnsi="Times New Roman"/>
          <w:sz w:val="20"/>
          <w:szCs w:val="20"/>
          <w:lang w:val="id-ID"/>
        </w:rPr>
        <w:t>Tabel</w:t>
      </w:r>
      <w:r w:rsidRPr="0076152D">
        <w:rPr>
          <w:rFonts w:ascii="Times New Roman" w:hAnsi="Times New Roman"/>
          <w:sz w:val="20"/>
          <w:szCs w:val="20"/>
        </w:rPr>
        <w:t xml:space="preserve"> </w:t>
      </w:r>
      <w:r w:rsidRPr="0076152D">
        <w:rPr>
          <w:rFonts w:ascii="Times New Roman" w:hAnsi="Times New Roman"/>
          <w:sz w:val="20"/>
          <w:szCs w:val="20"/>
          <w:lang w:val="id-ID"/>
        </w:rPr>
        <w:t>3.</w:t>
      </w:r>
      <w:r w:rsidRPr="0076152D">
        <w:rPr>
          <w:rFonts w:ascii="Times New Roman" w:hAnsi="Times New Roman"/>
          <w:sz w:val="20"/>
          <w:szCs w:val="20"/>
          <w:lang w:val="en-ID"/>
        </w:rPr>
        <w:t>2</w:t>
      </w:r>
      <w:r w:rsidRPr="0076152D">
        <w:rPr>
          <w:rFonts w:ascii="Times New Roman" w:hAnsi="Times New Roman"/>
          <w:sz w:val="20"/>
          <w:szCs w:val="20"/>
          <w:lang w:val="id-ID"/>
        </w:rPr>
        <w:t xml:space="preserve"> Kriteria Menentukan </w:t>
      </w:r>
      <w:r w:rsidRPr="0076152D">
        <w:rPr>
          <w:rFonts w:ascii="Times New Roman" w:hAnsi="Times New Roman"/>
          <w:sz w:val="20"/>
          <w:szCs w:val="20"/>
        </w:rPr>
        <w:t>kelayakan kredit</w:t>
      </w:r>
    </w:p>
    <w:tbl>
      <w:tblPr>
        <w:tblStyle w:val="TableGrid"/>
        <w:tblW w:w="7142" w:type="dxa"/>
        <w:jc w:val="center"/>
        <w:tblLayout w:type="fixed"/>
        <w:tblLook w:val="04A0"/>
      </w:tblPr>
      <w:tblGrid>
        <w:gridCol w:w="887"/>
        <w:gridCol w:w="2569"/>
        <w:gridCol w:w="1843"/>
        <w:gridCol w:w="1843"/>
      </w:tblGrid>
      <w:tr w:rsidTr="0076152D">
        <w:tblPrEx>
          <w:tblW w:w="7142" w:type="dxa"/>
          <w:jc w:val="center"/>
          <w:tblLayout w:type="fixed"/>
          <w:tblLook w:val="04A0"/>
        </w:tblPrEx>
        <w:trPr>
          <w:trHeight w:val="517"/>
          <w:jc w:val="center"/>
        </w:trPr>
        <w:tc>
          <w:tcPr>
            <w:tcW w:w="887" w:type="dxa"/>
            <w:shd w:val="clear" w:color="auto" w:fill="DBE5F1" w:themeFill="accent1" w:themeFillTint="33"/>
            <w:vAlign w:val="center"/>
          </w:tcPr>
          <w:p w:rsidR="0076152D" w:rsidRPr="0076152D" w:rsidP="0076152D">
            <w:pPr>
              <w:jc w:val="center"/>
              <w:rPr>
                <w:b/>
              </w:rPr>
            </w:pPr>
            <w:r w:rsidRPr="0076152D">
              <w:rPr>
                <w:b/>
              </w:rPr>
              <w:t>No</w:t>
            </w:r>
          </w:p>
        </w:tc>
        <w:tc>
          <w:tcPr>
            <w:tcW w:w="2569" w:type="dxa"/>
            <w:shd w:val="clear" w:color="auto" w:fill="DBE5F1" w:themeFill="accent1" w:themeFillTint="33"/>
            <w:vAlign w:val="center"/>
          </w:tcPr>
          <w:p w:rsidR="0076152D" w:rsidRPr="0076152D" w:rsidP="0076152D">
            <w:pPr>
              <w:jc w:val="center"/>
              <w:rPr>
                <w:b/>
              </w:rPr>
            </w:pPr>
            <w:r w:rsidRPr="0076152D">
              <w:rPr>
                <w:b/>
              </w:rPr>
              <w:t>Kriteria</w:t>
            </w:r>
          </w:p>
        </w:tc>
        <w:tc>
          <w:tcPr>
            <w:tcW w:w="1843" w:type="dxa"/>
            <w:shd w:val="clear" w:color="auto" w:fill="DBE5F1" w:themeFill="accent1" w:themeFillTint="33"/>
            <w:vAlign w:val="center"/>
          </w:tcPr>
          <w:p w:rsidR="0076152D" w:rsidRPr="0076152D" w:rsidP="0076152D">
            <w:pPr>
              <w:ind w:hanging="25"/>
              <w:jc w:val="center"/>
              <w:rPr>
                <w:b/>
              </w:rPr>
            </w:pPr>
            <w:r w:rsidRPr="0076152D">
              <w:rPr>
                <w:b/>
              </w:rPr>
              <w:t xml:space="preserve">Himpunan </w:t>
            </w:r>
            <w:r w:rsidRPr="0076152D">
              <w:rPr>
                <w:b/>
                <w:i/>
              </w:rPr>
              <w:t>Fuzzy</w:t>
            </w:r>
          </w:p>
        </w:tc>
        <w:tc>
          <w:tcPr>
            <w:tcW w:w="1843" w:type="dxa"/>
            <w:shd w:val="clear" w:color="auto" w:fill="DBE5F1" w:themeFill="accent1" w:themeFillTint="33"/>
            <w:vAlign w:val="center"/>
          </w:tcPr>
          <w:p w:rsidR="0076152D" w:rsidRPr="0076152D" w:rsidP="0076152D">
            <w:pPr>
              <w:jc w:val="center"/>
              <w:rPr>
                <w:b/>
              </w:rPr>
            </w:pPr>
            <w:r w:rsidRPr="0076152D">
              <w:rPr>
                <w:b/>
              </w:rPr>
              <w:t>Nilai</w:t>
            </w:r>
            <w:r w:rsidRPr="0076152D">
              <w:rPr>
                <w:b/>
                <w:i/>
              </w:rPr>
              <w:t>Fuzzy</w:t>
            </w:r>
          </w:p>
        </w:tc>
      </w:tr>
      <w:tr w:rsidTr="0076152D">
        <w:tblPrEx>
          <w:tblW w:w="7142" w:type="dxa"/>
          <w:jc w:val="center"/>
          <w:tblLayout w:type="fixed"/>
          <w:tblLook w:val="04A0"/>
        </w:tblPrEx>
        <w:trPr>
          <w:trHeight w:val="172"/>
          <w:jc w:val="center"/>
        </w:trPr>
        <w:tc>
          <w:tcPr>
            <w:tcW w:w="887" w:type="dxa"/>
            <w:vMerge w:val="restart"/>
            <w:vAlign w:val="center"/>
          </w:tcPr>
          <w:p w:rsidR="0076152D" w:rsidRPr="0076152D" w:rsidP="0076152D">
            <w:pPr>
              <w:jc w:val="center"/>
            </w:pPr>
            <w:r w:rsidRPr="0076152D">
              <w:t>1</w:t>
            </w:r>
          </w:p>
        </w:tc>
        <w:tc>
          <w:tcPr>
            <w:tcW w:w="2569" w:type="dxa"/>
            <w:vMerge w:val="restart"/>
            <w:vAlign w:val="center"/>
          </w:tcPr>
          <w:p w:rsidR="0076152D" w:rsidRPr="0076152D" w:rsidP="0076152D">
            <w:pPr>
              <w:ind w:hanging="7"/>
              <w:jc w:val="center"/>
            </w:pPr>
            <w:r w:rsidRPr="0076152D">
              <w:t>Kelengkapan Berkas (K1)</w:t>
            </w:r>
          </w:p>
        </w:tc>
        <w:tc>
          <w:tcPr>
            <w:tcW w:w="1843" w:type="dxa"/>
            <w:vAlign w:val="center"/>
          </w:tcPr>
          <w:p w:rsidR="0076152D" w:rsidRPr="0076152D" w:rsidP="0076152D">
            <w:pPr>
              <w:jc w:val="center"/>
            </w:pPr>
            <w:r w:rsidRPr="0076152D">
              <w:t>Tidak Lengkap</w:t>
            </w:r>
          </w:p>
        </w:tc>
        <w:tc>
          <w:tcPr>
            <w:tcW w:w="1843" w:type="dxa"/>
            <w:vAlign w:val="center"/>
          </w:tcPr>
          <w:p w:rsidR="0076152D" w:rsidRPr="0076152D" w:rsidP="0076152D">
            <w:pPr>
              <w:jc w:val="center"/>
            </w:pPr>
            <w:r w:rsidRPr="0076152D">
              <w:rPr>
                <w:u w:val="single"/>
              </w:rPr>
              <w:t>&lt;</w:t>
            </w:r>
            <w:r w:rsidRPr="0076152D">
              <w:t xml:space="preserve"> 8</w:t>
            </w:r>
          </w:p>
        </w:tc>
      </w:tr>
      <w:tr w:rsidTr="0076152D">
        <w:tblPrEx>
          <w:tblW w:w="7142" w:type="dxa"/>
          <w:jc w:val="center"/>
          <w:tblLayout w:type="fixed"/>
          <w:tblLook w:val="04A0"/>
        </w:tblPrEx>
        <w:trPr>
          <w:trHeight w:val="206"/>
          <w:jc w:val="center"/>
        </w:trPr>
        <w:tc>
          <w:tcPr>
            <w:tcW w:w="887" w:type="dxa"/>
            <w:vMerge/>
            <w:vAlign w:val="center"/>
          </w:tcPr>
          <w:p w:rsidR="0076152D" w:rsidRPr="0076152D" w:rsidP="0076152D">
            <w:pPr>
              <w:jc w:val="center"/>
            </w:pPr>
          </w:p>
        </w:tc>
        <w:tc>
          <w:tcPr>
            <w:tcW w:w="2569" w:type="dxa"/>
            <w:vMerge/>
            <w:vAlign w:val="center"/>
          </w:tcPr>
          <w:p w:rsidR="0076152D" w:rsidRPr="0076152D" w:rsidP="0076152D">
            <w:pPr>
              <w:ind w:hanging="7"/>
              <w:jc w:val="center"/>
            </w:pPr>
          </w:p>
        </w:tc>
        <w:tc>
          <w:tcPr>
            <w:tcW w:w="1843" w:type="dxa"/>
            <w:vAlign w:val="center"/>
          </w:tcPr>
          <w:p w:rsidR="0076152D" w:rsidRPr="0076152D" w:rsidP="0076152D">
            <w:pPr>
              <w:jc w:val="center"/>
            </w:pPr>
            <w:r w:rsidRPr="0076152D">
              <w:t>Lengkap</w:t>
            </w:r>
          </w:p>
        </w:tc>
        <w:tc>
          <w:tcPr>
            <w:tcW w:w="1843" w:type="dxa"/>
            <w:vAlign w:val="center"/>
          </w:tcPr>
          <w:p w:rsidR="0076152D" w:rsidRPr="0076152D" w:rsidP="0076152D">
            <w:pPr>
              <w:jc w:val="center"/>
            </w:pPr>
            <w:r w:rsidRPr="0076152D">
              <w:rPr>
                <w:u w:val="single"/>
              </w:rPr>
              <w:t>&gt;</w:t>
            </w:r>
            <w:r w:rsidRPr="0076152D">
              <w:t xml:space="preserve"> 4</w:t>
            </w:r>
          </w:p>
        </w:tc>
      </w:tr>
      <w:tr w:rsidTr="0076152D">
        <w:tblPrEx>
          <w:tblW w:w="7142" w:type="dxa"/>
          <w:jc w:val="center"/>
          <w:tblLayout w:type="fixed"/>
          <w:tblLook w:val="04A0"/>
        </w:tblPrEx>
        <w:trPr>
          <w:trHeight w:val="277"/>
          <w:jc w:val="center"/>
        </w:trPr>
        <w:tc>
          <w:tcPr>
            <w:tcW w:w="887" w:type="dxa"/>
            <w:vMerge w:val="restart"/>
            <w:vAlign w:val="center"/>
          </w:tcPr>
          <w:p w:rsidR="0076152D" w:rsidRPr="0076152D" w:rsidP="0076152D">
            <w:pPr>
              <w:jc w:val="center"/>
            </w:pPr>
            <w:r w:rsidRPr="0076152D">
              <w:t>2</w:t>
            </w:r>
          </w:p>
        </w:tc>
        <w:tc>
          <w:tcPr>
            <w:tcW w:w="2569" w:type="dxa"/>
            <w:vMerge w:val="restart"/>
            <w:vAlign w:val="center"/>
          </w:tcPr>
          <w:p w:rsidR="0076152D" w:rsidRPr="0076152D" w:rsidP="0076152D">
            <w:pPr>
              <w:ind w:hanging="7"/>
              <w:jc w:val="center"/>
            </w:pPr>
            <w:r w:rsidRPr="0076152D">
              <w:t>Usia (K2)</w:t>
            </w:r>
          </w:p>
        </w:tc>
        <w:tc>
          <w:tcPr>
            <w:tcW w:w="1843" w:type="dxa"/>
            <w:vAlign w:val="center"/>
          </w:tcPr>
          <w:p w:rsidR="0076152D" w:rsidRPr="0076152D" w:rsidP="0076152D">
            <w:pPr>
              <w:jc w:val="center"/>
            </w:pPr>
            <w:r w:rsidRPr="0076152D">
              <w:t>Muda</w:t>
            </w:r>
          </w:p>
        </w:tc>
        <w:tc>
          <w:tcPr>
            <w:tcW w:w="1843" w:type="dxa"/>
            <w:vAlign w:val="center"/>
          </w:tcPr>
          <w:p w:rsidR="0076152D" w:rsidRPr="0076152D" w:rsidP="0076152D">
            <w:pPr>
              <w:jc w:val="center"/>
            </w:pPr>
            <w:r w:rsidRPr="0076152D">
              <w:rPr>
                <w:u w:val="single"/>
              </w:rPr>
              <w:t>&lt;</w:t>
            </w:r>
            <w:r w:rsidRPr="0076152D">
              <w:t xml:space="preserve"> 30</w:t>
            </w:r>
          </w:p>
        </w:tc>
      </w:tr>
      <w:tr w:rsidTr="0076152D">
        <w:tblPrEx>
          <w:tblW w:w="7142" w:type="dxa"/>
          <w:jc w:val="center"/>
          <w:tblLayout w:type="fixed"/>
          <w:tblLook w:val="04A0"/>
        </w:tblPrEx>
        <w:trPr>
          <w:trHeight w:val="116"/>
          <w:jc w:val="center"/>
        </w:trPr>
        <w:tc>
          <w:tcPr>
            <w:tcW w:w="887" w:type="dxa"/>
            <w:vMerge/>
            <w:vAlign w:val="center"/>
          </w:tcPr>
          <w:p w:rsidR="0076152D" w:rsidRPr="0076152D" w:rsidP="0076152D">
            <w:pPr>
              <w:jc w:val="center"/>
            </w:pPr>
          </w:p>
        </w:tc>
        <w:tc>
          <w:tcPr>
            <w:tcW w:w="2569" w:type="dxa"/>
            <w:vMerge/>
            <w:vAlign w:val="center"/>
          </w:tcPr>
          <w:p w:rsidR="0076152D" w:rsidRPr="0076152D" w:rsidP="0076152D">
            <w:pPr>
              <w:ind w:hanging="7"/>
              <w:jc w:val="center"/>
            </w:pPr>
          </w:p>
        </w:tc>
        <w:tc>
          <w:tcPr>
            <w:tcW w:w="1843" w:type="dxa"/>
            <w:vAlign w:val="center"/>
          </w:tcPr>
          <w:p w:rsidR="0076152D" w:rsidRPr="0076152D" w:rsidP="0076152D">
            <w:pPr>
              <w:jc w:val="center"/>
            </w:pPr>
            <w:r w:rsidRPr="0076152D">
              <w:t>Tua</w:t>
            </w:r>
          </w:p>
        </w:tc>
        <w:tc>
          <w:tcPr>
            <w:tcW w:w="1843" w:type="dxa"/>
            <w:vAlign w:val="center"/>
          </w:tcPr>
          <w:p w:rsidR="0076152D" w:rsidRPr="0076152D" w:rsidP="0076152D">
            <w:pPr>
              <w:jc w:val="center"/>
            </w:pPr>
            <w:r w:rsidRPr="0076152D">
              <w:rPr>
                <w:u w:val="single"/>
              </w:rPr>
              <w:t>&gt;</w:t>
            </w:r>
            <w:r w:rsidRPr="0076152D">
              <w:t xml:space="preserve"> 20</w:t>
            </w:r>
          </w:p>
        </w:tc>
      </w:tr>
      <w:tr w:rsidTr="0076152D">
        <w:tblPrEx>
          <w:tblW w:w="7142" w:type="dxa"/>
          <w:jc w:val="center"/>
          <w:tblLayout w:type="fixed"/>
          <w:tblLook w:val="04A0"/>
        </w:tblPrEx>
        <w:trPr>
          <w:trHeight w:val="258"/>
          <w:jc w:val="center"/>
        </w:trPr>
        <w:tc>
          <w:tcPr>
            <w:tcW w:w="887" w:type="dxa"/>
            <w:vMerge w:val="restart"/>
            <w:vAlign w:val="center"/>
          </w:tcPr>
          <w:p w:rsidR="0076152D" w:rsidRPr="0076152D" w:rsidP="0076152D">
            <w:pPr>
              <w:jc w:val="center"/>
            </w:pPr>
            <w:r w:rsidRPr="0076152D">
              <w:t>3</w:t>
            </w:r>
          </w:p>
        </w:tc>
        <w:tc>
          <w:tcPr>
            <w:tcW w:w="2569" w:type="dxa"/>
            <w:vMerge w:val="restart"/>
            <w:vAlign w:val="center"/>
          </w:tcPr>
          <w:p w:rsidR="0076152D" w:rsidRPr="0076152D" w:rsidP="0076152D">
            <w:pPr>
              <w:ind w:hanging="7"/>
              <w:jc w:val="center"/>
            </w:pPr>
            <w:r w:rsidRPr="0076152D">
              <w:t>Pekerjaan (K3)</w:t>
            </w:r>
          </w:p>
        </w:tc>
        <w:tc>
          <w:tcPr>
            <w:tcW w:w="1843" w:type="dxa"/>
            <w:vAlign w:val="center"/>
          </w:tcPr>
          <w:p w:rsidR="0076152D" w:rsidRPr="0076152D" w:rsidP="0076152D">
            <w:pPr>
              <w:jc w:val="center"/>
            </w:pPr>
            <w:r w:rsidRPr="0076152D">
              <w:t>Buruk</w:t>
            </w:r>
          </w:p>
        </w:tc>
        <w:tc>
          <w:tcPr>
            <w:tcW w:w="1843" w:type="dxa"/>
            <w:vAlign w:val="center"/>
          </w:tcPr>
          <w:p w:rsidR="0076152D" w:rsidRPr="0076152D" w:rsidP="0076152D">
            <w:pPr>
              <w:jc w:val="center"/>
            </w:pPr>
            <w:r w:rsidRPr="0076152D">
              <w:rPr>
                <w:u w:val="single"/>
              </w:rPr>
              <w:t>&lt;</w:t>
            </w:r>
            <w:r w:rsidRPr="0076152D">
              <w:t xml:space="preserve"> 4</w:t>
            </w:r>
          </w:p>
        </w:tc>
      </w:tr>
      <w:tr w:rsidTr="0076152D">
        <w:tblPrEx>
          <w:tblW w:w="7142" w:type="dxa"/>
          <w:jc w:val="center"/>
          <w:tblLayout w:type="fixed"/>
          <w:tblLook w:val="04A0"/>
        </w:tblPrEx>
        <w:trPr>
          <w:trHeight w:val="58"/>
          <w:jc w:val="center"/>
        </w:trPr>
        <w:tc>
          <w:tcPr>
            <w:tcW w:w="887" w:type="dxa"/>
            <w:vMerge/>
            <w:vAlign w:val="center"/>
          </w:tcPr>
          <w:p w:rsidR="0076152D" w:rsidRPr="0076152D" w:rsidP="0076152D">
            <w:pPr>
              <w:jc w:val="center"/>
            </w:pPr>
          </w:p>
        </w:tc>
        <w:tc>
          <w:tcPr>
            <w:tcW w:w="2569" w:type="dxa"/>
            <w:vMerge/>
            <w:vAlign w:val="center"/>
          </w:tcPr>
          <w:p w:rsidR="0076152D" w:rsidRPr="0076152D" w:rsidP="0076152D">
            <w:pPr>
              <w:ind w:hanging="7"/>
              <w:jc w:val="center"/>
            </w:pPr>
          </w:p>
        </w:tc>
        <w:tc>
          <w:tcPr>
            <w:tcW w:w="1843" w:type="dxa"/>
            <w:vAlign w:val="center"/>
          </w:tcPr>
          <w:p w:rsidR="0076152D" w:rsidRPr="0076152D" w:rsidP="0076152D">
            <w:pPr>
              <w:jc w:val="center"/>
            </w:pPr>
            <w:r w:rsidRPr="0076152D">
              <w:t>Bagus</w:t>
            </w:r>
          </w:p>
        </w:tc>
        <w:tc>
          <w:tcPr>
            <w:tcW w:w="1843" w:type="dxa"/>
            <w:vAlign w:val="center"/>
          </w:tcPr>
          <w:p w:rsidR="0076152D" w:rsidRPr="0076152D" w:rsidP="0076152D">
            <w:pPr>
              <w:jc w:val="center"/>
            </w:pPr>
            <w:r w:rsidRPr="0076152D">
              <w:rPr>
                <w:u w:val="single"/>
              </w:rPr>
              <w:t>&gt;</w:t>
            </w:r>
            <w:r w:rsidRPr="0076152D">
              <w:t xml:space="preserve"> 2</w:t>
            </w:r>
          </w:p>
        </w:tc>
      </w:tr>
      <w:tr w:rsidTr="0076152D">
        <w:tblPrEx>
          <w:tblW w:w="7142" w:type="dxa"/>
          <w:jc w:val="center"/>
          <w:tblLayout w:type="fixed"/>
          <w:tblLook w:val="04A0"/>
        </w:tblPrEx>
        <w:trPr>
          <w:trHeight w:val="252"/>
          <w:jc w:val="center"/>
        </w:trPr>
        <w:tc>
          <w:tcPr>
            <w:tcW w:w="887" w:type="dxa"/>
            <w:vMerge w:val="restart"/>
            <w:vAlign w:val="center"/>
          </w:tcPr>
          <w:p w:rsidR="0076152D" w:rsidRPr="0076152D" w:rsidP="0076152D">
            <w:pPr>
              <w:jc w:val="center"/>
            </w:pPr>
            <w:r w:rsidRPr="0076152D">
              <w:t>4</w:t>
            </w:r>
          </w:p>
        </w:tc>
        <w:tc>
          <w:tcPr>
            <w:tcW w:w="2569" w:type="dxa"/>
            <w:vMerge w:val="restart"/>
            <w:vAlign w:val="center"/>
          </w:tcPr>
          <w:p w:rsidR="0076152D" w:rsidRPr="0076152D" w:rsidP="0076152D">
            <w:pPr>
              <w:ind w:hanging="7"/>
              <w:jc w:val="center"/>
            </w:pPr>
            <w:r w:rsidRPr="0076152D">
              <w:t>Gaji (K4)</w:t>
            </w:r>
          </w:p>
        </w:tc>
        <w:tc>
          <w:tcPr>
            <w:tcW w:w="1843" w:type="dxa"/>
            <w:vAlign w:val="center"/>
          </w:tcPr>
          <w:p w:rsidR="0076152D" w:rsidRPr="0076152D" w:rsidP="0076152D">
            <w:pPr>
              <w:jc w:val="center"/>
            </w:pPr>
            <w:r w:rsidRPr="0076152D">
              <w:t>Sedikit</w:t>
            </w:r>
          </w:p>
        </w:tc>
        <w:tc>
          <w:tcPr>
            <w:tcW w:w="1843" w:type="dxa"/>
            <w:vAlign w:val="center"/>
          </w:tcPr>
          <w:p w:rsidR="0076152D" w:rsidRPr="0076152D" w:rsidP="0076152D">
            <w:pPr>
              <w:jc w:val="center"/>
            </w:pPr>
            <w:r w:rsidRPr="0076152D">
              <w:rPr>
                <w:u w:val="single"/>
              </w:rPr>
              <w:t>&lt;</w:t>
            </w:r>
            <w:r w:rsidRPr="0076152D">
              <w:t xml:space="preserve"> 4</w:t>
            </w:r>
          </w:p>
        </w:tc>
      </w:tr>
      <w:tr w:rsidTr="0076152D">
        <w:tblPrEx>
          <w:tblW w:w="7142" w:type="dxa"/>
          <w:jc w:val="center"/>
          <w:tblLayout w:type="fixed"/>
          <w:tblLook w:val="04A0"/>
        </w:tblPrEx>
        <w:trPr>
          <w:trHeight w:val="58"/>
          <w:jc w:val="center"/>
        </w:trPr>
        <w:tc>
          <w:tcPr>
            <w:tcW w:w="887" w:type="dxa"/>
            <w:vMerge/>
            <w:vAlign w:val="center"/>
          </w:tcPr>
          <w:p w:rsidR="0076152D" w:rsidRPr="0076152D" w:rsidP="0076152D">
            <w:pPr>
              <w:jc w:val="center"/>
            </w:pPr>
          </w:p>
        </w:tc>
        <w:tc>
          <w:tcPr>
            <w:tcW w:w="2569" w:type="dxa"/>
            <w:vMerge/>
            <w:vAlign w:val="center"/>
          </w:tcPr>
          <w:p w:rsidR="0076152D" w:rsidRPr="0076152D" w:rsidP="0076152D">
            <w:pPr>
              <w:ind w:hanging="7"/>
              <w:jc w:val="center"/>
            </w:pPr>
          </w:p>
        </w:tc>
        <w:tc>
          <w:tcPr>
            <w:tcW w:w="1843" w:type="dxa"/>
            <w:vAlign w:val="center"/>
          </w:tcPr>
          <w:p w:rsidR="0076152D" w:rsidRPr="0076152D" w:rsidP="0076152D">
            <w:pPr>
              <w:jc w:val="center"/>
            </w:pPr>
            <w:r w:rsidRPr="0076152D">
              <w:t>Banyak</w:t>
            </w:r>
          </w:p>
        </w:tc>
        <w:tc>
          <w:tcPr>
            <w:tcW w:w="1843" w:type="dxa"/>
            <w:vAlign w:val="center"/>
          </w:tcPr>
          <w:p w:rsidR="0076152D" w:rsidRPr="0076152D" w:rsidP="0076152D">
            <w:pPr>
              <w:jc w:val="center"/>
            </w:pPr>
            <w:r w:rsidRPr="0076152D">
              <w:rPr>
                <w:u w:val="single"/>
              </w:rPr>
              <w:t>&gt;</w:t>
            </w:r>
            <w:r w:rsidRPr="0076152D">
              <w:t xml:space="preserve"> 2</w:t>
            </w:r>
          </w:p>
        </w:tc>
      </w:tr>
      <w:tr w:rsidTr="0076152D">
        <w:tblPrEx>
          <w:tblW w:w="7142" w:type="dxa"/>
          <w:jc w:val="center"/>
          <w:tblLayout w:type="fixed"/>
          <w:tblLook w:val="04A0"/>
        </w:tblPrEx>
        <w:trPr>
          <w:trHeight w:val="256"/>
          <w:jc w:val="center"/>
        </w:trPr>
        <w:tc>
          <w:tcPr>
            <w:tcW w:w="887" w:type="dxa"/>
            <w:vMerge w:val="restart"/>
            <w:vAlign w:val="center"/>
          </w:tcPr>
          <w:p w:rsidR="0076152D" w:rsidRPr="0076152D" w:rsidP="0076152D">
            <w:pPr>
              <w:jc w:val="center"/>
            </w:pPr>
            <w:r w:rsidRPr="0076152D">
              <w:t>5</w:t>
            </w:r>
          </w:p>
        </w:tc>
        <w:tc>
          <w:tcPr>
            <w:tcW w:w="2569" w:type="dxa"/>
            <w:vMerge w:val="restart"/>
            <w:vAlign w:val="center"/>
          </w:tcPr>
          <w:p w:rsidR="0076152D" w:rsidRPr="0076152D" w:rsidP="0076152D">
            <w:pPr>
              <w:ind w:hanging="7"/>
              <w:jc w:val="center"/>
            </w:pPr>
            <w:r w:rsidRPr="0076152D">
              <w:t>Riwayat Kredit (K5)</w:t>
            </w:r>
          </w:p>
        </w:tc>
        <w:tc>
          <w:tcPr>
            <w:tcW w:w="1843" w:type="dxa"/>
            <w:vAlign w:val="center"/>
          </w:tcPr>
          <w:p w:rsidR="0076152D" w:rsidRPr="0076152D" w:rsidP="0076152D">
            <w:pPr>
              <w:jc w:val="center"/>
            </w:pPr>
            <w:r w:rsidRPr="0076152D">
              <w:t>Buruk</w:t>
            </w:r>
          </w:p>
        </w:tc>
        <w:tc>
          <w:tcPr>
            <w:tcW w:w="1843" w:type="dxa"/>
            <w:vAlign w:val="center"/>
          </w:tcPr>
          <w:p w:rsidR="0076152D" w:rsidRPr="0076152D" w:rsidP="0076152D">
            <w:pPr>
              <w:jc w:val="center"/>
            </w:pPr>
            <w:r w:rsidRPr="0076152D">
              <w:rPr>
                <w:u w:val="single"/>
              </w:rPr>
              <w:t>&lt;</w:t>
            </w:r>
            <w:r w:rsidRPr="0076152D">
              <w:t xml:space="preserve"> 80</w:t>
            </w:r>
          </w:p>
        </w:tc>
      </w:tr>
      <w:tr w:rsidTr="0076152D">
        <w:tblPrEx>
          <w:tblW w:w="7142" w:type="dxa"/>
          <w:jc w:val="center"/>
          <w:tblLayout w:type="fixed"/>
          <w:tblLook w:val="04A0"/>
        </w:tblPrEx>
        <w:trPr>
          <w:trHeight w:val="256"/>
          <w:jc w:val="center"/>
        </w:trPr>
        <w:tc>
          <w:tcPr>
            <w:tcW w:w="887" w:type="dxa"/>
            <w:vMerge/>
            <w:vAlign w:val="center"/>
          </w:tcPr>
          <w:p w:rsidR="0076152D" w:rsidRPr="0076152D" w:rsidP="0076152D">
            <w:pPr>
              <w:jc w:val="center"/>
            </w:pPr>
          </w:p>
        </w:tc>
        <w:tc>
          <w:tcPr>
            <w:tcW w:w="2569" w:type="dxa"/>
            <w:vMerge/>
            <w:vAlign w:val="center"/>
          </w:tcPr>
          <w:p w:rsidR="0076152D" w:rsidRPr="0076152D" w:rsidP="0076152D">
            <w:pPr>
              <w:ind w:hanging="7"/>
              <w:jc w:val="center"/>
            </w:pPr>
          </w:p>
        </w:tc>
        <w:tc>
          <w:tcPr>
            <w:tcW w:w="1843" w:type="dxa"/>
            <w:vAlign w:val="center"/>
          </w:tcPr>
          <w:p w:rsidR="0076152D" w:rsidRPr="0076152D" w:rsidP="0076152D">
            <w:pPr>
              <w:jc w:val="center"/>
            </w:pPr>
            <w:r w:rsidRPr="0076152D">
              <w:t>Bagus</w:t>
            </w:r>
          </w:p>
        </w:tc>
        <w:tc>
          <w:tcPr>
            <w:tcW w:w="1843" w:type="dxa"/>
            <w:vAlign w:val="center"/>
          </w:tcPr>
          <w:p w:rsidR="0076152D" w:rsidRPr="0076152D" w:rsidP="0076152D">
            <w:pPr>
              <w:jc w:val="center"/>
            </w:pPr>
            <w:r w:rsidRPr="0076152D">
              <w:rPr>
                <w:u w:val="single"/>
              </w:rPr>
              <w:t>&gt;</w:t>
            </w:r>
            <w:r w:rsidRPr="0076152D">
              <w:t xml:space="preserve"> 40</w:t>
            </w:r>
          </w:p>
        </w:tc>
      </w:tr>
    </w:tbl>
    <w:p w:rsidR="0076152D" w:rsidRPr="0076152D" w:rsidP="0076152D">
      <w:pPr>
        <w:ind w:firstLine="567"/>
        <w:jc w:val="both"/>
      </w:pPr>
    </w:p>
    <w:p w:rsidR="0076152D" w:rsidRPr="0076152D" w:rsidP="0076152D">
      <w:pPr>
        <w:ind w:left="426" w:hanging="426"/>
        <w:rPr>
          <w:lang w:val="id-ID"/>
        </w:rPr>
      </w:pPr>
    </w:p>
    <w:p w:rsidR="0076152D" w:rsidRPr="0076152D" w:rsidP="0076152D">
      <w:pPr>
        <w:ind w:left="426" w:hanging="426"/>
        <w:rPr>
          <w:lang w:val="id-ID"/>
        </w:rPr>
      </w:pPr>
      <w:r w:rsidRPr="0076152D">
        <w:rPr>
          <w:lang w:val="id-ID"/>
        </w:rPr>
        <w:t>Contoh kasus yang akan dihitung adalah sebagai berikut:</w:t>
      </w:r>
    </w:p>
    <w:p w:rsidR="0076152D" w:rsidRPr="0076152D" w:rsidP="0076152D">
      <w:pPr>
        <w:jc w:val="center"/>
      </w:pPr>
      <w:r w:rsidRPr="0076152D">
        <w:t xml:space="preserve">Tabel 3.3 Data Penilaian </w:t>
      </w:r>
    </w:p>
    <w:tbl>
      <w:tblPr>
        <w:tblStyle w:val="TableGrid"/>
        <w:tblW w:w="8211" w:type="dxa"/>
        <w:jc w:val="center"/>
        <w:tblLook w:val="04A0"/>
      </w:tblPr>
      <w:tblGrid>
        <w:gridCol w:w="510"/>
        <w:gridCol w:w="1748"/>
        <w:gridCol w:w="1319"/>
        <w:gridCol w:w="896"/>
        <w:gridCol w:w="1336"/>
        <w:gridCol w:w="1522"/>
        <w:gridCol w:w="986"/>
      </w:tblGrid>
      <w:tr w:rsidTr="0076152D">
        <w:tblPrEx>
          <w:tblW w:w="8211" w:type="dxa"/>
          <w:jc w:val="center"/>
          <w:tblLook w:val="04A0"/>
        </w:tblPrEx>
        <w:trPr>
          <w:trHeight w:val="792"/>
          <w:jc w:val="center"/>
        </w:trPr>
        <w:tc>
          <w:tcPr>
            <w:tcW w:w="510" w:type="dxa"/>
            <w:noWrap/>
            <w:hideMark/>
          </w:tcPr>
          <w:p w:rsidR="0076152D" w:rsidRPr="0076152D" w:rsidP="0076152D">
            <w:pPr>
              <w:jc w:val="center"/>
              <w:rPr>
                <w:color w:val="000000"/>
              </w:rPr>
            </w:pPr>
            <w:r w:rsidRPr="0076152D">
              <w:rPr>
                <w:color w:val="000000"/>
              </w:rPr>
              <w:t>No</w:t>
            </w:r>
          </w:p>
        </w:tc>
        <w:tc>
          <w:tcPr>
            <w:tcW w:w="1748" w:type="dxa"/>
            <w:noWrap/>
            <w:hideMark/>
          </w:tcPr>
          <w:p w:rsidR="0076152D" w:rsidRPr="0076152D" w:rsidP="0076152D">
            <w:pPr>
              <w:jc w:val="center"/>
            </w:pPr>
            <w:r w:rsidRPr="0076152D">
              <w:t>Nama</w:t>
            </w:r>
          </w:p>
        </w:tc>
        <w:tc>
          <w:tcPr>
            <w:tcW w:w="1213" w:type="dxa"/>
            <w:hideMark/>
          </w:tcPr>
          <w:p w:rsidR="0076152D" w:rsidRPr="0076152D" w:rsidP="0076152D">
            <w:pPr>
              <w:ind w:right="47"/>
              <w:jc w:val="center"/>
            </w:pPr>
            <w:r w:rsidRPr="0076152D">
              <w:t>Kelengkapan Berkas</w:t>
            </w:r>
          </w:p>
        </w:tc>
        <w:tc>
          <w:tcPr>
            <w:tcW w:w="896" w:type="dxa"/>
            <w:noWrap/>
            <w:hideMark/>
          </w:tcPr>
          <w:p w:rsidR="0076152D" w:rsidRPr="0076152D" w:rsidP="0076152D">
            <w:pPr>
              <w:jc w:val="center"/>
            </w:pPr>
            <w:r w:rsidRPr="0076152D">
              <w:t>Usia</w:t>
            </w:r>
          </w:p>
        </w:tc>
        <w:tc>
          <w:tcPr>
            <w:tcW w:w="1336" w:type="dxa"/>
            <w:noWrap/>
            <w:hideMark/>
          </w:tcPr>
          <w:p w:rsidR="0076152D" w:rsidRPr="0076152D" w:rsidP="0076152D">
            <w:pPr>
              <w:jc w:val="center"/>
            </w:pPr>
            <w:r w:rsidRPr="0076152D">
              <w:t>Pekerjaan</w:t>
            </w:r>
          </w:p>
        </w:tc>
        <w:tc>
          <w:tcPr>
            <w:tcW w:w="1522" w:type="dxa"/>
            <w:noWrap/>
            <w:hideMark/>
          </w:tcPr>
          <w:p w:rsidR="0076152D" w:rsidRPr="0076152D" w:rsidP="0076152D">
            <w:pPr>
              <w:jc w:val="center"/>
            </w:pPr>
            <w:r w:rsidRPr="0076152D">
              <w:t>Gaji</w:t>
            </w:r>
          </w:p>
        </w:tc>
        <w:tc>
          <w:tcPr>
            <w:tcW w:w="986" w:type="dxa"/>
            <w:noWrap/>
            <w:hideMark/>
          </w:tcPr>
          <w:p w:rsidR="0076152D" w:rsidRPr="0076152D" w:rsidP="0076152D">
            <w:pPr>
              <w:jc w:val="center"/>
            </w:pPr>
            <w:r w:rsidRPr="0076152D">
              <w:t>Penilaian Riwayat Kredit</w:t>
            </w:r>
          </w:p>
        </w:tc>
      </w:tr>
      <w:tr w:rsidTr="0076152D">
        <w:tblPrEx>
          <w:tblW w:w="8211" w:type="dxa"/>
          <w:jc w:val="center"/>
          <w:tblLook w:val="04A0"/>
        </w:tblPrEx>
        <w:trPr>
          <w:trHeight w:val="288"/>
          <w:jc w:val="center"/>
        </w:trPr>
        <w:tc>
          <w:tcPr>
            <w:tcW w:w="510" w:type="dxa"/>
            <w:noWrap/>
            <w:hideMark/>
          </w:tcPr>
          <w:p w:rsidR="0076152D" w:rsidRPr="0076152D" w:rsidP="0076152D">
            <w:pPr>
              <w:jc w:val="center"/>
              <w:rPr>
                <w:color w:val="000000"/>
              </w:rPr>
            </w:pPr>
            <w:r w:rsidRPr="0076152D">
              <w:rPr>
                <w:color w:val="000000"/>
              </w:rPr>
              <w:t>1</w:t>
            </w:r>
          </w:p>
        </w:tc>
        <w:tc>
          <w:tcPr>
            <w:tcW w:w="1748" w:type="dxa"/>
            <w:noWrap/>
            <w:hideMark/>
          </w:tcPr>
          <w:p w:rsidR="0076152D" w:rsidRPr="0076152D" w:rsidP="0076152D">
            <w:pPr>
              <w:jc w:val="center"/>
              <w:rPr>
                <w:color w:val="000000"/>
              </w:rPr>
            </w:pPr>
            <w:r w:rsidRPr="0076152D">
              <w:rPr>
                <w:color w:val="000000"/>
              </w:rPr>
              <w:t>Ali Baur Rizqi</w:t>
            </w:r>
          </w:p>
        </w:tc>
        <w:tc>
          <w:tcPr>
            <w:tcW w:w="1213" w:type="dxa"/>
            <w:noWrap/>
          </w:tcPr>
          <w:p w:rsidR="0076152D" w:rsidRPr="0076152D" w:rsidP="0076152D">
            <w:pPr>
              <w:jc w:val="center"/>
              <w:rPr>
                <w:color w:val="000000"/>
              </w:rPr>
            </w:pPr>
            <w:r w:rsidRPr="0076152D">
              <w:rPr>
                <w:color w:val="000000"/>
              </w:rPr>
              <w:t>9 Berkas</w:t>
            </w:r>
          </w:p>
        </w:tc>
        <w:tc>
          <w:tcPr>
            <w:tcW w:w="896" w:type="dxa"/>
            <w:noWrap/>
          </w:tcPr>
          <w:p w:rsidR="0076152D" w:rsidRPr="0076152D" w:rsidP="0076152D">
            <w:pPr>
              <w:jc w:val="center"/>
              <w:rPr>
                <w:color w:val="000000"/>
              </w:rPr>
            </w:pPr>
            <w:r w:rsidRPr="0076152D">
              <w:rPr>
                <w:color w:val="000000"/>
              </w:rPr>
              <w:t>31</w:t>
            </w:r>
          </w:p>
        </w:tc>
        <w:tc>
          <w:tcPr>
            <w:tcW w:w="1336" w:type="dxa"/>
            <w:noWrap/>
          </w:tcPr>
          <w:p w:rsidR="0076152D" w:rsidRPr="0076152D" w:rsidP="0076152D">
            <w:pPr>
              <w:jc w:val="center"/>
              <w:rPr>
                <w:color w:val="000000"/>
              </w:rPr>
            </w:pPr>
            <w:r w:rsidRPr="0076152D">
              <w:rPr>
                <w:lang w:val="en-ID"/>
              </w:rPr>
              <w:t>PNS</w:t>
            </w:r>
          </w:p>
        </w:tc>
        <w:tc>
          <w:tcPr>
            <w:tcW w:w="1522" w:type="dxa"/>
            <w:noWrap/>
          </w:tcPr>
          <w:p w:rsidR="0076152D" w:rsidRPr="0076152D" w:rsidP="0076152D">
            <w:pPr>
              <w:jc w:val="center"/>
              <w:rPr>
                <w:color w:val="000000"/>
              </w:rPr>
            </w:pPr>
            <w:r w:rsidRPr="0076152D">
              <w:rPr>
                <w:color w:val="000000"/>
              </w:rPr>
              <w:t>Rp. 5200.000</w:t>
            </w:r>
          </w:p>
        </w:tc>
        <w:tc>
          <w:tcPr>
            <w:tcW w:w="986" w:type="dxa"/>
            <w:noWrap/>
          </w:tcPr>
          <w:p w:rsidR="0076152D" w:rsidRPr="0076152D" w:rsidP="0076152D">
            <w:pPr>
              <w:jc w:val="center"/>
              <w:rPr>
                <w:color w:val="000000"/>
              </w:rPr>
            </w:pPr>
            <w:r w:rsidRPr="0076152D">
              <w:rPr>
                <w:color w:val="000000"/>
              </w:rPr>
              <w:t>80</w:t>
            </w:r>
          </w:p>
        </w:tc>
      </w:tr>
      <w:tr w:rsidTr="0076152D">
        <w:tblPrEx>
          <w:tblW w:w="8211" w:type="dxa"/>
          <w:jc w:val="center"/>
          <w:tblLook w:val="04A0"/>
        </w:tblPrEx>
        <w:trPr>
          <w:trHeight w:val="288"/>
          <w:jc w:val="center"/>
        </w:trPr>
        <w:tc>
          <w:tcPr>
            <w:tcW w:w="510" w:type="dxa"/>
            <w:noWrap/>
          </w:tcPr>
          <w:p w:rsidR="0076152D" w:rsidRPr="0076152D" w:rsidP="0076152D">
            <w:pPr>
              <w:jc w:val="center"/>
              <w:rPr>
                <w:color w:val="000000"/>
              </w:rPr>
            </w:pPr>
            <w:r w:rsidRPr="0076152D">
              <w:rPr>
                <w:color w:val="000000"/>
              </w:rPr>
              <w:t>2</w:t>
            </w:r>
          </w:p>
        </w:tc>
        <w:tc>
          <w:tcPr>
            <w:tcW w:w="1748" w:type="dxa"/>
            <w:noWrap/>
            <w:hideMark/>
          </w:tcPr>
          <w:p w:rsidR="0076152D" w:rsidRPr="0076152D" w:rsidP="0076152D">
            <w:pPr>
              <w:jc w:val="center"/>
              <w:rPr>
                <w:color w:val="000000"/>
              </w:rPr>
            </w:pPr>
            <w:r w:rsidRPr="0076152D">
              <w:rPr>
                <w:color w:val="000000"/>
              </w:rPr>
              <w:t>Arif Majid</w:t>
            </w:r>
          </w:p>
        </w:tc>
        <w:tc>
          <w:tcPr>
            <w:tcW w:w="1213" w:type="dxa"/>
            <w:noWrap/>
          </w:tcPr>
          <w:p w:rsidR="0076152D" w:rsidRPr="0076152D" w:rsidP="0076152D">
            <w:pPr>
              <w:jc w:val="center"/>
              <w:rPr>
                <w:color w:val="000000"/>
              </w:rPr>
            </w:pPr>
            <w:r w:rsidRPr="0076152D">
              <w:rPr>
                <w:color w:val="000000"/>
              </w:rPr>
              <w:t>5 Berkas</w:t>
            </w:r>
          </w:p>
        </w:tc>
        <w:tc>
          <w:tcPr>
            <w:tcW w:w="896" w:type="dxa"/>
            <w:noWrap/>
          </w:tcPr>
          <w:p w:rsidR="0076152D" w:rsidRPr="0076152D" w:rsidP="0076152D">
            <w:pPr>
              <w:jc w:val="center"/>
              <w:rPr>
                <w:color w:val="000000"/>
              </w:rPr>
            </w:pPr>
            <w:r w:rsidRPr="0076152D">
              <w:rPr>
                <w:color w:val="000000"/>
              </w:rPr>
              <w:t>21</w:t>
            </w:r>
          </w:p>
        </w:tc>
        <w:tc>
          <w:tcPr>
            <w:tcW w:w="1336" w:type="dxa"/>
            <w:noWrap/>
          </w:tcPr>
          <w:p w:rsidR="0076152D" w:rsidRPr="0076152D" w:rsidP="0076152D">
            <w:pPr>
              <w:jc w:val="center"/>
              <w:rPr>
                <w:color w:val="000000"/>
              </w:rPr>
            </w:pPr>
            <w:r w:rsidRPr="0076152D">
              <w:rPr>
                <w:lang w:val="en-ID"/>
              </w:rPr>
              <w:t>Freelancer</w:t>
            </w:r>
          </w:p>
        </w:tc>
        <w:tc>
          <w:tcPr>
            <w:tcW w:w="1522" w:type="dxa"/>
            <w:noWrap/>
          </w:tcPr>
          <w:p w:rsidR="0076152D" w:rsidRPr="0076152D" w:rsidP="0076152D">
            <w:pPr>
              <w:jc w:val="center"/>
              <w:rPr>
                <w:color w:val="000000"/>
              </w:rPr>
            </w:pPr>
            <w:r w:rsidRPr="0076152D">
              <w:rPr>
                <w:color w:val="000000"/>
              </w:rPr>
              <w:t>Rp. 3600.000</w:t>
            </w:r>
          </w:p>
        </w:tc>
        <w:tc>
          <w:tcPr>
            <w:tcW w:w="986" w:type="dxa"/>
            <w:noWrap/>
          </w:tcPr>
          <w:p w:rsidR="0076152D" w:rsidRPr="0076152D" w:rsidP="0076152D">
            <w:pPr>
              <w:jc w:val="center"/>
              <w:rPr>
                <w:color w:val="000000"/>
              </w:rPr>
            </w:pPr>
            <w:r w:rsidRPr="0076152D">
              <w:rPr>
                <w:color w:val="000000"/>
              </w:rPr>
              <w:t>70</w:t>
            </w:r>
          </w:p>
        </w:tc>
      </w:tr>
      <w:tr w:rsidTr="0076152D">
        <w:tblPrEx>
          <w:tblW w:w="8211" w:type="dxa"/>
          <w:jc w:val="center"/>
          <w:tblLook w:val="04A0"/>
        </w:tblPrEx>
        <w:trPr>
          <w:trHeight w:val="288"/>
          <w:jc w:val="center"/>
        </w:trPr>
        <w:tc>
          <w:tcPr>
            <w:tcW w:w="510" w:type="dxa"/>
            <w:noWrap/>
          </w:tcPr>
          <w:p w:rsidR="0076152D" w:rsidRPr="0076152D" w:rsidP="0076152D">
            <w:pPr>
              <w:jc w:val="center"/>
              <w:rPr>
                <w:color w:val="000000"/>
              </w:rPr>
            </w:pPr>
            <w:r w:rsidRPr="0076152D">
              <w:rPr>
                <w:color w:val="000000"/>
              </w:rPr>
              <w:t>3</w:t>
            </w:r>
          </w:p>
        </w:tc>
        <w:tc>
          <w:tcPr>
            <w:tcW w:w="1748" w:type="dxa"/>
            <w:noWrap/>
            <w:hideMark/>
          </w:tcPr>
          <w:p w:rsidR="0076152D" w:rsidRPr="0076152D" w:rsidP="0076152D">
            <w:pPr>
              <w:jc w:val="center"/>
              <w:rPr>
                <w:color w:val="000000"/>
              </w:rPr>
            </w:pPr>
            <w:r w:rsidRPr="0076152D">
              <w:rPr>
                <w:color w:val="000000"/>
              </w:rPr>
              <w:t>Dewi Putri Lestari</w:t>
            </w:r>
          </w:p>
        </w:tc>
        <w:tc>
          <w:tcPr>
            <w:tcW w:w="1213" w:type="dxa"/>
            <w:noWrap/>
          </w:tcPr>
          <w:p w:rsidR="0076152D" w:rsidRPr="0076152D" w:rsidP="0076152D">
            <w:pPr>
              <w:jc w:val="center"/>
              <w:rPr>
                <w:color w:val="000000"/>
              </w:rPr>
            </w:pPr>
            <w:r w:rsidRPr="0076152D">
              <w:rPr>
                <w:color w:val="000000"/>
              </w:rPr>
              <w:t>2 Berkas</w:t>
            </w:r>
          </w:p>
        </w:tc>
        <w:tc>
          <w:tcPr>
            <w:tcW w:w="896" w:type="dxa"/>
            <w:noWrap/>
          </w:tcPr>
          <w:p w:rsidR="0076152D" w:rsidRPr="0076152D" w:rsidP="0076152D">
            <w:pPr>
              <w:jc w:val="center"/>
              <w:rPr>
                <w:color w:val="000000"/>
              </w:rPr>
            </w:pPr>
            <w:r w:rsidRPr="0076152D">
              <w:rPr>
                <w:color w:val="000000"/>
              </w:rPr>
              <w:t>24</w:t>
            </w:r>
          </w:p>
        </w:tc>
        <w:tc>
          <w:tcPr>
            <w:tcW w:w="1336" w:type="dxa"/>
            <w:noWrap/>
          </w:tcPr>
          <w:p w:rsidR="0076152D" w:rsidRPr="0076152D" w:rsidP="0076152D">
            <w:pPr>
              <w:jc w:val="center"/>
              <w:rPr>
                <w:color w:val="000000"/>
              </w:rPr>
            </w:pPr>
            <w:r w:rsidRPr="0076152D">
              <w:rPr>
                <w:lang w:val="en-ID"/>
              </w:rPr>
              <w:t>Wiraswasta</w:t>
            </w:r>
          </w:p>
        </w:tc>
        <w:tc>
          <w:tcPr>
            <w:tcW w:w="1522" w:type="dxa"/>
            <w:noWrap/>
          </w:tcPr>
          <w:p w:rsidR="0076152D" w:rsidRPr="0076152D" w:rsidP="0076152D">
            <w:pPr>
              <w:jc w:val="center"/>
              <w:rPr>
                <w:color w:val="000000"/>
              </w:rPr>
            </w:pPr>
            <w:r w:rsidRPr="0076152D">
              <w:rPr>
                <w:color w:val="000000"/>
              </w:rPr>
              <w:t>Rp.1500.000</w:t>
            </w:r>
          </w:p>
        </w:tc>
        <w:tc>
          <w:tcPr>
            <w:tcW w:w="986" w:type="dxa"/>
            <w:noWrap/>
          </w:tcPr>
          <w:p w:rsidR="0076152D" w:rsidRPr="0076152D" w:rsidP="0076152D">
            <w:pPr>
              <w:jc w:val="center"/>
              <w:rPr>
                <w:color w:val="000000"/>
              </w:rPr>
            </w:pPr>
            <w:r w:rsidRPr="0076152D">
              <w:rPr>
                <w:color w:val="000000"/>
              </w:rPr>
              <w:t>80</w:t>
            </w:r>
          </w:p>
        </w:tc>
      </w:tr>
      <w:tr w:rsidTr="0076152D">
        <w:tblPrEx>
          <w:tblW w:w="8211" w:type="dxa"/>
          <w:jc w:val="center"/>
          <w:tblLook w:val="04A0"/>
        </w:tblPrEx>
        <w:trPr>
          <w:trHeight w:val="288"/>
          <w:jc w:val="center"/>
        </w:trPr>
        <w:tc>
          <w:tcPr>
            <w:tcW w:w="510" w:type="dxa"/>
            <w:noWrap/>
          </w:tcPr>
          <w:p w:rsidR="0076152D" w:rsidRPr="0076152D" w:rsidP="0076152D">
            <w:pPr>
              <w:jc w:val="center"/>
              <w:rPr>
                <w:color w:val="000000"/>
              </w:rPr>
            </w:pPr>
            <w:r w:rsidRPr="0076152D">
              <w:rPr>
                <w:color w:val="000000"/>
              </w:rPr>
              <w:t>4</w:t>
            </w:r>
          </w:p>
        </w:tc>
        <w:tc>
          <w:tcPr>
            <w:tcW w:w="1748" w:type="dxa"/>
            <w:noWrap/>
            <w:hideMark/>
          </w:tcPr>
          <w:p w:rsidR="0076152D" w:rsidRPr="0076152D" w:rsidP="0076152D">
            <w:pPr>
              <w:jc w:val="center"/>
              <w:rPr>
                <w:color w:val="000000"/>
              </w:rPr>
            </w:pPr>
            <w:r w:rsidRPr="0076152D">
              <w:rPr>
                <w:color w:val="000000"/>
              </w:rPr>
              <w:t xml:space="preserve">Deya Suci </w:t>
            </w:r>
          </w:p>
        </w:tc>
        <w:tc>
          <w:tcPr>
            <w:tcW w:w="1213" w:type="dxa"/>
            <w:noWrap/>
          </w:tcPr>
          <w:p w:rsidR="0076152D" w:rsidRPr="0076152D" w:rsidP="0076152D">
            <w:pPr>
              <w:jc w:val="center"/>
              <w:rPr>
                <w:color w:val="000000"/>
              </w:rPr>
            </w:pPr>
            <w:r w:rsidRPr="0076152D">
              <w:rPr>
                <w:color w:val="000000"/>
              </w:rPr>
              <w:t>1 Berkas</w:t>
            </w:r>
          </w:p>
        </w:tc>
        <w:tc>
          <w:tcPr>
            <w:tcW w:w="896" w:type="dxa"/>
            <w:noWrap/>
          </w:tcPr>
          <w:p w:rsidR="0076152D" w:rsidRPr="0076152D" w:rsidP="0076152D">
            <w:pPr>
              <w:jc w:val="center"/>
              <w:rPr>
                <w:color w:val="000000"/>
              </w:rPr>
            </w:pPr>
            <w:r w:rsidRPr="0076152D">
              <w:rPr>
                <w:color w:val="000000"/>
              </w:rPr>
              <w:t>36</w:t>
            </w:r>
          </w:p>
        </w:tc>
        <w:tc>
          <w:tcPr>
            <w:tcW w:w="1336" w:type="dxa"/>
            <w:noWrap/>
          </w:tcPr>
          <w:p w:rsidR="0076152D" w:rsidRPr="0076152D" w:rsidP="0076152D">
            <w:pPr>
              <w:jc w:val="center"/>
              <w:rPr>
                <w:color w:val="000000"/>
              </w:rPr>
            </w:pPr>
            <w:r w:rsidRPr="0076152D">
              <w:rPr>
                <w:lang w:val="en-ID"/>
              </w:rPr>
              <w:t>Freelancer</w:t>
            </w:r>
          </w:p>
        </w:tc>
        <w:tc>
          <w:tcPr>
            <w:tcW w:w="1522" w:type="dxa"/>
            <w:noWrap/>
          </w:tcPr>
          <w:p w:rsidR="0076152D" w:rsidRPr="0076152D" w:rsidP="0076152D">
            <w:pPr>
              <w:jc w:val="center"/>
              <w:rPr>
                <w:color w:val="000000"/>
              </w:rPr>
            </w:pPr>
            <w:r w:rsidRPr="0076152D">
              <w:rPr>
                <w:color w:val="000000"/>
              </w:rPr>
              <w:t>Rp. 2400.000</w:t>
            </w:r>
          </w:p>
        </w:tc>
        <w:tc>
          <w:tcPr>
            <w:tcW w:w="986" w:type="dxa"/>
            <w:noWrap/>
          </w:tcPr>
          <w:p w:rsidR="0076152D" w:rsidRPr="0076152D" w:rsidP="0076152D">
            <w:pPr>
              <w:jc w:val="center"/>
              <w:rPr>
                <w:color w:val="000000"/>
              </w:rPr>
            </w:pPr>
            <w:r w:rsidRPr="0076152D">
              <w:rPr>
                <w:color w:val="000000"/>
              </w:rPr>
              <w:t>60</w:t>
            </w:r>
          </w:p>
        </w:tc>
      </w:tr>
      <w:tr w:rsidTr="0076152D">
        <w:tblPrEx>
          <w:tblW w:w="8211" w:type="dxa"/>
          <w:jc w:val="center"/>
          <w:tblLook w:val="04A0"/>
        </w:tblPrEx>
        <w:trPr>
          <w:trHeight w:val="288"/>
          <w:jc w:val="center"/>
        </w:trPr>
        <w:tc>
          <w:tcPr>
            <w:tcW w:w="510" w:type="dxa"/>
            <w:noWrap/>
          </w:tcPr>
          <w:p w:rsidR="0076152D" w:rsidRPr="0076152D" w:rsidP="0076152D">
            <w:pPr>
              <w:jc w:val="center"/>
              <w:rPr>
                <w:color w:val="000000"/>
              </w:rPr>
            </w:pPr>
            <w:r w:rsidRPr="0076152D">
              <w:rPr>
                <w:color w:val="000000"/>
              </w:rPr>
              <w:t>5</w:t>
            </w:r>
          </w:p>
        </w:tc>
        <w:tc>
          <w:tcPr>
            <w:tcW w:w="1748" w:type="dxa"/>
            <w:noWrap/>
            <w:hideMark/>
          </w:tcPr>
          <w:p w:rsidR="0076152D" w:rsidRPr="0076152D" w:rsidP="0076152D">
            <w:pPr>
              <w:jc w:val="center"/>
              <w:rPr>
                <w:color w:val="000000"/>
              </w:rPr>
            </w:pPr>
            <w:r w:rsidRPr="0076152D">
              <w:rPr>
                <w:color w:val="000000"/>
              </w:rPr>
              <w:t>Fatimatu Zahra</w:t>
            </w:r>
          </w:p>
        </w:tc>
        <w:tc>
          <w:tcPr>
            <w:tcW w:w="1213" w:type="dxa"/>
            <w:noWrap/>
          </w:tcPr>
          <w:p w:rsidR="0076152D" w:rsidRPr="0076152D" w:rsidP="0076152D">
            <w:pPr>
              <w:jc w:val="center"/>
              <w:rPr>
                <w:color w:val="000000"/>
              </w:rPr>
            </w:pPr>
            <w:r w:rsidRPr="0076152D">
              <w:rPr>
                <w:color w:val="000000"/>
              </w:rPr>
              <w:t>4 Berkas</w:t>
            </w:r>
          </w:p>
        </w:tc>
        <w:tc>
          <w:tcPr>
            <w:tcW w:w="896" w:type="dxa"/>
            <w:noWrap/>
          </w:tcPr>
          <w:p w:rsidR="0076152D" w:rsidRPr="0076152D" w:rsidP="0076152D">
            <w:pPr>
              <w:jc w:val="center"/>
              <w:rPr>
                <w:color w:val="000000"/>
              </w:rPr>
            </w:pPr>
            <w:r w:rsidRPr="0076152D">
              <w:rPr>
                <w:color w:val="000000"/>
              </w:rPr>
              <w:t>37</w:t>
            </w:r>
          </w:p>
        </w:tc>
        <w:tc>
          <w:tcPr>
            <w:tcW w:w="1336" w:type="dxa"/>
            <w:noWrap/>
          </w:tcPr>
          <w:p w:rsidR="0076152D" w:rsidRPr="0076152D" w:rsidP="0076152D">
            <w:pPr>
              <w:jc w:val="center"/>
              <w:rPr>
                <w:color w:val="000000"/>
              </w:rPr>
            </w:pPr>
            <w:r w:rsidRPr="0076152D">
              <w:rPr>
                <w:lang w:val="en-ID"/>
              </w:rPr>
              <w:t>Petani</w:t>
            </w:r>
          </w:p>
        </w:tc>
        <w:tc>
          <w:tcPr>
            <w:tcW w:w="1522" w:type="dxa"/>
            <w:noWrap/>
          </w:tcPr>
          <w:p w:rsidR="0076152D" w:rsidRPr="0076152D" w:rsidP="0076152D">
            <w:pPr>
              <w:jc w:val="center"/>
              <w:rPr>
                <w:color w:val="000000"/>
              </w:rPr>
            </w:pPr>
            <w:r w:rsidRPr="0076152D">
              <w:rPr>
                <w:color w:val="000000"/>
              </w:rPr>
              <w:t>Rp. 3100.000</w:t>
            </w:r>
          </w:p>
        </w:tc>
        <w:tc>
          <w:tcPr>
            <w:tcW w:w="986" w:type="dxa"/>
            <w:noWrap/>
          </w:tcPr>
          <w:p w:rsidR="0076152D" w:rsidRPr="0076152D" w:rsidP="0076152D">
            <w:pPr>
              <w:jc w:val="center"/>
              <w:rPr>
                <w:color w:val="000000"/>
              </w:rPr>
            </w:pPr>
            <w:r w:rsidRPr="0076152D">
              <w:rPr>
                <w:color w:val="000000"/>
              </w:rPr>
              <w:t>80</w:t>
            </w:r>
          </w:p>
        </w:tc>
      </w:tr>
    </w:tbl>
    <w:p w:rsidR="0076152D" w:rsidRPr="0076152D" w:rsidP="0076152D">
      <w:pPr>
        <w:jc w:val="both"/>
        <w:rPr>
          <w:b/>
          <w:lang w:val="id-ID"/>
        </w:rPr>
      </w:pPr>
    </w:p>
    <w:p w:rsidR="0076152D" w:rsidRPr="0076152D" w:rsidP="0076152D">
      <w:pPr>
        <w:pStyle w:val="ListParagraph"/>
        <w:numPr>
          <w:ilvl w:val="2"/>
          <w:numId w:val="27"/>
        </w:numPr>
        <w:spacing w:after="0" w:line="240" w:lineRule="auto"/>
        <w:ind w:left="0" w:firstLine="0"/>
        <w:jc w:val="both"/>
        <w:rPr>
          <w:rFonts w:ascii="Times New Roman" w:hAnsi="Times New Roman"/>
          <w:b/>
          <w:sz w:val="20"/>
          <w:szCs w:val="20"/>
          <w:lang w:val="id-ID"/>
        </w:rPr>
      </w:pPr>
      <w:r w:rsidRPr="0076152D">
        <w:rPr>
          <w:rFonts w:ascii="Times New Roman" w:hAnsi="Times New Roman"/>
          <w:b/>
          <w:sz w:val="20"/>
          <w:szCs w:val="20"/>
        </w:rPr>
        <w:t>Proses Fuzzyfikasi</w:t>
      </w:r>
    </w:p>
    <w:p w:rsidR="0076152D" w:rsidRPr="0076152D" w:rsidP="0076152D">
      <w:pPr>
        <w:ind w:firstLine="567"/>
        <w:jc w:val="both"/>
        <w:rPr>
          <w:shd w:val="clear" w:color="auto" w:fill="FFFFFF"/>
        </w:rPr>
      </w:pPr>
      <w:r w:rsidRPr="0076152D">
        <w:rPr>
          <w:shd w:val="clear" w:color="auto" w:fill="FFFFFF"/>
        </w:rPr>
        <w:t xml:space="preserve">Dalam penentuan kelayakan kredit di UD Vina Perabot dan Elektronik terdapat lima kriteria yang digunakan, dari yaitu Kelengkapan Berkas, Usia, Pekerjaan, Gaji, Riwayat Kredit. Dari kelima kriteria tesebut masing-masing memiliki dua himpunan </w:t>
      </w:r>
      <w:r w:rsidRPr="0076152D">
        <w:rPr>
          <w:i/>
          <w:shd w:val="clear" w:color="auto" w:fill="FFFFFF"/>
        </w:rPr>
        <w:t>fuzzy</w:t>
      </w:r>
      <w:r w:rsidRPr="0076152D">
        <w:rPr>
          <w:shd w:val="clear" w:color="auto" w:fill="FFFFFF"/>
        </w:rPr>
        <w:t>. Untuk lebih jelas dapat dilihat pada setiap gambar berikut.</w:t>
      </w:r>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eastAsiaTheme="minorHAnsi"/>
          <w:color w:val="000000"/>
          <w:sz w:val="20"/>
          <w:szCs w:val="20"/>
        </w:rPr>
      </w:pPr>
      <w:r w:rsidRPr="0076152D">
        <w:rPr>
          <w:rFonts w:ascii="Times New Roman" w:hAnsi="Times New Roman" w:eastAsiaTheme="minorHAnsi"/>
          <w:color w:val="000000"/>
          <w:sz w:val="20"/>
          <w:szCs w:val="20"/>
        </w:rPr>
        <w:t xml:space="preserve">Fungsi Keanggotaan Kelengkapan Berkas </w:t>
      </w: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μBerkasLengkap(x)=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4</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8</m:t>
                          </m:r>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4</m:t>
                      </m:r>
                      <m:r>
                        <w:rPr>
                          <w:rFonts w:ascii="Cambria Math" w:hAnsi="Cambria Math"/>
                          <w:sz w:val="20"/>
                          <w:szCs w:val="20"/>
                        </w:rPr>
                        <m:t>≤&amp;x≤</m:t>
                      </m:r>
                      <m:r>
                        <m:rPr>
                          <m:sty m:val="p"/>
                        </m:rPr>
                        <w:rPr>
                          <w:rFonts w:ascii="Cambria Math" w:hAnsi="Cambria Math"/>
                          <w:color w:val="000000"/>
                          <w:sz w:val="20"/>
                          <w:szCs w:val="20"/>
                        </w:rPr>
                        <m:t>8</m:t>
                      </m:r>
                    </m:e>
                  </m:eqArr>
                </m:e>
                <m:e>
                  <m:r>
                    <w:rPr>
                      <w:rFonts w:ascii="Cambria Math" w:hAnsi="Cambria Math"/>
                      <w:sz w:val="20"/>
                      <w:szCs w:val="20"/>
                    </w:rPr>
                    <m:t>1;                    &amp;x≥</m:t>
                  </m:r>
                  <m:r>
                    <m:rPr>
                      <m:sty m:val="p"/>
                    </m:rPr>
                    <w:rPr>
                      <w:rFonts w:ascii="Cambria Math" w:hAnsi="Cambria Math"/>
                      <w:color w:val="000000"/>
                      <w:sz w:val="20"/>
                      <w:szCs w:val="20"/>
                    </w:rPr>
                    <m:t>8</m:t>
                  </m:r>
                </m:e>
              </m:eqArr>
            </m:e>
          </m:d>
        </m:oMath>
      </m:oMathPara>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rPr>
        <w:t>Berikut adalah fungsi keanggotaan untuk alternatif “</w:t>
      </w:r>
      <w:r w:rsidRPr="0076152D">
        <w:rPr>
          <w:rFonts w:ascii="Times New Roman" w:hAnsi="Times New Roman"/>
          <w:color w:val="000000"/>
          <w:sz w:val="20"/>
          <w:szCs w:val="20"/>
        </w:rPr>
        <w:t>Ali Baur Rizqi</w:t>
      </w:r>
      <w:r w:rsidRPr="0076152D">
        <w:rPr>
          <w:rFonts w:ascii="Times New Roman" w:hAnsi="Times New Roman"/>
          <w:sz w:val="20"/>
          <w:szCs w:val="20"/>
        </w:rPr>
        <w:t>” dengan nilai Kelengkapan Berkas adalah 9 berkas pendukung :</w:t>
      </w:r>
    </w:p>
    <w:p w:rsidR="0076152D" w:rsidRPr="0076152D" w:rsidP="0076152D">
      <w:pPr>
        <w:pStyle w:val="ListParagraph"/>
        <w:spacing w:after="0" w:line="240" w:lineRule="auto"/>
        <w:ind w:left="0"/>
        <w:jc w:val="both"/>
        <w:rPr>
          <w:rFonts w:ascii="Times New Roman" w:hAnsi="Times New Roman"/>
          <w:color w:val="000000"/>
          <w:sz w:val="20"/>
          <w:szCs w:val="20"/>
        </w:rPr>
      </w:pPr>
      <m:oMathPara>
        <m:oMath>
          <m:r>
            <w:rPr>
              <w:rFonts w:ascii="Cambria Math" w:hAnsi="Cambria Math"/>
              <w:sz w:val="20"/>
              <w:szCs w:val="20"/>
            </w:rPr>
            <m:t>μBerkasTidakLengkap</m:t>
          </m:r>
          <m:d>
            <m:dPr>
              <m:ctrlPr>
                <w:rPr>
                  <w:rFonts w:ascii="Cambria Math" w:hAnsi="Cambria Math"/>
                  <w:i/>
                  <w:sz w:val="20"/>
                  <w:szCs w:val="20"/>
                </w:rPr>
              </m:ctrlPr>
            </m:dPr>
            <m:e>
              <m:r>
                <w:rPr>
                  <w:rFonts w:ascii="Cambria Math" w:hAnsi="Cambria Math"/>
                  <w:sz w:val="20"/>
                  <w:szCs w:val="20"/>
                </w:rPr>
                <m:t>9</m:t>
              </m:r>
            </m:e>
          </m:d>
          <m:r>
            <w:rPr>
              <w:rFonts w:ascii="Cambria Math" w:hAnsi="Cambria Math"/>
              <w:sz w:val="20"/>
              <w:szCs w:val="20"/>
            </w:rPr>
            <m:t>=0;     x≥</m:t>
          </m:r>
          <m:r>
            <m:rPr>
              <m:sty m:val="p"/>
            </m:rPr>
            <w:rPr>
              <w:rFonts w:ascii="Cambria Math" w:hAnsi="Cambria Math"/>
              <w:color w:val="000000"/>
              <w:sz w:val="20"/>
              <w:szCs w:val="20"/>
            </w:rPr>
            <m:t>8</m:t>
          </m:r>
        </m:oMath>
      </m:oMathPara>
    </w:p>
    <w:p w:rsidR="0076152D" w:rsidRPr="0076152D" w:rsidP="0076152D">
      <w:pPr>
        <w:pStyle w:val="ListParagraph"/>
        <w:spacing w:after="0" w:line="240" w:lineRule="auto"/>
        <w:ind w:left="0"/>
        <w:jc w:val="both"/>
        <w:rPr>
          <w:rFonts w:ascii="Times New Roman" w:hAnsi="Times New Roman"/>
          <w:color w:val="000000"/>
          <w:sz w:val="20"/>
          <w:szCs w:val="20"/>
        </w:rPr>
      </w:pPr>
      <m:oMathPara>
        <m:oMath>
          <m:r>
            <w:rPr>
              <w:rFonts w:ascii="Cambria Math" w:hAnsi="Cambria Math"/>
              <w:sz w:val="20"/>
              <w:szCs w:val="20"/>
            </w:rPr>
            <m:t>μBerkasLengkap</m:t>
          </m:r>
          <m:d>
            <m:dPr>
              <m:ctrlPr>
                <w:rPr>
                  <w:rFonts w:ascii="Cambria Math" w:hAnsi="Cambria Math"/>
                  <w:i/>
                  <w:sz w:val="20"/>
                  <w:szCs w:val="20"/>
                </w:rPr>
              </m:ctrlPr>
            </m:dPr>
            <m:e>
              <m:r>
                <w:rPr>
                  <w:rFonts w:ascii="Cambria Math" w:hAnsi="Cambria Math"/>
                  <w:sz w:val="20"/>
                  <w:szCs w:val="20"/>
                </w:rPr>
                <m:t>9</m:t>
              </m:r>
            </m:e>
          </m:d>
          <m:r>
            <w:rPr>
              <w:rFonts w:ascii="Cambria Math" w:hAnsi="Cambria Math"/>
              <w:sz w:val="20"/>
              <w:szCs w:val="20"/>
            </w:rPr>
            <m:t>=1;     x≥</m:t>
          </m:r>
          <m:r>
            <m:rPr>
              <m:sty m:val="p"/>
            </m:rPr>
            <w:rPr>
              <w:rFonts w:ascii="Cambria Math" w:hAnsi="Cambria Math"/>
              <w:color w:val="000000"/>
              <w:sz w:val="20"/>
              <w:szCs w:val="20"/>
            </w:rPr>
            <m:t>8</m:t>
          </m:r>
        </m:oMath>
      </m:oMathPara>
    </w:p>
    <w:p w:rsidR="0076152D" w:rsidRPr="0076152D" w:rsidP="0076152D">
      <w:pPr>
        <w:pStyle w:val="ListParagraph"/>
        <w:spacing w:after="0" w:line="240" w:lineRule="auto"/>
        <w:ind w:left="0"/>
        <w:jc w:val="both"/>
        <w:rPr>
          <w:rFonts w:ascii="Times New Roman" w:hAnsi="Times New Roman"/>
          <w:sz w:val="20"/>
          <w:szCs w:val="20"/>
        </w:rPr>
      </w:pPr>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eastAsiaTheme="minorHAnsi"/>
          <w:color w:val="000000"/>
          <w:sz w:val="20"/>
          <w:szCs w:val="20"/>
        </w:rPr>
      </w:pPr>
      <w:r w:rsidRPr="0076152D">
        <w:rPr>
          <w:rFonts w:ascii="Times New Roman" w:hAnsi="Times New Roman" w:eastAsiaTheme="minorHAnsi"/>
          <w:color w:val="000000"/>
          <w:sz w:val="20"/>
          <w:szCs w:val="20"/>
        </w:rPr>
        <w:t>Fungsi Keanggotaan Usia</w:t>
      </w:r>
    </w:p>
    <w:p w:rsidR="0076152D" w:rsidRPr="0076152D" w:rsidP="0076152D">
      <w:pPr>
        <w:autoSpaceDE w:val="0"/>
        <w:autoSpaceDN w:val="0"/>
        <w:adjustRightInd w:val="0"/>
        <w:ind w:left="426"/>
        <w:jc w:val="both"/>
      </w:pPr>
      <w:r w:rsidRPr="0076152D">
        <w:t>Fungsi kanggotaan Usia diambil berdasarkan kondisi Usia dari penilaian yang diberikan kepada UD Vina. Fungsi keanggotaan Usia mempunyai rentang nilai antara 10 sampai dengan 100 dan akan ditunjukan oleh gambar di bawah ini</w:t>
      </w:r>
    </w:p>
    <w:p w:rsidR="0076152D" w:rsidRPr="0076152D" w:rsidP="0076152D">
      <w:pPr>
        <w:autoSpaceDE w:val="0"/>
        <w:autoSpaceDN w:val="0"/>
        <w:adjustRightInd w:val="0"/>
        <w:jc w:val="both"/>
        <w:rPr>
          <w:rFonts w:eastAsiaTheme="minorHAnsi"/>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153670</wp:posOffset>
                </wp:positionV>
                <wp:extent cx="290830" cy="297815"/>
                <wp:effectExtent l="0" t="0" r="0" b="6985"/>
                <wp:wrapNone/>
                <wp:docPr id="14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0830" cy="297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152D" w:rsidP="0076152D">
                            <w:pPr>
                              <w:ind w:left="426"/>
                            </w:pPr>
                            <w:r>
                              <w:t>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22.9pt;height:23.45pt;margin-top:12.1pt;margin-left:33.7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76152D" w:rsidP="0076152D">
                      <w:pPr>
                        <w:ind w:left="426"/>
                      </w:pPr>
                      <w:r>
                        <w:t>1</w:t>
                      </w:r>
                    </w:p>
                  </w:txbxContent>
                </v:textbox>
              </v:rect>
            </w:pict>
          </mc:Fallback>
        </mc:AlternateContent>
      </w:r>
    </w:p>
    <w:p w:rsidR="0076152D" w:rsidRPr="0076152D" w:rsidP="0076152D">
      <w:pPr>
        <w:pStyle w:val="ListParagraph"/>
        <w:spacing w:after="0" w:line="240" w:lineRule="auto"/>
        <w:ind w:left="426" w:firstLine="1"/>
        <w:jc w:val="both"/>
        <w:rPr>
          <w:rFonts w:ascii="Times New Roman" w:hAnsi="Times New Roman"/>
          <w:sz w:val="20"/>
          <w:szCs w:val="20"/>
        </w:rPr>
      </w:pPr>
      <w:r w:rsidRPr="0076152D">
        <w:rPr>
          <w:rFonts w:ascii="Times New Roman" w:hAnsi="Times New Roman"/>
          <w:sz w:val="20"/>
          <w:szCs w:val="20"/>
          <w:shd w:val="clear" w:color="auto" w:fill="FFFFFF"/>
        </w:rPr>
        <w:t xml:space="preserve">Keanggotaan (x), terdiri atas 2 nilai linguistik, yaitu Muda dan Tua. Maka fungsi keanggotaan dirumuskan sebagai berikut: </w:t>
      </w:r>
      <m:oMath>
        <m:r>
          <w:rPr>
            <w:rFonts w:ascii="Cambria Math" w:hAnsi="Cambria Math"/>
            <w:sz w:val="20"/>
            <w:szCs w:val="20"/>
          </w:rPr>
          <m:t>μUsiaMuda(x)=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1;                          &amp;x≤</m:t>
                    </m:r>
                    <m:r>
                      <m:rPr>
                        <m:sty m:val="p"/>
                      </m:rPr>
                      <w:rPr>
                        <w:rFonts w:ascii="Cambria Math" w:hAnsi="Cambria Math"/>
                        <w:color w:val="000000"/>
                        <w:sz w:val="20"/>
                        <w:szCs w:val="20"/>
                      </w:rPr>
                      <m:t>20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 xml:space="preserve">30 </m:t>
                        </m:r>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30</m:t>
                        </m:r>
                        <m:r>
                          <w:rPr>
                            <w:rFonts w:ascii="Cambria Math" w:hAnsi="Cambria Math"/>
                            <w:sz w:val="20"/>
                            <w:szCs w:val="20"/>
                          </w:rPr>
                          <m:t>-</m:t>
                        </m:r>
                        <m:r>
                          <m:rPr>
                            <m:sty m:val="p"/>
                          </m:rPr>
                          <w:rPr>
                            <w:rFonts w:ascii="Cambria Math" w:hAnsi="Cambria Math"/>
                            <w:color w:val="000000"/>
                            <w:sz w:val="20"/>
                            <w:szCs w:val="20"/>
                          </w:rPr>
                          <m:t>20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20</m:t>
                    </m:r>
                    <m:r>
                      <w:rPr>
                        <w:rFonts w:ascii="Cambria Math" w:hAnsi="Cambria Math"/>
                        <w:sz w:val="20"/>
                        <w:szCs w:val="20"/>
                      </w:rPr>
                      <m:t>≤&amp;x≤</m:t>
                    </m:r>
                    <m:r>
                      <m:rPr>
                        <m:sty m:val="p"/>
                      </m:rPr>
                      <w:rPr>
                        <w:rFonts w:ascii="Cambria Math" w:hAnsi="Cambria Math"/>
                        <w:color w:val="000000"/>
                        <w:sz w:val="20"/>
                        <w:szCs w:val="20"/>
                      </w:rPr>
                      <m:t>20</m:t>
                    </m:r>
                  </m:e>
                </m:eqArr>
              </m:e>
              <m:e>
                <m:r>
                  <w:rPr>
                    <w:rFonts w:ascii="Cambria Math" w:hAnsi="Cambria Math"/>
                    <w:sz w:val="20"/>
                    <w:szCs w:val="20"/>
                  </w:rPr>
                  <m:t>0;                    &amp;x≥</m:t>
                </m:r>
                <m:r>
                  <m:rPr>
                    <m:sty m:val="p"/>
                  </m:rPr>
                  <w:rPr>
                    <w:rFonts w:ascii="Cambria Math" w:hAnsi="Cambria Math"/>
                    <w:color w:val="000000"/>
                    <w:sz w:val="20"/>
                    <w:szCs w:val="20"/>
                  </w:rPr>
                  <m:t>30</m:t>
                </m:r>
              </m:e>
            </m:eqArr>
          </m:e>
        </m:d>
      </m:oMath>
    </w:p>
    <w:p w:rsidR="0076152D" w:rsidRPr="0076152D" w:rsidP="0076152D">
      <w:pPr>
        <w:pStyle w:val="ListParagraph"/>
        <w:spacing w:after="0" w:line="240" w:lineRule="auto"/>
        <w:ind w:left="0"/>
        <w:jc w:val="both"/>
        <w:rPr>
          <w:rFonts w:ascii="Times New Roman" w:hAnsi="Times New Roman"/>
          <w:sz w:val="20"/>
          <w:szCs w:val="20"/>
        </w:rPr>
      </w:pP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μUsiaTua(x)=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20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20</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30</m:t>
                          </m:r>
                          <m:r>
                            <w:rPr>
                              <w:rFonts w:ascii="Cambria Math" w:hAnsi="Cambria Math"/>
                              <w:sz w:val="20"/>
                              <w:szCs w:val="20"/>
                            </w:rPr>
                            <m:t>-</m:t>
                          </m:r>
                          <m:r>
                            <m:rPr>
                              <m:sty m:val="p"/>
                            </m:rPr>
                            <w:rPr>
                              <w:rFonts w:ascii="Cambria Math" w:hAnsi="Cambria Math"/>
                              <w:color w:val="000000"/>
                              <w:sz w:val="20"/>
                              <w:szCs w:val="20"/>
                            </w:rPr>
                            <m:t>20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20</m:t>
                      </m:r>
                      <m:r>
                        <w:rPr>
                          <w:rFonts w:ascii="Cambria Math" w:hAnsi="Cambria Math"/>
                          <w:sz w:val="20"/>
                          <w:szCs w:val="20"/>
                        </w:rPr>
                        <m:t>≤&amp;x≤</m:t>
                      </m:r>
                      <m:r>
                        <m:rPr>
                          <m:sty m:val="p"/>
                        </m:rPr>
                        <w:rPr>
                          <w:rFonts w:ascii="Cambria Math" w:hAnsi="Cambria Math"/>
                          <w:color w:val="000000"/>
                          <w:sz w:val="20"/>
                          <w:szCs w:val="20"/>
                        </w:rPr>
                        <m:t>30</m:t>
                      </m:r>
                    </m:e>
                  </m:eqArr>
                </m:e>
                <m:e>
                  <m:r>
                    <w:rPr>
                      <w:rFonts w:ascii="Cambria Math" w:hAnsi="Cambria Math"/>
                      <w:sz w:val="20"/>
                      <w:szCs w:val="20"/>
                    </w:rPr>
                    <m:t>1;                    &amp;x≥</m:t>
                  </m:r>
                  <m:r>
                    <m:rPr>
                      <m:sty m:val="p"/>
                    </m:rPr>
                    <w:rPr>
                      <w:rFonts w:ascii="Cambria Math" w:hAnsi="Cambria Math"/>
                      <w:color w:val="000000"/>
                      <w:sz w:val="20"/>
                      <w:szCs w:val="20"/>
                    </w:rPr>
                    <m:t>30</m:t>
                  </m:r>
                </m:e>
              </m:eqArr>
            </m:e>
          </m:d>
        </m:oMath>
      </m:oMathPara>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rPr>
        <w:t>Berikut adalah fungsi keanggotaan Usia untuk alternatif “Ali Baur Rizqi” dengan usia 31 tahun :</w:t>
      </w:r>
    </w:p>
    <w:p w:rsidR="0076152D" w:rsidRPr="0076152D" w:rsidP="0076152D">
      <w:pPr>
        <w:pStyle w:val="ListParagraph"/>
        <w:spacing w:after="0" w:line="240" w:lineRule="auto"/>
        <w:jc w:val="both"/>
        <w:rPr>
          <w:rFonts w:ascii="Times New Roman" w:hAnsi="Times New Roman"/>
          <w:color w:val="000000"/>
          <w:sz w:val="20"/>
          <w:szCs w:val="20"/>
        </w:rPr>
      </w:pPr>
      <m:oMathPara>
        <m:oMath>
          <m:r>
            <w:rPr>
              <w:rFonts w:ascii="Cambria Math" w:hAnsi="Cambria Math"/>
              <w:sz w:val="20"/>
              <w:szCs w:val="20"/>
            </w:rPr>
            <m:t>μUsiaBuruk</m:t>
          </m:r>
          <m:d>
            <m:dPr>
              <m:ctrlPr>
                <w:rPr>
                  <w:rFonts w:ascii="Cambria Math" w:hAnsi="Cambria Math"/>
                  <w:i/>
                  <w:sz w:val="20"/>
                  <w:szCs w:val="20"/>
                </w:rPr>
              </m:ctrlPr>
            </m:dPr>
            <m:e>
              <m:r>
                <w:rPr>
                  <w:rFonts w:ascii="Cambria Math" w:hAnsi="Cambria Math"/>
                  <w:sz w:val="20"/>
                  <w:szCs w:val="20"/>
                </w:rPr>
                <m:t>31</m:t>
              </m:r>
            </m:e>
          </m:d>
          <m:r>
            <w:rPr>
              <w:rFonts w:ascii="Cambria Math" w:hAnsi="Cambria Math"/>
              <w:sz w:val="20"/>
              <w:szCs w:val="20"/>
            </w:rPr>
            <m:t>=0;     x≥</m:t>
          </m:r>
          <m:r>
            <m:rPr>
              <m:sty m:val="p"/>
            </m:rPr>
            <w:rPr>
              <w:rFonts w:ascii="Cambria Math" w:hAnsi="Cambria Math"/>
              <w:color w:val="000000"/>
              <w:sz w:val="20"/>
              <w:szCs w:val="20"/>
            </w:rPr>
            <m:t>80</m:t>
          </m:r>
        </m:oMath>
      </m:oMathPara>
    </w:p>
    <w:p w:rsidR="0076152D" w:rsidRPr="0076152D" w:rsidP="0076152D">
      <w:pPr>
        <w:pStyle w:val="ListParagraph"/>
        <w:spacing w:after="0" w:line="240" w:lineRule="auto"/>
        <w:jc w:val="both"/>
        <w:rPr>
          <w:rFonts w:ascii="Times New Roman" w:hAnsi="Times New Roman"/>
          <w:sz w:val="20"/>
          <w:szCs w:val="20"/>
        </w:rPr>
      </w:pPr>
      <m:oMathPara>
        <m:oMath>
          <m:r>
            <w:rPr>
              <w:rFonts w:ascii="Cambria Math" w:hAnsi="Cambria Math"/>
              <w:sz w:val="20"/>
              <w:szCs w:val="20"/>
            </w:rPr>
            <m:t>μUsiaBagus</m:t>
          </m:r>
          <m:d>
            <m:dPr>
              <m:ctrlPr>
                <w:rPr>
                  <w:rFonts w:ascii="Cambria Math" w:hAnsi="Cambria Math"/>
                  <w:i/>
                  <w:sz w:val="20"/>
                  <w:szCs w:val="20"/>
                </w:rPr>
              </m:ctrlPr>
            </m:dPr>
            <m:e>
              <m:r>
                <w:rPr>
                  <w:rFonts w:ascii="Cambria Math" w:hAnsi="Cambria Math"/>
                  <w:sz w:val="20"/>
                  <w:szCs w:val="20"/>
                </w:rPr>
                <m:t>31</m:t>
              </m:r>
            </m:e>
          </m:d>
          <m:r>
            <w:rPr>
              <w:rFonts w:ascii="Cambria Math" w:hAnsi="Cambria Math"/>
              <w:sz w:val="20"/>
              <w:szCs w:val="20"/>
            </w:rPr>
            <m:t>=1;     x≥</m:t>
          </m:r>
          <m:r>
            <m:rPr>
              <m:sty m:val="p"/>
            </m:rPr>
            <w:rPr>
              <w:rFonts w:ascii="Cambria Math" w:hAnsi="Cambria Math"/>
              <w:color w:val="000000"/>
              <w:sz w:val="20"/>
              <w:szCs w:val="20"/>
            </w:rPr>
            <m:t>80</m:t>
          </m:r>
        </m:oMath>
      </m:oMathPara>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eastAsiaTheme="minorHAnsi"/>
          <w:color w:val="000000"/>
          <w:sz w:val="20"/>
          <w:szCs w:val="20"/>
        </w:rPr>
      </w:pPr>
      <w:r w:rsidRPr="0076152D">
        <w:rPr>
          <w:rFonts w:ascii="Times New Roman" w:hAnsi="Times New Roman" w:eastAsiaTheme="minorHAnsi"/>
          <w:color w:val="000000"/>
          <w:sz w:val="20"/>
          <w:szCs w:val="20"/>
        </w:rPr>
        <w:t xml:space="preserve">Fungsi Keanggotaan Pekerjaan </w:t>
      </w:r>
    </w:p>
    <w:p w:rsidR="0076152D" w:rsidRPr="0076152D" w:rsidP="0076152D">
      <w:pPr>
        <w:autoSpaceDE w:val="0"/>
        <w:autoSpaceDN w:val="0"/>
        <w:adjustRightInd w:val="0"/>
        <w:ind w:left="426"/>
        <w:jc w:val="both"/>
      </w:pPr>
      <w:r w:rsidRPr="0076152D">
        <w:t xml:space="preserve">Fungsi kanggotaan Pekerjaan diambil berdasarkan kondisi Pekerjaan. Fungsi dari Pekerjaan mempunyai rentang nilai antara 10 sampai dengan 100. Kriteria pekerjaan akan dikkonversi melalui tabel ini. </w:t>
      </w:r>
    </w:p>
    <w:p w:rsidR="0076152D" w:rsidRPr="0076152D" w:rsidP="0076152D">
      <w:pPr>
        <w:jc w:val="center"/>
      </w:pPr>
      <w:r w:rsidRPr="0076152D">
        <w:t xml:space="preserve">Tabel 3.4 Konversi Nilai Pekerjaan </w:t>
      </w:r>
    </w:p>
    <w:tbl>
      <w:tblPr>
        <w:tblStyle w:val="TableGrid"/>
        <w:tblW w:w="0" w:type="auto"/>
        <w:tblInd w:w="817" w:type="dxa"/>
        <w:tblLook w:val="04A0"/>
      </w:tblPr>
      <w:tblGrid>
        <w:gridCol w:w="698"/>
        <w:gridCol w:w="3542"/>
        <w:gridCol w:w="2871"/>
      </w:tblGrid>
      <w:tr w:rsidTr="0076152D">
        <w:tblPrEx>
          <w:tblW w:w="0" w:type="auto"/>
          <w:tblInd w:w="817" w:type="dxa"/>
          <w:tblLook w:val="04A0"/>
        </w:tblPrEx>
        <w:trPr>
          <w:trHeight w:val="70"/>
        </w:trPr>
        <w:tc>
          <w:tcPr>
            <w:tcW w:w="698" w:type="dxa"/>
          </w:tcPr>
          <w:p w:rsidR="0076152D" w:rsidRPr="0076152D" w:rsidP="0076152D">
            <w:pPr>
              <w:pStyle w:val="ListParagraph"/>
              <w:tabs>
                <w:tab w:val="left" w:pos="1494"/>
              </w:tabs>
              <w:spacing w:after="0" w:line="240" w:lineRule="auto"/>
              <w:ind w:left="0" w:right="-724" w:firstLine="63"/>
              <w:rPr>
                <w:rFonts w:ascii="Times New Roman" w:hAnsi="Times New Roman"/>
                <w:sz w:val="20"/>
                <w:szCs w:val="20"/>
              </w:rPr>
            </w:pPr>
            <w:r w:rsidRPr="0076152D">
              <w:rPr>
                <w:rFonts w:ascii="Times New Roman" w:hAnsi="Times New Roman"/>
                <w:sz w:val="20"/>
                <w:szCs w:val="20"/>
              </w:rPr>
              <w:t>No</w:t>
            </w:r>
          </w:p>
        </w:tc>
        <w:tc>
          <w:tcPr>
            <w:tcW w:w="3542" w:type="dxa"/>
          </w:tcPr>
          <w:p w:rsidR="0076152D" w:rsidRPr="0076152D" w:rsidP="0076152D">
            <w:pPr>
              <w:pStyle w:val="ListParagraph"/>
              <w:tabs>
                <w:tab w:val="left" w:pos="1494"/>
              </w:tabs>
              <w:spacing w:after="0" w:line="240" w:lineRule="auto"/>
              <w:ind w:left="0" w:right="-724" w:firstLine="63"/>
              <w:jc w:val="center"/>
              <w:rPr>
                <w:rFonts w:ascii="Times New Roman" w:hAnsi="Times New Roman"/>
                <w:sz w:val="20"/>
                <w:szCs w:val="20"/>
              </w:rPr>
            </w:pPr>
            <w:r w:rsidRPr="0076152D">
              <w:rPr>
                <w:rFonts w:ascii="Times New Roman" w:hAnsi="Times New Roman"/>
                <w:sz w:val="20"/>
                <w:szCs w:val="20"/>
                <w:lang w:val="en-ID"/>
              </w:rPr>
              <w:t>Pekerjaan</w:t>
            </w:r>
          </w:p>
        </w:tc>
        <w:tc>
          <w:tcPr>
            <w:tcW w:w="2871" w:type="dxa"/>
          </w:tcPr>
          <w:p w:rsidR="0076152D" w:rsidRPr="0076152D" w:rsidP="0076152D">
            <w:pPr>
              <w:pStyle w:val="ListParagraph"/>
              <w:tabs>
                <w:tab w:val="left" w:pos="1494"/>
              </w:tabs>
              <w:spacing w:after="0" w:line="240" w:lineRule="auto"/>
              <w:ind w:left="0" w:right="-724" w:firstLine="63"/>
              <w:jc w:val="center"/>
              <w:rPr>
                <w:rFonts w:ascii="Times New Roman" w:hAnsi="Times New Roman"/>
                <w:sz w:val="20"/>
                <w:szCs w:val="20"/>
              </w:rPr>
            </w:pPr>
            <w:r w:rsidRPr="0076152D">
              <w:rPr>
                <w:rFonts w:ascii="Times New Roman" w:hAnsi="Times New Roman"/>
                <w:sz w:val="20"/>
                <w:szCs w:val="20"/>
              </w:rPr>
              <w:t>Skor</w:t>
            </w:r>
          </w:p>
        </w:tc>
      </w:tr>
      <w:tr w:rsidTr="0076152D">
        <w:tblPrEx>
          <w:tblW w:w="0" w:type="auto"/>
          <w:tblInd w:w="817" w:type="dxa"/>
          <w:tblLook w:val="04A0"/>
        </w:tblPrEx>
        <w:trPr>
          <w:trHeight w:val="70"/>
        </w:trPr>
        <w:tc>
          <w:tcPr>
            <w:tcW w:w="698" w:type="dxa"/>
          </w:tcPr>
          <w:p w:rsidR="0076152D" w:rsidRPr="0076152D" w:rsidP="0076152D">
            <w:pPr>
              <w:pStyle w:val="ListParagraph"/>
              <w:tabs>
                <w:tab w:val="left" w:pos="1494"/>
              </w:tabs>
              <w:spacing w:after="0" w:line="240" w:lineRule="auto"/>
              <w:ind w:left="63" w:right="-724" w:firstLine="63"/>
              <w:rPr>
                <w:rFonts w:ascii="Times New Roman" w:hAnsi="Times New Roman"/>
                <w:sz w:val="20"/>
                <w:szCs w:val="20"/>
              </w:rPr>
            </w:pPr>
            <w:r w:rsidRPr="0076152D">
              <w:rPr>
                <w:rFonts w:ascii="Times New Roman" w:hAnsi="Times New Roman"/>
                <w:sz w:val="20"/>
                <w:szCs w:val="20"/>
              </w:rPr>
              <w:t>1</w:t>
            </w:r>
          </w:p>
        </w:tc>
        <w:tc>
          <w:tcPr>
            <w:tcW w:w="3542" w:type="dxa"/>
          </w:tcPr>
          <w:p w:rsidR="0076152D" w:rsidRPr="0076152D" w:rsidP="0076152D">
            <w:pPr>
              <w:pStyle w:val="ListParagraph"/>
              <w:spacing w:after="0" w:line="240" w:lineRule="auto"/>
              <w:ind w:left="-195" w:right="-724" w:firstLine="63"/>
              <w:jc w:val="center"/>
              <w:rPr>
                <w:rFonts w:ascii="Times New Roman" w:hAnsi="Times New Roman"/>
                <w:sz w:val="20"/>
                <w:szCs w:val="20"/>
                <w:lang w:val="en-ID"/>
              </w:rPr>
            </w:pPr>
            <w:r w:rsidRPr="0076152D">
              <w:rPr>
                <w:rFonts w:ascii="Times New Roman" w:hAnsi="Times New Roman"/>
                <w:sz w:val="20"/>
                <w:szCs w:val="20"/>
                <w:lang w:val="en-ID"/>
              </w:rPr>
              <w:t>PNS</w:t>
            </w:r>
          </w:p>
        </w:tc>
        <w:tc>
          <w:tcPr>
            <w:tcW w:w="2871" w:type="dxa"/>
          </w:tcPr>
          <w:p w:rsidR="0076152D" w:rsidRPr="0076152D" w:rsidP="0076152D">
            <w:pPr>
              <w:pStyle w:val="ListParagraph"/>
              <w:tabs>
                <w:tab w:val="left" w:pos="1494"/>
              </w:tabs>
              <w:spacing w:after="0" w:line="240" w:lineRule="auto"/>
              <w:ind w:left="0" w:right="-724" w:firstLine="63"/>
              <w:jc w:val="center"/>
              <w:rPr>
                <w:rFonts w:ascii="Times New Roman" w:hAnsi="Times New Roman"/>
                <w:sz w:val="20"/>
                <w:szCs w:val="20"/>
                <w:lang w:val="en-ID"/>
              </w:rPr>
            </w:pPr>
            <w:r w:rsidRPr="0076152D">
              <w:rPr>
                <w:rFonts w:ascii="Times New Roman" w:hAnsi="Times New Roman"/>
                <w:sz w:val="20"/>
                <w:szCs w:val="20"/>
              </w:rPr>
              <w:t xml:space="preserve"> </w:t>
            </w:r>
            <w:r w:rsidRPr="0076152D">
              <w:rPr>
                <w:rFonts w:ascii="Times New Roman" w:hAnsi="Times New Roman"/>
                <w:sz w:val="20"/>
                <w:szCs w:val="20"/>
                <w:lang w:val="en-ID"/>
              </w:rPr>
              <w:t>5</w:t>
            </w:r>
          </w:p>
        </w:tc>
      </w:tr>
      <w:tr w:rsidTr="0076152D">
        <w:tblPrEx>
          <w:tblW w:w="0" w:type="auto"/>
          <w:tblInd w:w="817" w:type="dxa"/>
          <w:tblLook w:val="04A0"/>
        </w:tblPrEx>
        <w:trPr>
          <w:trHeight w:val="70"/>
        </w:trPr>
        <w:tc>
          <w:tcPr>
            <w:tcW w:w="698" w:type="dxa"/>
          </w:tcPr>
          <w:p w:rsidR="0076152D" w:rsidRPr="0076152D" w:rsidP="0076152D">
            <w:pPr>
              <w:pStyle w:val="ListParagraph"/>
              <w:tabs>
                <w:tab w:val="left" w:pos="1494"/>
              </w:tabs>
              <w:spacing w:after="0" w:line="240" w:lineRule="auto"/>
              <w:ind w:left="63" w:right="-724" w:firstLine="63"/>
              <w:rPr>
                <w:rFonts w:ascii="Times New Roman" w:hAnsi="Times New Roman"/>
                <w:sz w:val="20"/>
                <w:szCs w:val="20"/>
              </w:rPr>
            </w:pPr>
            <w:r w:rsidRPr="0076152D">
              <w:rPr>
                <w:rFonts w:ascii="Times New Roman" w:hAnsi="Times New Roman"/>
                <w:sz w:val="20"/>
                <w:szCs w:val="20"/>
              </w:rPr>
              <w:t>2</w:t>
            </w:r>
          </w:p>
        </w:tc>
        <w:tc>
          <w:tcPr>
            <w:tcW w:w="3542" w:type="dxa"/>
          </w:tcPr>
          <w:p w:rsidR="0076152D" w:rsidRPr="0076152D" w:rsidP="0076152D">
            <w:pPr>
              <w:pStyle w:val="ListParagraph"/>
              <w:spacing w:after="0" w:line="240" w:lineRule="auto"/>
              <w:ind w:left="-195" w:right="-724" w:firstLine="63"/>
              <w:jc w:val="center"/>
              <w:rPr>
                <w:rFonts w:ascii="Times New Roman" w:hAnsi="Times New Roman"/>
                <w:sz w:val="20"/>
                <w:szCs w:val="20"/>
                <w:lang w:val="en-ID"/>
              </w:rPr>
            </w:pPr>
            <w:r w:rsidRPr="0076152D">
              <w:rPr>
                <w:rFonts w:ascii="Times New Roman" w:hAnsi="Times New Roman"/>
                <w:sz w:val="20"/>
                <w:szCs w:val="20"/>
                <w:lang w:val="en-ID"/>
              </w:rPr>
              <w:t>Wiraswasta</w:t>
            </w:r>
          </w:p>
        </w:tc>
        <w:tc>
          <w:tcPr>
            <w:tcW w:w="2871" w:type="dxa"/>
          </w:tcPr>
          <w:p w:rsidR="0076152D" w:rsidRPr="0076152D" w:rsidP="0076152D">
            <w:pPr>
              <w:pStyle w:val="ListParagraph"/>
              <w:tabs>
                <w:tab w:val="left" w:pos="1494"/>
              </w:tabs>
              <w:spacing w:after="0" w:line="240" w:lineRule="auto"/>
              <w:ind w:left="0" w:right="-724" w:firstLine="63"/>
              <w:jc w:val="center"/>
              <w:rPr>
                <w:rFonts w:ascii="Times New Roman" w:hAnsi="Times New Roman"/>
                <w:sz w:val="20"/>
                <w:szCs w:val="20"/>
              </w:rPr>
            </w:pPr>
            <w:r w:rsidRPr="0076152D">
              <w:rPr>
                <w:rFonts w:ascii="Times New Roman" w:hAnsi="Times New Roman"/>
                <w:sz w:val="20"/>
                <w:szCs w:val="20"/>
              </w:rPr>
              <w:t xml:space="preserve"> 3</w:t>
            </w:r>
          </w:p>
        </w:tc>
      </w:tr>
      <w:tr w:rsidTr="0076152D">
        <w:tblPrEx>
          <w:tblW w:w="0" w:type="auto"/>
          <w:tblInd w:w="817" w:type="dxa"/>
          <w:tblLook w:val="04A0"/>
        </w:tblPrEx>
        <w:trPr>
          <w:trHeight w:val="70"/>
        </w:trPr>
        <w:tc>
          <w:tcPr>
            <w:tcW w:w="698" w:type="dxa"/>
          </w:tcPr>
          <w:p w:rsidR="0076152D" w:rsidRPr="0076152D" w:rsidP="0076152D">
            <w:pPr>
              <w:pStyle w:val="ListParagraph"/>
              <w:tabs>
                <w:tab w:val="left" w:pos="1494"/>
              </w:tabs>
              <w:spacing w:after="0" w:line="240" w:lineRule="auto"/>
              <w:ind w:left="63" w:right="-724" w:firstLine="63"/>
              <w:rPr>
                <w:rFonts w:ascii="Times New Roman" w:hAnsi="Times New Roman"/>
                <w:sz w:val="20"/>
                <w:szCs w:val="20"/>
              </w:rPr>
            </w:pPr>
            <w:r w:rsidRPr="0076152D">
              <w:rPr>
                <w:rFonts w:ascii="Times New Roman" w:hAnsi="Times New Roman"/>
                <w:sz w:val="20"/>
                <w:szCs w:val="20"/>
              </w:rPr>
              <w:t>3</w:t>
            </w:r>
          </w:p>
        </w:tc>
        <w:tc>
          <w:tcPr>
            <w:tcW w:w="3542" w:type="dxa"/>
            <w:tcBorders>
              <w:bottom w:val="single" w:sz="4" w:space="0" w:color="auto"/>
            </w:tcBorders>
          </w:tcPr>
          <w:p w:rsidR="0076152D" w:rsidRPr="0076152D" w:rsidP="0076152D">
            <w:pPr>
              <w:pStyle w:val="ListParagraph"/>
              <w:spacing w:after="0" w:line="240" w:lineRule="auto"/>
              <w:ind w:left="-195" w:right="-724" w:firstLine="63"/>
              <w:jc w:val="center"/>
              <w:rPr>
                <w:rFonts w:ascii="Times New Roman" w:hAnsi="Times New Roman"/>
                <w:sz w:val="20"/>
                <w:szCs w:val="20"/>
                <w:lang w:val="en-ID"/>
              </w:rPr>
            </w:pPr>
            <w:r w:rsidRPr="0076152D">
              <w:rPr>
                <w:rFonts w:ascii="Times New Roman" w:hAnsi="Times New Roman"/>
                <w:sz w:val="20"/>
                <w:szCs w:val="20"/>
                <w:lang w:val="en-ID"/>
              </w:rPr>
              <w:t>Freelancer</w:t>
            </w:r>
          </w:p>
        </w:tc>
        <w:tc>
          <w:tcPr>
            <w:tcW w:w="2871" w:type="dxa"/>
          </w:tcPr>
          <w:p w:rsidR="0076152D" w:rsidRPr="0076152D" w:rsidP="0076152D">
            <w:pPr>
              <w:pStyle w:val="ListParagraph"/>
              <w:tabs>
                <w:tab w:val="left" w:pos="1494"/>
              </w:tabs>
              <w:spacing w:after="0" w:line="240" w:lineRule="auto"/>
              <w:ind w:left="0" w:right="-724" w:firstLine="63"/>
              <w:jc w:val="center"/>
              <w:rPr>
                <w:rFonts w:ascii="Times New Roman" w:hAnsi="Times New Roman"/>
                <w:sz w:val="20"/>
                <w:szCs w:val="20"/>
              </w:rPr>
            </w:pPr>
            <w:r w:rsidRPr="0076152D">
              <w:rPr>
                <w:rFonts w:ascii="Times New Roman" w:hAnsi="Times New Roman"/>
                <w:sz w:val="20"/>
                <w:szCs w:val="20"/>
              </w:rPr>
              <w:t xml:space="preserve"> 2</w:t>
            </w:r>
          </w:p>
        </w:tc>
      </w:tr>
      <w:tr w:rsidTr="0076152D">
        <w:tblPrEx>
          <w:tblW w:w="0" w:type="auto"/>
          <w:tblInd w:w="817" w:type="dxa"/>
          <w:tblLook w:val="0000"/>
        </w:tblPrEx>
        <w:trPr>
          <w:trHeight w:val="70"/>
        </w:trPr>
        <w:tc>
          <w:tcPr>
            <w:tcW w:w="698" w:type="dxa"/>
          </w:tcPr>
          <w:p w:rsidR="0076152D" w:rsidRPr="0076152D" w:rsidP="0076152D">
            <w:pPr>
              <w:tabs>
                <w:tab w:val="left" w:pos="1494"/>
              </w:tabs>
              <w:ind w:left="63" w:right="-724" w:firstLine="63"/>
            </w:pPr>
            <w:r w:rsidRPr="0076152D">
              <w:t>4</w:t>
            </w:r>
          </w:p>
        </w:tc>
        <w:tc>
          <w:tcPr>
            <w:tcW w:w="3542" w:type="dxa"/>
          </w:tcPr>
          <w:p w:rsidR="0076152D" w:rsidRPr="0076152D" w:rsidP="0076152D">
            <w:pPr>
              <w:ind w:left="-195" w:right="-724" w:firstLine="63"/>
              <w:jc w:val="center"/>
              <w:rPr>
                <w:lang w:val="en-ID"/>
              </w:rPr>
            </w:pPr>
            <w:r w:rsidRPr="0076152D">
              <w:rPr>
                <w:lang w:val="en-ID"/>
              </w:rPr>
              <w:t>Pengusaha</w:t>
            </w:r>
          </w:p>
        </w:tc>
        <w:tc>
          <w:tcPr>
            <w:tcW w:w="2871" w:type="dxa"/>
          </w:tcPr>
          <w:p w:rsidR="0076152D" w:rsidRPr="0076152D" w:rsidP="0076152D">
            <w:pPr>
              <w:pStyle w:val="ListParagraph"/>
              <w:tabs>
                <w:tab w:val="left" w:pos="1494"/>
              </w:tabs>
              <w:spacing w:after="0" w:line="240" w:lineRule="auto"/>
              <w:ind w:left="108" w:right="-724" w:firstLine="63"/>
              <w:jc w:val="center"/>
              <w:rPr>
                <w:rFonts w:ascii="Times New Roman" w:hAnsi="Times New Roman"/>
                <w:sz w:val="20"/>
                <w:szCs w:val="20"/>
              </w:rPr>
            </w:pPr>
            <w:r w:rsidRPr="0076152D">
              <w:rPr>
                <w:rFonts w:ascii="Times New Roman" w:hAnsi="Times New Roman"/>
                <w:sz w:val="20"/>
                <w:szCs w:val="20"/>
              </w:rPr>
              <w:t>4</w:t>
            </w:r>
          </w:p>
        </w:tc>
      </w:tr>
      <w:tr w:rsidTr="0076152D">
        <w:tblPrEx>
          <w:tblW w:w="0" w:type="auto"/>
          <w:tblInd w:w="817" w:type="dxa"/>
          <w:tblLook w:val="0000"/>
        </w:tblPrEx>
        <w:trPr>
          <w:trHeight w:val="70"/>
        </w:trPr>
        <w:tc>
          <w:tcPr>
            <w:tcW w:w="698" w:type="dxa"/>
          </w:tcPr>
          <w:p w:rsidR="0076152D" w:rsidRPr="0076152D" w:rsidP="0076152D">
            <w:pPr>
              <w:tabs>
                <w:tab w:val="left" w:pos="1494"/>
              </w:tabs>
              <w:ind w:left="63" w:right="-724" w:firstLine="63"/>
              <w:rPr>
                <w:lang w:val="en-ID"/>
              </w:rPr>
            </w:pPr>
            <w:r w:rsidRPr="0076152D">
              <w:rPr>
                <w:lang w:val="en-ID"/>
              </w:rPr>
              <w:t>5</w:t>
            </w:r>
          </w:p>
        </w:tc>
        <w:tc>
          <w:tcPr>
            <w:tcW w:w="3542" w:type="dxa"/>
          </w:tcPr>
          <w:p w:rsidR="0076152D" w:rsidRPr="0076152D" w:rsidP="0076152D">
            <w:pPr>
              <w:ind w:left="-195" w:right="-724" w:firstLine="63"/>
              <w:jc w:val="center"/>
              <w:rPr>
                <w:lang w:val="en-ID"/>
              </w:rPr>
            </w:pPr>
            <w:r w:rsidRPr="0076152D">
              <w:rPr>
                <w:lang w:val="en-ID"/>
              </w:rPr>
              <w:t>Petani</w:t>
            </w:r>
          </w:p>
        </w:tc>
        <w:tc>
          <w:tcPr>
            <w:tcW w:w="2871" w:type="dxa"/>
          </w:tcPr>
          <w:p w:rsidR="0076152D" w:rsidRPr="0076152D" w:rsidP="0076152D">
            <w:pPr>
              <w:pStyle w:val="ListParagraph"/>
              <w:tabs>
                <w:tab w:val="left" w:pos="1494"/>
              </w:tabs>
              <w:spacing w:after="0" w:line="240" w:lineRule="auto"/>
              <w:ind w:left="108" w:right="-724" w:firstLine="63"/>
              <w:jc w:val="center"/>
              <w:rPr>
                <w:rFonts w:ascii="Times New Roman" w:hAnsi="Times New Roman"/>
                <w:sz w:val="20"/>
                <w:szCs w:val="20"/>
                <w:lang w:val="en-ID"/>
              </w:rPr>
            </w:pPr>
            <w:r w:rsidRPr="0076152D">
              <w:rPr>
                <w:rFonts w:ascii="Times New Roman" w:hAnsi="Times New Roman"/>
                <w:sz w:val="20"/>
                <w:szCs w:val="20"/>
                <w:lang w:val="en-ID"/>
              </w:rPr>
              <w:t>3</w:t>
            </w:r>
          </w:p>
        </w:tc>
      </w:tr>
      <w:tr w:rsidTr="0076152D">
        <w:tblPrEx>
          <w:tblW w:w="0" w:type="auto"/>
          <w:tblInd w:w="817" w:type="dxa"/>
          <w:tblLook w:val="0000"/>
        </w:tblPrEx>
        <w:trPr>
          <w:trHeight w:val="70"/>
        </w:trPr>
        <w:tc>
          <w:tcPr>
            <w:tcW w:w="698" w:type="dxa"/>
            <w:tcBorders>
              <w:bottom w:val="single" w:sz="4" w:space="0" w:color="auto"/>
            </w:tcBorders>
          </w:tcPr>
          <w:p w:rsidR="0076152D" w:rsidRPr="0076152D" w:rsidP="0076152D">
            <w:pPr>
              <w:tabs>
                <w:tab w:val="left" w:pos="1494"/>
              </w:tabs>
              <w:ind w:left="63" w:right="-724" w:firstLine="63"/>
              <w:rPr>
                <w:lang w:val="en-ID"/>
              </w:rPr>
            </w:pPr>
            <w:r w:rsidRPr="0076152D">
              <w:rPr>
                <w:lang w:val="en-ID"/>
              </w:rPr>
              <w:t>6</w:t>
            </w:r>
          </w:p>
        </w:tc>
        <w:tc>
          <w:tcPr>
            <w:tcW w:w="3542" w:type="dxa"/>
          </w:tcPr>
          <w:p w:rsidR="0076152D" w:rsidRPr="0076152D" w:rsidP="0076152D">
            <w:pPr>
              <w:ind w:left="-195" w:right="-724" w:firstLine="63"/>
              <w:jc w:val="center"/>
              <w:rPr>
                <w:lang w:val="en-ID"/>
              </w:rPr>
            </w:pPr>
            <w:r w:rsidRPr="0076152D">
              <w:rPr>
                <w:lang w:val="en-ID"/>
              </w:rPr>
              <w:t>Tidak Bekerja</w:t>
            </w:r>
          </w:p>
        </w:tc>
        <w:tc>
          <w:tcPr>
            <w:tcW w:w="2871" w:type="dxa"/>
          </w:tcPr>
          <w:p w:rsidR="0076152D" w:rsidRPr="0076152D" w:rsidP="0076152D">
            <w:pPr>
              <w:pStyle w:val="ListParagraph"/>
              <w:tabs>
                <w:tab w:val="left" w:pos="1494"/>
              </w:tabs>
              <w:spacing w:after="0" w:line="240" w:lineRule="auto"/>
              <w:ind w:left="108" w:right="-724" w:firstLine="63"/>
              <w:jc w:val="center"/>
              <w:rPr>
                <w:rFonts w:ascii="Times New Roman" w:hAnsi="Times New Roman"/>
                <w:sz w:val="20"/>
                <w:szCs w:val="20"/>
                <w:lang w:val="en-ID"/>
              </w:rPr>
            </w:pPr>
            <w:r w:rsidRPr="0076152D">
              <w:rPr>
                <w:rFonts w:ascii="Times New Roman" w:hAnsi="Times New Roman"/>
                <w:sz w:val="20"/>
                <w:szCs w:val="20"/>
                <w:lang w:val="en-ID"/>
              </w:rPr>
              <w:t>0</w:t>
            </w:r>
          </w:p>
        </w:tc>
      </w:tr>
    </w:tbl>
    <w:p w:rsidR="0076152D" w:rsidRPr="0076152D" w:rsidP="0076152D">
      <w:pPr>
        <w:autoSpaceDE w:val="0"/>
        <w:autoSpaceDN w:val="0"/>
        <w:adjustRightInd w:val="0"/>
        <w:ind w:left="426"/>
        <w:jc w:val="both"/>
      </w:pPr>
      <w:r w:rsidRPr="0076152D">
        <w:t xml:space="preserve"> </w:t>
      </w:r>
    </w:p>
    <w:p w:rsidR="0076152D" w:rsidRPr="0076152D" w:rsidP="0076152D">
      <w:pPr>
        <w:autoSpaceDE w:val="0"/>
        <w:autoSpaceDN w:val="0"/>
        <w:adjustRightInd w:val="0"/>
        <w:jc w:val="both"/>
      </w:pPr>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shd w:val="clear" w:color="auto" w:fill="FFFFFF"/>
        </w:rPr>
        <w:t xml:space="preserve">Keanggotaan (x), terdiri atas 2 nilai linguistik, yaitu Buruk dan Bagus. Maka fungsi keanggotaan dirumuskan sebagai berikut: </w:t>
      </w: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μPekerjaanBuruk(x)=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1;                          &amp;x≤</m:t>
                      </m:r>
                      <m:r>
                        <m:rPr>
                          <m:sty m:val="p"/>
                        </m:rPr>
                        <w:rPr>
                          <w:rFonts w:ascii="Cambria Math" w:hAnsi="Cambria Math"/>
                          <w:color w:val="000000"/>
                          <w:sz w:val="20"/>
                          <w:szCs w:val="20"/>
                        </w:rPr>
                        <m:t>2</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 xml:space="preserve">4 </m:t>
                          </m:r>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m:t>
                      </m:r>
                      <m:r>
                        <w:rPr>
                          <w:rFonts w:ascii="Cambria Math" w:hAnsi="Cambria Math"/>
                          <w:sz w:val="20"/>
                          <w:szCs w:val="20"/>
                        </w:rPr>
                        <m:t>≤&amp;x≤</m:t>
                      </m:r>
                      <m:r>
                        <m:rPr>
                          <m:sty m:val="p"/>
                        </m:rPr>
                        <w:rPr>
                          <w:rFonts w:ascii="Cambria Math" w:hAnsi="Cambria Math"/>
                          <w:color w:val="000000"/>
                          <w:sz w:val="20"/>
                          <w:szCs w:val="20"/>
                        </w:rPr>
                        <m:t>4</m:t>
                      </m:r>
                    </m:e>
                  </m:eqArr>
                </m:e>
                <m:e>
                  <m:r>
                    <w:rPr>
                      <w:rFonts w:ascii="Cambria Math" w:hAnsi="Cambria Math"/>
                      <w:sz w:val="20"/>
                      <w:szCs w:val="20"/>
                    </w:rPr>
                    <m:t>0;                    &amp;x≥</m:t>
                  </m:r>
                  <m:r>
                    <m:rPr>
                      <m:sty m:val="p"/>
                    </m:rPr>
                    <w:rPr>
                      <w:rFonts w:ascii="Cambria Math" w:hAnsi="Cambria Math"/>
                      <w:color w:val="000000"/>
                      <w:sz w:val="20"/>
                      <w:szCs w:val="20"/>
                    </w:rPr>
                    <m:t>4</m:t>
                  </m:r>
                </m:e>
              </m:eqArr>
            </m:e>
          </m:d>
        </m:oMath>
      </m:oMathPara>
    </w:p>
    <w:p w:rsidR="0076152D" w:rsidRPr="0076152D" w:rsidP="0076152D">
      <w:pPr>
        <w:pStyle w:val="ListParagraph"/>
        <w:spacing w:after="0" w:line="240" w:lineRule="auto"/>
        <w:ind w:left="0"/>
        <w:jc w:val="both"/>
        <w:rPr>
          <w:rFonts w:ascii="Times New Roman" w:hAnsi="Times New Roman"/>
          <w:sz w:val="20"/>
          <w:szCs w:val="20"/>
        </w:rPr>
      </w:pP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μPekerjaanBagus(x)=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2</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m:t>
                      </m:r>
                      <m:r>
                        <w:rPr>
                          <w:rFonts w:ascii="Cambria Math" w:hAnsi="Cambria Math"/>
                          <w:sz w:val="20"/>
                          <w:szCs w:val="20"/>
                        </w:rPr>
                        <m:t>≤&amp;x≤</m:t>
                      </m:r>
                      <m:r>
                        <m:rPr>
                          <m:sty m:val="p"/>
                        </m:rPr>
                        <w:rPr>
                          <w:rFonts w:ascii="Cambria Math" w:hAnsi="Cambria Math"/>
                          <w:color w:val="000000"/>
                          <w:sz w:val="20"/>
                          <w:szCs w:val="20"/>
                        </w:rPr>
                        <m:t>4</m:t>
                      </m:r>
                    </m:e>
                  </m:eqArr>
                </m:e>
                <m:e>
                  <m:r>
                    <w:rPr>
                      <w:rFonts w:ascii="Cambria Math" w:hAnsi="Cambria Math"/>
                      <w:sz w:val="20"/>
                      <w:szCs w:val="20"/>
                    </w:rPr>
                    <m:t>1;                    &amp;x≥</m:t>
                  </m:r>
                  <m:r>
                    <m:rPr>
                      <m:sty m:val="p"/>
                    </m:rPr>
                    <w:rPr>
                      <w:rFonts w:ascii="Cambria Math" w:hAnsi="Cambria Math"/>
                      <w:color w:val="000000"/>
                      <w:sz w:val="20"/>
                      <w:szCs w:val="20"/>
                    </w:rPr>
                    <m:t>4</m:t>
                  </m:r>
                </m:e>
              </m:eqArr>
            </m:e>
          </m:d>
        </m:oMath>
      </m:oMathPara>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rPr>
        <w:t>Berikut adalah fungsi keanggotaan Pekerjaan untuk alternatif “Ali Baur Rizqi” dengan nilai sebesar 8 :</w:t>
      </w:r>
    </w:p>
    <w:p w:rsidR="0076152D" w:rsidRPr="0076152D" w:rsidP="0076152D">
      <w:pPr>
        <w:pStyle w:val="ListParagraph"/>
        <w:spacing w:after="0" w:line="240" w:lineRule="auto"/>
        <w:ind w:left="0"/>
        <w:jc w:val="both"/>
        <w:rPr>
          <w:rFonts w:ascii="Times New Roman" w:hAnsi="Times New Roman"/>
          <w:color w:val="000000"/>
          <w:sz w:val="20"/>
          <w:szCs w:val="20"/>
        </w:rPr>
      </w:pPr>
      <m:oMathPara>
        <m:oMath>
          <m:r>
            <w:rPr>
              <w:rFonts w:ascii="Cambria Math" w:hAnsi="Cambria Math"/>
              <w:sz w:val="20"/>
              <w:szCs w:val="20"/>
            </w:rPr>
            <m:t>μPekerjaanBuruk</m:t>
          </m:r>
          <m:d>
            <m:dPr>
              <m:ctrlPr>
                <w:rPr>
                  <w:rFonts w:ascii="Cambria Math" w:hAnsi="Cambria Math"/>
                  <w:i/>
                  <w:sz w:val="20"/>
                  <w:szCs w:val="20"/>
                </w:rPr>
              </m:ctrlPr>
            </m:dPr>
            <m:e>
              <m:r>
                <w:rPr>
                  <w:rFonts w:ascii="Cambria Math" w:hAnsi="Cambria Math"/>
                  <w:sz w:val="20"/>
                  <w:szCs w:val="20"/>
                </w:rPr>
                <m:t>5</m:t>
              </m:r>
            </m:e>
          </m:d>
          <m:r>
            <w:rPr>
              <w:rFonts w:ascii="Cambria Math" w:hAnsi="Cambria Math"/>
              <w:sz w:val="20"/>
              <w:szCs w:val="20"/>
            </w:rPr>
            <m:t>=0 ;       x≥</m:t>
          </m:r>
          <m:r>
            <m:rPr>
              <m:sty m:val="p"/>
            </m:rPr>
            <w:rPr>
              <w:rFonts w:ascii="Cambria Math" w:hAnsi="Cambria Math"/>
              <w:color w:val="000000"/>
              <w:sz w:val="20"/>
              <w:szCs w:val="20"/>
            </w:rPr>
            <m:t>8</m:t>
          </m:r>
        </m:oMath>
      </m:oMathPara>
    </w:p>
    <w:p w:rsidR="0076152D" w:rsidRPr="0076152D" w:rsidP="0076152D">
      <w:pPr>
        <w:pStyle w:val="ListParagraph"/>
        <w:spacing w:after="0" w:line="240" w:lineRule="auto"/>
        <w:ind w:left="0"/>
        <w:jc w:val="both"/>
        <w:rPr>
          <w:rFonts w:ascii="Times New Roman" w:hAnsi="Times New Roman"/>
          <w:color w:val="000000"/>
          <w:sz w:val="20"/>
          <w:szCs w:val="20"/>
        </w:rPr>
      </w:pPr>
      <m:oMathPara>
        <m:oMath>
          <m:r>
            <w:rPr>
              <w:rFonts w:ascii="Cambria Math" w:hAnsi="Cambria Math"/>
              <w:sz w:val="20"/>
              <w:szCs w:val="20"/>
            </w:rPr>
            <m:t>μPekerjaanBagus</m:t>
          </m:r>
          <m:d>
            <m:dPr>
              <m:ctrlPr>
                <w:rPr>
                  <w:rFonts w:ascii="Cambria Math" w:hAnsi="Cambria Math"/>
                  <w:i/>
                  <w:sz w:val="20"/>
                  <w:szCs w:val="20"/>
                </w:rPr>
              </m:ctrlPr>
            </m:dPr>
            <m:e>
              <m:r>
                <w:rPr>
                  <w:rFonts w:ascii="Cambria Math" w:hAnsi="Cambria Math"/>
                  <w:sz w:val="20"/>
                  <w:szCs w:val="20"/>
                </w:rPr>
                <m:t>5</m:t>
              </m:r>
            </m:e>
          </m:d>
          <m:r>
            <w:rPr>
              <w:rFonts w:ascii="Cambria Math" w:hAnsi="Cambria Math"/>
              <w:sz w:val="20"/>
              <w:szCs w:val="20"/>
            </w:rPr>
            <m:t>=1;       x≥</m:t>
          </m:r>
          <m:r>
            <m:rPr>
              <m:sty m:val="p"/>
            </m:rPr>
            <w:rPr>
              <w:rFonts w:ascii="Cambria Math" w:hAnsi="Cambria Math"/>
              <w:color w:val="000000"/>
              <w:sz w:val="20"/>
              <w:szCs w:val="20"/>
            </w:rPr>
            <m:t>8</m:t>
          </m:r>
        </m:oMath>
      </m:oMathPara>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color w:val="000000"/>
          <w:sz w:val="20"/>
          <w:szCs w:val="20"/>
        </w:rPr>
      </w:pPr>
      <w:r w:rsidRPr="0076152D">
        <w:rPr>
          <w:rFonts w:ascii="Times New Roman" w:hAnsi="Times New Roman" w:eastAsiaTheme="minorHAnsi"/>
          <w:color w:val="000000"/>
          <w:sz w:val="20"/>
          <w:szCs w:val="20"/>
        </w:rPr>
        <w:t>Fungsi Keanggotaan Gaji</w:t>
      </w:r>
    </w:p>
    <w:p w:rsidR="0076152D" w:rsidRPr="0076152D" w:rsidP="0076152D">
      <w:pPr>
        <w:autoSpaceDE w:val="0"/>
        <w:autoSpaceDN w:val="0"/>
        <w:adjustRightInd w:val="0"/>
        <w:ind w:left="426"/>
        <w:jc w:val="both"/>
      </w:pPr>
      <w:r w:rsidRPr="0076152D">
        <w:t>Fungsi kanggotaan Gaji diambil berdasarkan kondisi Gaji seorang pengaju kredit. Fungsi keanggotaan Gaji mempunyai rentang nilai antara 10 sampai dengan 100 dan akan ditunjukan oleh gambar di bawah ini</w:t>
      </w:r>
    </w:p>
    <w:p w:rsidR="0076152D" w:rsidRPr="0076152D" w:rsidP="0076152D">
      <w:pPr>
        <w:jc w:val="center"/>
      </w:pPr>
      <w:r w:rsidRPr="0076152D">
        <w:t>Tabel 3.5 Konversi Nilai Gaji</w:t>
      </w:r>
    </w:p>
    <w:tbl>
      <w:tblPr>
        <w:tblStyle w:val="TableGrid"/>
        <w:tblW w:w="7150" w:type="dxa"/>
        <w:tblInd w:w="421" w:type="dxa"/>
        <w:tblLook w:val="04A0"/>
      </w:tblPr>
      <w:tblGrid>
        <w:gridCol w:w="708"/>
        <w:gridCol w:w="3551"/>
        <w:gridCol w:w="2891"/>
      </w:tblGrid>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rPr>
            </w:pPr>
            <w:r w:rsidRPr="0076152D">
              <w:rPr>
                <w:rFonts w:ascii="Times New Roman" w:hAnsi="Times New Roman"/>
                <w:sz w:val="20"/>
                <w:szCs w:val="20"/>
              </w:rPr>
              <w:t>No</w:t>
            </w:r>
          </w:p>
        </w:tc>
        <w:tc>
          <w:tcPr>
            <w:tcW w:w="355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lang w:val="en-ID"/>
              </w:rPr>
              <w:t>Gaji</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Skor</w:t>
            </w:r>
          </w:p>
        </w:tc>
      </w:tr>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rPr>
            </w:pPr>
            <w:r w:rsidRPr="0076152D">
              <w:rPr>
                <w:rFonts w:ascii="Times New Roman" w:hAnsi="Times New Roman"/>
                <w:sz w:val="20"/>
                <w:szCs w:val="20"/>
              </w:rPr>
              <w:t>1</w:t>
            </w:r>
          </w:p>
        </w:tc>
        <w:tc>
          <w:tcPr>
            <w:tcW w:w="3551" w:type="dxa"/>
          </w:tcPr>
          <w:p w:rsidR="0076152D" w:rsidRPr="0076152D" w:rsidP="0076152D">
            <w:pPr>
              <w:pStyle w:val="ListParagraph"/>
              <w:spacing w:after="0" w:line="240" w:lineRule="auto"/>
              <w:rPr>
                <w:rFonts w:ascii="Times New Roman" w:hAnsi="Times New Roman"/>
                <w:sz w:val="20"/>
                <w:szCs w:val="20"/>
              </w:rPr>
            </w:pPr>
            <w:r w:rsidRPr="0076152D">
              <w:rPr>
                <w:rFonts w:ascii="Times New Roman" w:hAnsi="Times New Roman"/>
                <w:sz w:val="20"/>
                <w:szCs w:val="20"/>
              </w:rPr>
              <w:t xml:space="preserve">    &gt;5.000.000</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lang w:val="en-ID"/>
              </w:rPr>
            </w:pPr>
            <w:r w:rsidRPr="0076152D">
              <w:rPr>
                <w:rFonts w:ascii="Times New Roman" w:hAnsi="Times New Roman"/>
                <w:sz w:val="20"/>
                <w:szCs w:val="20"/>
                <w:lang w:val="en-ID"/>
              </w:rPr>
              <w:t>5</w:t>
            </w:r>
          </w:p>
        </w:tc>
      </w:tr>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rPr>
            </w:pPr>
            <w:r w:rsidRPr="0076152D">
              <w:rPr>
                <w:rFonts w:ascii="Times New Roman" w:hAnsi="Times New Roman"/>
                <w:sz w:val="20"/>
                <w:szCs w:val="20"/>
              </w:rPr>
              <w:t>2</w:t>
            </w:r>
          </w:p>
        </w:tc>
        <w:tc>
          <w:tcPr>
            <w:tcW w:w="355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4.000.000</w:t>
            </w:r>
            <w:r w:rsidRPr="0076152D">
              <w:rPr>
                <w:rFonts w:ascii="Times New Roman" w:hAnsi="Times New Roman"/>
                <w:sz w:val="20"/>
                <w:szCs w:val="20"/>
                <w:lang w:val="en-ID"/>
              </w:rPr>
              <w:t>-</w:t>
            </w:r>
            <w:r w:rsidRPr="0076152D">
              <w:rPr>
                <w:rFonts w:ascii="Times New Roman" w:hAnsi="Times New Roman"/>
                <w:sz w:val="20"/>
                <w:szCs w:val="20"/>
              </w:rPr>
              <w:t>5.000.000</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4</w:t>
            </w:r>
          </w:p>
        </w:tc>
      </w:tr>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rPr>
            </w:pPr>
            <w:r w:rsidRPr="0076152D">
              <w:rPr>
                <w:rFonts w:ascii="Times New Roman" w:hAnsi="Times New Roman"/>
                <w:sz w:val="20"/>
                <w:szCs w:val="20"/>
              </w:rPr>
              <w:t>3</w:t>
            </w:r>
          </w:p>
        </w:tc>
        <w:tc>
          <w:tcPr>
            <w:tcW w:w="3551" w:type="dxa"/>
          </w:tcPr>
          <w:p w:rsidR="0076152D" w:rsidRPr="0076152D" w:rsidP="0076152D">
            <w:pPr>
              <w:pStyle w:val="ListParagraph"/>
              <w:spacing w:after="0" w:line="240" w:lineRule="auto"/>
              <w:ind w:left="0"/>
              <w:jc w:val="center"/>
              <w:rPr>
                <w:rFonts w:ascii="Times New Roman" w:hAnsi="Times New Roman"/>
                <w:sz w:val="20"/>
                <w:szCs w:val="20"/>
                <w:lang w:val="en-ID"/>
              </w:rPr>
            </w:pPr>
            <w:r w:rsidRPr="0076152D">
              <w:rPr>
                <w:rFonts w:ascii="Times New Roman" w:hAnsi="Times New Roman"/>
                <w:sz w:val="20"/>
                <w:szCs w:val="20"/>
              </w:rPr>
              <w:t>2.000.000</w:t>
            </w:r>
            <w:r w:rsidRPr="0076152D">
              <w:rPr>
                <w:rFonts w:ascii="Times New Roman" w:hAnsi="Times New Roman"/>
                <w:sz w:val="20"/>
                <w:szCs w:val="20"/>
                <w:lang w:val="en-ID"/>
              </w:rPr>
              <w:t>-</w:t>
            </w:r>
            <w:r w:rsidRPr="0076152D">
              <w:rPr>
                <w:rFonts w:ascii="Times New Roman" w:hAnsi="Times New Roman"/>
                <w:sz w:val="20"/>
                <w:szCs w:val="20"/>
              </w:rPr>
              <w:t>3.</w:t>
            </w:r>
            <w:r w:rsidRPr="0076152D">
              <w:rPr>
                <w:rFonts w:ascii="Times New Roman" w:hAnsi="Times New Roman"/>
                <w:sz w:val="20"/>
                <w:szCs w:val="20"/>
                <w:lang w:val="en-ID"/>
              </w:rPr>
              <w:t>999</w:t>
            </w:r>
            <w:r w:rsidRPr="0076152D">
              <w:rPr>
                <w:rFonts w:ascii="Times New Roman" w:hAnsi="Times New Roman"/>
                <w:sz w:val="20"/>
                <w:szCs w:val="20"/>
              </w:rPr>
              <w:t>.</w:t>
            </w:r>
            <w:r w:rsidRPr="0076152D">
              <w:rPr>
                <w:rFonts w:ascii="Times New Roman" w:hAnsi="Times New Roman"/>
                <w:sz w:val="20"/>
                <w:szCs w:val="20"/>
                <w:lang w:val="en-ID"/>
              </w:rPr>
              <w:t>999</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3</w:t>
            </w:r>
          </w:p>
        </w:tc>
      </w:tr>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lang w:val="en-ID"/>
              </w:rPr>
            </w:pPr>
            <w:r w:rsidRPr="0076152D">
              <w:rPr>
                <w:rFonts w:ascii="Times New Roman" w:hAnsi="Times New Roman"/>
                <w:sz w:val="20"/>
                <w:szCs w:val="20"/>
                <w:lang w:val="en-ID"/>
              </w:rPr>
              <w:t>4</w:t>
            </w:r>
          </w:p>
        </w:tc>
        <w:tc>
          <w:tcPr>
            <w:tcW w:w="355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1.000.000</w:t>
            </w:r>
            <w:r w:rsidRPr="0076152D">
              <w:rPr>
                <w:rFonts w:ascii="Times New Roman" w:hAnsi="Times New Roman"/>
                <w:sz w:val="20"/>
                <w:szCs w:val="20"/>
                <w:lang w:val="en-ID"/>
              </w:rPr>
              <w:t>-</w:t>
            </w:r>
            <w:r w:rsidRPr="0076152D">
              <w:rPr>
                <w:rFonts w:ascii="Times New Roman" w:hAnsi="Times New Roman"/>
                <w:sz w:val="20"/>
                <w:szCs w:val="20"/>
              </w:rPr>
              <w:t>1.</w:t>
            </w:r>
            <w:r w:rsidRPr="0076152D">
              <w:rPr>
                <w:rFonts w:ascii="Times New Roman" w:hAnsi="Times New Roman"/>
                <w:sz w:val="20"/>
                <w:szCs w:val="20"/>
                <w:lang w:val="en-ID"/>
              </w:rPr>
              <w:t>999</w:t>
            </w:r>
            <w:r w:rsidRPr="0076152D">
              <w:rPr>
                <w:rFonts w:ascii="Times New Roman" w:hAnsi="Times New Roman"/>
                <w:sz w:val="20"/>
                <w:szCs w:val="20"/>
              </w:rPr>
              <w:t>.</w:t>
            </w:r>
            <w:r w:rsidRPr="0076152D">
              <w:rPr>
                <w:rFonts w:ascii="Times New Roman" w:hAnsi="Times New Roman"/>
                <w:sz w:val="20"/>
                <w:szCs w:val="20"/>
                <w:lang w:val="en-ID"/>
              </w:rPr>
              <w:t>999</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lang w:val="en-ID"/>
              </w:rPr>
            </w:pPr>
            <w:r w:rsidRPr="0076152D">
              <w:rPr>
                <w:rFonts w:ascii="Times New Roman" w:hAnsi="Times New Roman"/>
                <w:sz w:val="20"/>
                <w:szCs w:val="20"/>
                <w:lang w:val="en-ID"/>
              </w:rPr>
              <w:t>2</w:t>
            </w:r>
          </w:p>
        </w:tc>
      </w:tr>
      <w:tr w:rsidTr="0076152D">
        <w:tblPrEx>
          <w:tblW w:w="7150" w:type="dxa"/>
          <w:tblInd w:w="421" w:type="dxa"/>
          <w:tblLook w:val="04A0"/>
        </w:tblPrEx>
        <w:tc>
          <w:tcPr>
            <w:tcW w:w="708" w:type="dxa"/>
          </w:tcPr>
          <w:p w:rsidR="0076152D" w:rsidRPr="0076152D" w:rsidP="0076152D">
            <w:pPr>
              <w:pStyle w:val="ListParagraph"/>
              <w:spacing w:after="0" w:line="240" w:lineRule="auto"/>
              <w:ind w:left="459" w:right="-177" w:hanging="498"/>
              <w:jc w:val="center"/>
              <w:rPr>
                <w:rFonts w:ascii="Times New Roman" w:hAnsi="Times New Roman"/>
                <w:sz w:val="20"/>
                <w:szCs w:val="20"/>
                <w:lang w:val="en-ID"/>
              </w:rPr>
            </w:pPr>
            <w:r w:rsidRPr="0076152D">
              <w:rPr>
                <w:rFonts w:ascii="Times New Roman" w:hAnsi="Times New Roman"/>
                <w:sz w:val="20"/>
                <w:szCs w:val="20"/>
                <w:lang w:val="en-ID"/>
              </w:rPr>
              <w:t>5</w:t>
            </w:r>
          </w:p>
        </w:tc>
        <w:tc>
          <w:tcPr>
            <w:tcW w:w="3551" w:type="dxa"/>
          </w:tcPr>
          <w:p w:rsidR="0076152D" w:rsidRPr="0076152D" w:rsidP="0076152D">
            <w:pPr>
              <w:pStyle w:val="ListParagraph"/>
              <w:spacing w:after="0" w:line="240" w:lineRule="auto"/>
              <w:ind w:left="0"/>
              <w:jc w:val="center"/>
              <w:rPr>
                <w:rFonts w:ascii="Times New Roman" w:hAnsi="Times New Roman"/>
                <w:sz w:val="20"/>
                <w:szCs w:val="20"/>
              </w:rPr>
            </w:pPr>
            <w:r w:rsidRPr="0076152D">
              <w:rPr>
                <w:rFonts w:ascii="Times New Roman" w:hAnsi="Times New Roman"/>
                <w:sz w:val="20"/>
                <w:szCs w:val="20"/>
              </w:rPr>
              <w:t>&lt; 1.000.000</w:t>
            </w:r>
          </w:p>
        </w:tc>
        <w:tc>
          <w:tcPr>
            <w:tcW w:w="2891" w:type="dxa"/>
          </w:tcPr>
          <w:p w:rsidR="0076152D" w:rsidRPr="0076152D" w:rsidP="0076152D">
            <w:pPr>
              <w:pStyle w:val="ListParagraph"/>
              <w:spacing w:after="0" w:line="240" w:lineRule="auto"/>
              <w:ind w:left="0"/>
              <w:jc w:val="center"/>
              <w:rPr>
                <w:rFonts w:ascii="Times New Roman" w:hAnsi="Times New Roman"/>
                <w:sz w:val="20"/>
                <w:szCs w:val="20"/>
                <w:lang w:val="en-ID"/>
              </w:rPr>
            </w:pPr>
            <w:r w:rsidRPr="0076152D">
              <w:rPr>
                <w:rFonts w:ascii="Times New Roman" w:hAnsi="Times New Roman"/>
                <w:sz w:val="20"/>
                <w:szCs w:val="20"/>
                <w:lang w:val="en-ID"/>
              </w:rPr>
              <w:t>1</w:t>
            </w:r>
          </w:p>
        </w:tc>
      </w:tr>
    </w:tbl>
    <w:p w:rsidR="0076152D" w:rsidRPr="0076152D" w:rsidP="0076152D">
      <w:pPr>
        <w:pStyle w:val="ListParagraph"/>
        <w:autoSpaceDE w:val="0"/>
        <w:autoSpaceDN w:val="0"/>
        <w:adjustRightInd w:val="0"/>
        <w:spacing w:after="0" w:line="240" w:lineRule="auto"/>
        <w:ind w:left="0" w:hanging="284"/>
        <w:rPr>
          <w:rFonts w:ascii="Times New Roman" w:hAnsi="Times New Roman" w:eastAsiaTheme="minorHAnsi"/>
          <w:color w:val="000000"/>
          <w:sz w:val="20"/>
          <w:szCs w:val="20"/>
        </w:rPr>
      </w:pPr>
    </w:p>
    <w:p w:rsidR="0076152D" w:rsidRPr="0076152D" w:rsidP="0076152D">
      <w:pPr>
        <w:pStyle w:val="ListParagraph"/>
        <w:autoSpaceDE w:val="0"/>
        <w:autoSpaceDN w:val="0"/>
        <w:adjustRightInd w:val="0"/>
        <w:spacing w:after="0" w:line="240" w:lineRule="auto"/>
        <w:ind w:left="0" w:hanging="284"/>
        <w:rPr>
          <w:rFonts w:ascii="Times New Roman" w:hAnsi="Times New Roman" w:eastAsiaTheme="minorHAnsi"/>
          <w:color w:val="000000"/>
          <w:sz w:val="20"/>
          <w:szCs w:val="20"/>
        </w:rPr>
      </w:pPr>
    </w:p>
    <w:p w:rsidR="0076152D" w:rsidRPr="0076152D" w:rsidP="0076152D">
      <w:pPr>
        <w:pStyle w:val="ListParagraph"/>
        <w:autoSpaceDE w:val="0"/>
        <w:autoSpaceDN w:val="0"/>
        <w:adjustRightInd w:val="0"/>
        <w:spacing w:after="0" w:line="240" w:lineRule="auto"/>
        <w:ind w:left="0" w:hanging="284"/>
        <w:rPr>
          <w:rFonts w:ascii="Times New Roman" w:hAnsi="Times New Roman" w:eastAsiaTheme="minorHAnsi"/>
          <w:color w:val="000000"/>
          <w:sz w:val="20"/>
          <w:szCs w:val="20"/>
        </w:rPr>
      </w:pPr>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shd w:val="clear" w:color="auto" w:fill="FFFFFF"/>
        </w:rPr>
        <w:t xml:space="preserve">Keanggotaan (x), terdiri atas 2 nilai linguistik, yaitu Sedikit dan Banyak. Maka fungsi keanggotaan dirumuskan sebagai berikut: </w:t>
      </w: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μGajiSedikit(x)=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1;                          &amp;x≤</m:t>
                      </m:r>
                      <m:r>
                        <m:rPr>
                          <m:sty m:val="p"/>
                        </m:rPr>
                        <w:rPr>
                          <w:rFonts w:ascii="Cambria Math" w:hAnsi="Cambria Math"/>
                          <w:color w:val="000000"/>
                          <w:sz w:val="20"/>
                          <w:szCs w:val="20"/>
                        </w:rPr>
                        <m:t>2</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 xml:space="preserve">4 </m:t>
                          </m:r>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m:t>
                      </m:r>
                      <m:r>
                        <w:rPr>
                          <w:rFonts w:ascii="Cambria Math" w:hAnsi="Cambria Math"/>
                          <w:sz w:val="20"/>
                          <w:szCs w:val="20"/>
                        </w:rPr>
                        <m:t>≤&amp;x≤</m:t>
                      </m:r>
                      <m:r>
                        <m:rPr>
                          <m:sty m:val="p"/>
                        </m:rPr>
                        <w:rPr>
                          <w:rFonts w:ascii="Cambria Math" w:hAnsi="Cambria Math"/>
                          <w:color w:val="000000"/>
                          <w:sz w:val="20"/>
                          <w:szCs w:val="20"/>
                        </w:rPr>
                        <m:t>4</m:t>
                      </m:r>
                    </m:e>
                  </m:eqArr>
                </m:e>
                <m:e>
                  <m:r>
                    <w:rPr>
                      <w:rFonts w:ascii="Cambria Math" w:hAnsi="Cambria Math"/>
                      <w:sz w:val="20"/>
                      <w:szCs w:val="20"/>
                    </w:rPr>
                    <m:t>0;                    &amp;x≥</m:t>
                  </m:r>
                  <m:r>
                    <m:rPr>
                      <m:sty m:val="p"/>
                    </m:rPr>
                    <w:rPr>
                      <w:rFonts w:ascii="Cambria Math" w:hAnsi="Cambria Math"/>
                      <w:color w:val="000000"/>
                      <w:sz w:val="20"/>
                      <w:szCs w:val="20"/>
                    </w:rPr>
                    <m:t>4</m:t>
                  </m:r>
                </m:e>
              </m:eqArr>
            </m:e>
          </m:d>
        </m:oMath>
      </m:oMathPara>
    </w:p>
    <w:p w:rsidR="0076152D" w:rsidRPr="0076152D" w:rsidP="0076152D">
      <w:pPr>
        <w:pStyle w:val="ListParagraph"/>
        <w:spacing w:after="0" w:line="240" w:lineRule="auto"/>
        <w:ind w:left="0"/>
        <w:jc w:val="both"/>
        <w:rPr>
          <w:rFonts w:ascii="Times New Roman" w:hAnsi="Times New Roman"/>
          <w:sz w:val="20"/>
          <w:szCs w:val="20"/>
        </w:rPr>
      </w:pP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μGajiBanyak(x)=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2</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4</m:t>
                          </m:r>
                          <m:r>
                            <w:rPr>
                              <w:rFonts w:ascii="Cambria Math" w:hAnsi="Cambria Math"/>
                              <w:sz w:val="20"/>
                              <w:szCs w:val="20"/>
                            </w:rPr>
                            <m:t>-</m:t>
                          </m:r>
                          <m:r>
                            <m:rPr>
                              <m:sty m:val="p"/>
                            </m:rPr>
                            <w:rPr>
                              <w:rFonts w:ascii="Cambria Math" w:hAnsi="Cambria Math"/>
                              <w:color w:val="000000"/>
                              <w:sz w:val="20"/>
                              <w:szCs w:val="20"/>
                            </w:rPr>
                            <m:t>2</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2</m:t>
                      </m:r>
                      <m:r>
                        <w:rPr>
                          <w:rFonts w:ascii="Cambria Math" w:hAnsi="Cambria Math"/>
                          <w:sz w:val="20"/>
                          <w:szCs w:val="20"/>
                        </w:rPr>
                        <m:t>≤&amp;x≤</m:t>
                      </m:r>
                      <m:r>
                        <m:rPr>
                          <m:sty m:val="p"/>
                        </m:rPr>
                        <w:rPr>
                          <w:rFonts w:ascii="Cambria Math" w:hAnsi="Cambria Math"/>
                          <w:color w:val="000000"/>
                          <w:sz w:val="20"/>
                          <w:szCs w:val="20"/>
                        </w:rPr>
                        <m:t>4</m:t>
                      </m:r>
                    </m:e>
                  </m:eqArr>
                </m:e>
                <m:e>
                  <m:r>
                    <w:rPr>
                      <w:rFonts w:ascii="Cambria Math" w:hAnsi="Cambria Math"/>
                      <w:sz w:val="20"/>
                      <w:szCs w:val="20"/>
                    </w:rPr>
                    <m:t>1;                    &amp;x≥</m:t>
                  </m:r>
                  <m:r>
                    <m:rPr>
                      <m:sty m:val="p"/>
                    </m:rPr>
                    <w:rPr>
                      <w:rFonts w:ascii="Cambria Math" w:hAnsi="Cambria Math"/>
                      <w:color w:val="000000"/>
                      <w:sz w:val="20"/>
                      <w:szCs w:val="20"/>
                    </w:rPr>
                    <m:t>4</m:t>
                  </m:r>
                </m:e>
              </m:eqArr>
            </m:e>
          </m:d>
        </m:oMath>
      </m:oMathPara>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rPr>
        <w:t>fungsi keanggotaan Gaji untuk alternatif “Ali Baur Rizqi” dengan nilai sebesar 80 :</w:t>
      </w:r>
    </w:p>
    <w:p w:rsidR="0076152D" w:rsidRPr="0076152D" w:rsidP="0076152D">
      <w:pPr>
        <w:pStyle w:val="ListParagraph"/>
        <w:spacing w:after="0" w:line="240" w:lineRule="auto"/>
        <w:jc w:val="both"/>
        <w:rPr>
          <w:rFonts w:ascii="Times New Roman" w:hAnsi="Times New Roman"/>
          <w:color w:val="000000"/>
          <w:sz w:val="20"/>
          <w:szCs w:val="20"/>
        </w:rPr>
      </w:pPr>
      <m:oMathPara>
        <m:oMath>
          <m:r>
            <w:rPr>
              <w:rFonts w:ascii="Cambria Math" w:hAnsi="Cambria Math"/>
              <w:sz w:val="20"/>
              <w:szCs w:val="20"/>
            </w:rPr>
            <m:t>μGajiSedikit</m:t>
          </m:r>
          <m:d>
            <m:dPr>
              <m:ctrlPr>
                <w:rPr>
                  <w:rFonts w:ascii="Cambria Math" w:hAnsi="Cambria Math"/>
                  <w:i/>
                  <w:sz w:val="20"/>
                  <w:szCs w:val="20"/>
                </w:rPr>
              </m:ctrlPr>
            </m:dPr>
            <m:e>
              <m:r>
                <w:rPr>
                  <w:rFonts w:ascii="Cambria Math" w:hAnsi="Cambria Math"/>
                  <w:sz w:val="20"/>
                  <w:szCs w:val="20"/>
                </w:rPr>
                <m:t>5</m:t>
              </m:r>
            </m:e>
          </m:d>
          <m:r>
            <w:rPr>
              <w:rFonts w:ascii="Cambria Math" w:hAnsi="Cambria Math"/>
              <w:sz w:val="20"/>
              <w:szCs w:val="20"/>
            </w:rPr>
            <m:t>=0 ;       x≥</m:t>
          </m:r>
          <m:r>
            <m:rPr>
              <m:sty m:val="p"/>
            </m:rPr>
            <w:rPr>
              <w:rFonts w:ascii="Cambria Math" w:hAnsi="Cambria Math"/>
              <w:color w:val="000000"/>
              <w:sz w:val="20"/>
              <w:szCs w:val="20"/>
            </w:rPr>
            <m:t>4</m:t>
          </m:r>
        </m:oMath>
      </m:oMathPara>
    </w:p>
    <w:p w:rsidR="0076152D" w:rsidRPr="0076152D" w:rsidP="0076152D">
      <w:pPr>
        <w:pStyle w:val="ListParagraph"/>
        <w:spacing w:after="0" w:line="240" w:lineRule="auto"/>
        <w:jc w:val="both"/>
        <w:rPr>
          <w:rFonts w:ascii="Times New Roman" w:hAnsi="Times New Roman"/>
          <w:color w:val="000000"/>
          <w:sz w:val="20"/>
          <w:szCs w:val="20"/>
        </w:rPr>
      </w:pPr>
      <m:oMathPara>
        <m:oMath>
          <m:r>
            <w:rPr>
              <w:rFonts w:ascii="Cambria Math" w:hAnsi="Cambria Math"/>
              <w:sz w:val="20"/>
              <w:szCs w:val="20"/>
            </w:rPr>
            <m:t>μGajiBanyak</m:t>
          </m:r>
          <m:d>
            <m:dPr>
              <m:ctrlPr>
                <w:rPr>
                  <w:rFonts w:ascii="Cambria Math" w:hAnsi="Cambria Math"/>
                  <w:i/>
                  <w:sz w:val="20"/>
                  <w:szCs w:val="20"/>
                </w:rPr>
              </m:ctrlPr>
            </m:dPr>
            <m:e>
              <m:r>
                <w:rPr>
                  <w:rFonts w:ascii="Cambria Math" w:hAnsi="Cambria Math"/>
                  <w:sz w:val="20"/>
                  <w:szCs w:val="20"/>
                </w:rPr>
                <m:t>5</m:t>
              </m:r>
            </m:e>
          </m:d>
          <m:r>
            <w:rPr>
              <w:rFonts w:ascii="Cambria Math" w:hAnsi="Cambria Math"/>
              <w:sz w:val="20"/>
              <w:szCs w:val="20"/>
            </w:rPr>
            <m:t>=1;       x≥</m:t>
          </m:r>
          <m:r>
            <m:rPr>
              <m:sty m:val="p"/>
            </m:rPr>
            <w:rPr>
              <w:rFonts w:ascii="Cambria Math" w:hAnsi="Cambria Math"/>
              <w:color w:val="000000"/>
              <w:sz w:val="20"/>
              <w:szCs w:val="20"/>
            </w:rPr>
            <m:t>4</m:t>
          </m:r>
        </m:oMath>
      </m:oMathPara>
    </w:p>
    <w:p w:rsidR="0076152D" w:rsidRPr="0076152D" w:rsidP="0076152D">
      <w:pPr>
        <w:pStyle w:val="ListParagraph"/>
        <w:spacing w:after="0" w:line="240" w:lineRule="auto"/>
        <w:jc w:val="both"/>
        <w:rPr>
          <w:rFonts w:ascii="Times New Roman" w:hAnsi="Times New Roman"/>
          <w:color w:val="000000"/>
          <w:sz w:val="20"/>
          <w:szCs w:val="20"/>
        </w:rPr>
      </w:pPr>
    </w:p>
    <w:p w:rsidR="0076152D" w:rsidRPr="0076152D" w:rsidP="0076152D">
      <w:pPr>
        <w:pStyle w:val="ListParagraph"/>
        <w:spacing w:after="0" w:line="240" w:lineRule="auto"/>
        <w:jc w:val="both"/>
        <w:rPr>
          <w:rFonts w:ascii="Times New Roman" w:hAnsi="Times New Roman"/>
          <w:color w:val="000000"/>
          <w:sz w:val="20"/>
          <w:szCs w:val="20"/>
        </w:rPr>
      </w:pPr>
    </w:p>
    <w:p w:rsidR="0076152D" w:rsidRPr="0076152D" w:rsidP="0076152D">
      <w:pPr>
        <w:pStyle w:val="ListParagraph"/>
        <w:spacing w:after="0" w:line="240" w:lineRule="auto"/>
        <w:jc w:val="both"/>
        <w:rPr>
          <w:rFonts w:ascii="Times New Roman" w:hAnsi="Times New Roman"/>
          <w:color w:val="000000"/>
          <w:sz w:val="20"/>
          <w:szCs w:val="20"/>
        </w:rPr>
      </w:pPr>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eastAsiaTheme="minorHAnsi"/>
          <w:color w:val="000000"/>
          <w:sz w:val="20"/>
          <w:szCs w:val="20"/>
        </w:rPr>
      </w:pPr>
      <w:r w:rsidRPr="0076152D">
        <w:rPr>
          <w:rFonts w:ascii="Times New Roman" w:hAnsi="Times New Roman" w:eastAsiaTheme="minorHAnsi"/>
          <w:color w:val="000000"/>
          <w:sz w:val="20"/>
          <w:szCs w:val="20"/>
        </w:rPr>
        <w:t>Fungsi Keanggotaan Riwayat Kredit</w:t>
      </w:r>
    </w:p>
    <w:p w:rsidR="0076152D" w:rsidRPr="0076152D" w:rsidP="0076152D">
      <w:pPr>
        <w:autoSpaceDE w:val="0"/>
        <w:autoSpaceDN w:val="0"/>
        <w:adjustRightInd w:val="0"/>
        <w:ind w:left="426"/>
        <w:jc w:val="both"/>
        <w:rPr>
          <w:rFonts w:eastAsiaTheme="minorHAnsi"/>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189865</wp:posOffset>
                </wp:positionV>
                <wp:extent cx="290830" cy="297815"/>
                <wp:effectExtent l="0" t="0" r="0" b="6985"/>
                <wp:wrapNone/>
                <wp:docPr id="153"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0830" cy="297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152D" w:rsidP="0076152D">
                            <w:pPr>
                              <w:ind w:left="426"/>
                            </w:pPr>
                            <w:r>
                              <w:t>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_x0000_s1026" style="width:22.9pt;height:23.45pt;margin-top:14.95pt;margin-left:24.2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76152D" w:rsidP="0076152D">
                      <w:pPr>
                        <w:ind w:left="426"/>
                      </w:pPr>
                      <w:r>
                        <w:t>1</w:t>
                      </w:r>
                    </w:p>
                  </w:txbxContent>
                </v:textbox>
              </v:rect>
            </w:pict>
          </mc:Fallback>
        </mc:AlternateContent>
      </w:r>
      <w:r w:rsidRPr="0076152D">
        <w:rPr>
          <w:shd w:val="clear" w:color="auto" w:fill="FFFFFF"/>
        </w:rPr>
        <w:t xml:space="preserve">Keanggotaan (x), terdiri atas 2 nilai linguistik, yaitu buruk dan bagus. Maka fungsi keanggotaan dirumuskan sebagai berikut: </w:t>
      </w: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μRiwayatBuruk(x)=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1;                          &amp;x≤</m:t>
                      </m:r>
                      <m:r>
                        <m:rPr>
                          <m:sty m:val="p"/>
                        </m:rPr>
                        <w:rPr>
                          <w:rFonts w:ascii="Cambria Math" w:hAnsi="Cambria Math"/>
                          <w:color w:val="000000"/>
                          <w:sz w:val="20"/>
                          <w:szCs w:val="20"/>
                        </w:rPr>
                        <m:t>40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 xml:space="preserve">80 </m:t>
                          </m:r>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80</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40</m:t>
                      </m:r>
                      <m:r>
                        <w:rPr>
                          <w:rFonts w:ascii="Cambria Math" w:hAnsi="Cambria Math"/>
                          <w:sz w:val="20"/>
                          <w:szCs w:val="20"/>
                        </w:rPr>
                        <m:t>≤&amp;x≤</m:t>
                      </m:r>
                      <m:r>
                        <m:rPr>
                          <m:sty m:val="p"/>
                        </m:rPr>
                        <w:rPr>
                          <w:rFonts w:ascii="Cambria Math" w:hAnsi="Cambria Math"/>
                          <w:color w:val="000000"/>
                          <w:sz w:val="20"/>
                          <w:szCs w:val="20"/>
                        </w:rPr>
                        <m:t>80</m:t>
                      </m:r>
                    </m:e>
                  </m:eqArr>
                </m:e>
                <m:e>
                  <m:r>
                    <w:rPr>
                      <w:rFonts w:ascii="Cambria Math" w:hAnsi="Cambria Math"/>
                      <w:sz w:val="20"/>
                      <w:szCs w:val="20"/>
                    </w:rPr>
                    <m:t>0;                    &amp;x≥</m:t>
                  </m:r>
                  <m:r>
                    <m:rPr>
                      <m:sty m:val="p"/>
                    </m:rPr>
                    <w:rPr>
                      <w:rFonts w:ascii="Cambria Math" w:hAnsi="Cambria Math"/>
                      <w:color w:val="000000"/>
                      <w:sz w:val="20"/>
                      <w:szCs w:val="20"/>
                    </w:rPr>
                    <m:t>80</m:t>
                  </m:r>
                </m:e>
              </m:eqArr>
            </m:e>
          </m:d>
        </m:oMath>
      </m:oMathPara>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μRiwayatBagus(x)=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40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80</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40</m:t>
                      </m:r>
                      <m:r>
                        <w:rPr>
                          <w:rFonts w:ascii="Cambria Math" w:hAnsi="Cambria Math"/>
                          <w:sz w:val="20"/>
                          <w:szCs w:val="20"/>
                        </w:rPr>
                        <m:t>≤&amp;x≤</m:t>
                      </m:r>
                      <m:r>
                        <m:rPr>
                          <m:sty m:val="p"/>
                        </m:rPr>
                        <w:rPr>
                          <w:rFonts w:ascii="Cambria Math" w:hAnsi="Cambria Math"/>
                          <w:color w:val="000000"/>
                          <w:sz w:val="20"/>
                          <w:szCs w:val="20"/>
                        </w:rPr>
                        <m:t>80</m:t>
                      </m:r>
                    </m:e>
                  </m:eqArr>
                </m:e>
                <m:e>
                  <m:r>
                    <w:rPr>
                      <w:rFonts w:ascii="Cambria Math" w:hAnsi="Cambria Math"/>
                      <w:sz w:val="20"/>
                      <w:szCs w:val="20"/>
                    </w:rPr>
                    <m:t>1;                    &amp;x≥</m:t>
                  </m:r>
                  <m:r>
                    <m:rPr>
                      <m:sty m:val="p"/>
                    </m:rPr>
                    <w:rPr>
                      <w:rFonts w:ascii="Cambria Math" w:hAnsi="Cambria Math"/>
                      <w:color w:val="000000"/>
                      <w:sz w:val="20"/>
                      <w:szCs w:val="20"/>
                    </w:rPr>
                    <m:t>80</m:t>
                  </m:r>
                </m:e>
              </m:eqArr>
            </m:e>
          </m:d>
        </m:oMath>
      </m:oMathPara>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rPr>
        <w:t>Berikut adalah fungsi keanggotaan Riwayat Kredit untuk alternatif “Ali Baur Rizqi” dengan nilai sebesar 80 :</w:t>
      </w:r>
    </w:p>
    <w:p w:rsidR="0076152D" w:rsidRPr="0076152D" w:rsidP="0076152D">
      <w:pPr>
        <w:pStyle w:val="ListParagraph"/>
        <w:spacing w:after="0" w:line="240" w:lineRule="auto"/>
        <w:jc w:val="both"/>
        <w:rPr>
          <w:rFonts w:ascii="Times New Roman" w:hAnsi="Times New Roman"/>
          <w:color w:val="000000"/>
          <w:sz w:val="20"/>
          <w:szCs w:val="20"/>
        </w:rPr>
      </w:pPr>
      <m:oMathPara>
        <m:oMath>
          <m:r>
            <w:rPr>
              <w:rFonts w:ascii="Cambria Math" w:hAnsi="Cambria Math"/>
              <w:sz w:val="20"/>
              <w:szCs w:val="20"/>
            </w:rPr>
            <m:t>μRiwayatBuruk</m:t>
          </m:r>
          <m:d>
            <m:dPr>
              <m:ctrlPr>
                <w:rPr>
                  <w:rFonts w:ascii="Cambria Math" w:hAnsi="Cambria Math"/>
                  <w:i/>
                  <w:sz w:val="20"/>
                  <w:szCs w:val="20"/>
                </w:rPr>
              </m:ctrlPr>
            </m:dPr>
            <m:e>
              <m:r>
                <w:rPr>
                  <w:rFonts w:ascii="Cambria Math" w:hAnsi="Cambria Math"/>
                  <w:sz w:val="20"/>
                  <w:szCs w:val="20"/>
                </w:rPr>
                <m:t>80</m:t>
              </m:r>
            </m:e>
          </m:d>
          <m:r>
            <w:rPr>
              <w:rFonts w:ascii="Cambria Math" w:hAnsi="Cambria Math"/>
              <w:sz w:val="20"/>
              <w:szCs w:val="20"/>
            </w:rPr>
            <m:t>=0 ;       x≥</m:t>
          </m:r>
          <m:r>
            <m:rPr>
              <m:sty m:val="p"/>
            </m:rPr>
            <w:rPr>
              <w:rFonts w:ascii="Cambria Math" w:hAnsi="Cambria Math"/>
              <w:color w:val="000000"/>
              <w:sz w:val="20"/>
              <w:szCs w:val="20"/>
            </w:rPr>
            <m:t>80</m:t>
          </m:r>
        </m:oMath>
      </m:oMathPara>
    </w:p>
    <w:p w:rsidR="0076152D" w:rsidRPr="0076152D" w:rsidP="0076152D">
      <w:pPr>
        <w:pStyle w:val="ListParagraph"/>
        <w:spacing w:after="0" w:line="240" w:lineRule="auto"/>
        <w:jc w:val="both"/>
        <w:rPr>
          <w:rFonts w:ascii="Times New Roman" w:hAnsi="Times New Roman"/>
          <w:color w:val="000000"/>
          <w:sz w:val="20"/>
          <w:szCs w:val="20"/>
        </w:rPr>
      </w:pPr>
      <m:oMathPara>
        <m:oMath>
          <m:r>
            <w:rPr>
              <w:rFonts w:ascii="Cambria Math" w:hAnsi="Cambria Math"/>
              <w:sz w:val="20"/>
              <w:szCs w:val="20"/>
            </w:rPr>
            <m:t>μRiwayatBagus</m:t>
          </m:r>
          <m:d>
            <m:dPr>
              <m:ctrlPr>
                <w:rPr>
                  <w:rFonts w:ascii="Cambria Math" w:hAnsi="Cambria Math"/>
                  <w:i/>
                  <w:sz w:val="20"/>
                  <w:szCs w:val="20"/>
                </w:rPr>
              </m:ctrlPr>
            </m:dPr>
            <m:e>
              <m:r>
                <w:rPr>
                  <w:rFonts w:ascii="Cambria Math" w:hAnsi="Cambria Math"/>
                  <w:sz w:val="20"/>
                  <w:szCs w:val="20"/>
                </w:rPr>
                <m:t>80</m:t>
              </m:r>
            </m:e>
          </m:d>
          <m:r>
            <w:rPr>
              <w:rFonts w:ascii="Cambria Math" w:hAnsi="Cambria Math"/>
              <w:sz w:val="20"/>
              <w:szCs w:val="20"/>
            </w:rPr>
            <m:t>=1;       x≥</m:t>
          </m:r>
          <m:r>
            <m:rPr>
              <m:sty m:val="p"/>
            </m:rPr>
            <w:rPr>
              <w:rFonts w:ascii="Cambria Math" w:hAnsi="Cambria Math"/>
              <w:color w:val="000000"/>
              <w:sz w:val="20"/>
              <w:szCs w:val="20"/>
            </w:rPr>
            <m:t>80</m:t>
          </m:r>
        </m:oMath>
      </m:oMathPara>
    </w:p>
    <w:p w:rsidR="0076152D" w:rsidRPr="0076152D" w:rsidP="0076152D">
      <w:pPr>
        <w:pStyle w:val="ListParagraph"/>
        <w:spacing w:after="0" w:line="240" w:lineRule="auto"/>
        <w:jc w:val="both"/>
        <w:rPr>
          <w:rFonts w:ascii="Times New Roman" w:hAnsi="Times New Roman"/>
          <w:color w:val="000000"/>
          <w:sz w:val="20"/>
          <w:szCs w:val="20"/>
        </w:rPr>
      </w:pPr>
    </w:p>
    <w:p w:rsidR="0076152D" w:rsidRPr="0076152D" w:rsidP="0076152D">
      <w:pPr>
        <w:pStyle w:val="ListParagraph"/>
        <w:numPr>
          <w:ilvl w:val="0"/>
          <w:numId w:val="28"/>
        </w:numPr>
        <w:autoSpaceDE w:val="0"/>
        <w:autoSpaceDN w:val="0"/>
        <w:adjustRightInd w:val="0"/>
        <w:spacing w:after="0" w:line="240" w:lineRule="auto"/>
        <w:ind w:left="426" w:hanging="426"/>
        <w:rPr>
          <w:rFonts w:ascii="Times New Roman" w:hAnsi="Times New Roman" w:eastAsiaTheme="minorHAnsi"/>
          <w:color w:val="000000"/>
          <w:sz w:val="20"/>
          <w:szCs w:val="20"/>
        </w:rPr>
      </w:pPr>
      <w:r w:rsidRPr="0076152D">
        <w:rPr>
          <w:rFonts w:ascii="Times New Roman" w:hAnsi="Times New Roman" w:eastAsiaTheme="minorHAnsi"/>
          <w:color w:val="000000"/>
          <w:sz w:val="20"/>
          <w:szCs w:val="20"/>
        </w:rPr>
        <w:t>Fungsi Keanggotaan Kesimpulan</w:t>
      </w:r>
    </w:p>
    <w:p w:rsidR="0076152D" w:rsidRPr="0076152D" w:rsidP="0076152D">
      <w:pPr>
        <w:pStyle w:val="ListParagraph"/>
        <w:spacing w:after="0" w:line="240" w:lineRule="auto"/>
        <w:ind w:left="426"/>
        <w:jc w:val="both"/>
        <w:rPr>
          <w:rFonts w:ascii="Times New Roman" w:hAnsi="Times New Roman"/>
          <w:sz w:val="20"/>
          <w:szCs w:val="20"/>
        </w:rPr>
      </w:pPr>
      <w:r w:rsidRPr="0076152D">
        <w:rPr>
          <w:rFonts w:ascii="Times New Roman" w:hAnsi="Times New Roman"/>
          <w:sz w:val="20"/>
          <w:szCs w:val="20"/>
          <w:shd w:val="clear" w:color="auto" w:fill="FFFFFF"/>
        </w:rPr>
        <w:t xml:space="preserve">Keanggotaan (x), terdiri atas 2 nilai linguistik, yaitu Tidak Layak dan Layak. Maka fungsi keanggotaan dirumuskan sebagai berikut: </w:t>
      </w:r>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μKesimpulanTidakLayak(x)=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1;                          &amp;x≤</m:t>
                      </m:r>
                      <m:r>
                        <m:rPr>
                          <m:sty m:val="p"/>
                        </m:rPr>
                        <w:rPr>
                          <w:rFonts w:ascii="Cambria Math" w:hAnsi="Cambria Math"/>
                          <w:color w:val="000000"/>
                          <w:sz w:val="20"/>
                          <w:szCs w:val="20"/>
                        </w:rPr>
                        <m:t>40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 xml:space="preserve">80 </m:t>
                          </m:r>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80</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40</m:t>
                      </m:r>
                      <m:r>
                        <w:rPr>
                          <w:rFonts w:ascii="Cambria Math" w:hAnsi="Cambria Math"/>
                          <w:sz w:val="20"/>
                          <w:szCs w:val="20"/>
                        </w:rPr>
                        <m:t>≤&amp;x≤</m:t>
                      </m:r>
                      <m:r>
                        <m:rPr>
                          <m:sty m:val="p"/>
                        </m:rPr>
                        <w:rPr>
                          <w:rFonts w:ascii="Cambria Math" w:hAnsi="Cambria Math"/>
                          <w:color w:val="000000"/>
                          <w:sz w:val="20"/>
                          <w:szCs w:val="20"/>
                        </w:rPr>
                        <m:t>80</m:t>
                      </m:r>
                    </m:e>
                  </m:eqArr>
                </m:e>
                <m:e>
                  <m:r>
                    <w:rPr>
                      <w:rFonts w:ascii="Cambria Math" w:hAnsi="Cambria Math"/>
                      <w:sz w:val="20"/>
                      <w:szCs w:val="20"/>
                    </w:rPr>
                    <m:t>0;                    &amp;x≥</m:t>
                  </m:r>
                  <m:r>
                    <m:rPr>
                      <m:sty m:val="p"/>
                    </m:rPr>
                    <w:rPr>
                      <w:rFonts w:ascii="Cambria Math" w:hAnsi="Cambria Math"/>
                      <w:color w:val="000000"/>
                      <w:sz w:val="20"/>
                      <w:szCs w:val="20"/>
                    </w:rPr>
                    <m:t>80</m:t>
                  </m:r>
                </m:e>
              </m:eqArr>
            </m:e>
          </m:d>
        </m:oMath>
      </m:oMathPara>
    </w:p>
    <w:p w:rsidR="0076152D" w:rsidRPr="0076152D" w:rsidP="0076152D">
      <w:pPr>
        <w:pStyle w:val="ListParagraph"/>
        <w:spacing w:after="0" w:line="240" w:lineRule="auto"/>
        <w:ind w:left="0"/>
        <w:jc w:val="both"/>
        <w:rPr>
          <w:rFonts w:ascii="Times New Roman" w:hAnsi="Times New Roman"/>
          <w:sz w:val="20"/>
          <w:szCs w:val="20"/>
        </w:rPr>
      </w:pPr>
      <m:oMathPara>
        <m:oMath>
          <m:r>
            <w:rPr>
              <w:rFonts w:ascii="Cambria Math" w:hAnsi="Cambria Math"/>
              <w:sz w:val="20"/>
              <w:szCs w:val="20"/>
            </w:rPr>
            <m:t>μKesimpulanLayak(x)=</m:t>
          </m:r>
          <m:d>
            <m:dPr>
              <m:begChr m:val="{"/>
              <m:endChr m:val=""/>
              <m:ctrlPr>
                <w:rPr>
                  <w:rFonts w:ascii="Cambria Math" w:hAnsi="Cambria Math"/>
                  <w:i/>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r>
                        <w:rPr>
                          <w:rFonts w:ascii="Cambria Math" w:hAnsi="Cambria Math"/>
                          <w:sz w:val="20"/>
                          <w:szCs w:val="20"/>
                        </w:rPr>
                        <m:t xml:space="preserve">  0;                          &amp;x≤</m:t>
                      </m:r>
                      <m:r>
                        <m:rPr>
                          <m:sty m:val="p"/>
                        </m:rPr>
                        <w:rPr>
                          <w:rFonts w:ascii="Cambria Math" w:hAnsi="Cambria Math"/>
                          <w:color w:val="000000"/>
                          <w:sz w:val="20"/>
                          <w:szCs w:val="20"/>
                        </w:rPr>
                        <m:t>40</m:t>
                      </m:r>
                    </m:e>
                    <m:e>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color w:val="000000"/>
                              <w:sz w:val="20"/>
                              <w:szCs w:val="20"/>
                            </w:rPr>
                            <m:t>x</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num>
                        <m:den>
                          <m:r>
                            <w:rPr>
                              <w:rFonts w:ascii="Cambria Math" w:hAnsi="Cambria Math"/>
                              <w:sz w:val="20"/>
                              <w:szCs w:val="20"/>
                            </w:rPr>
                            <m:t>(</m:t>
                          </m:r>
                          <m:r>
                            <m:rPr>
                              <m:sty m:val="p"/>
                            </m:rPr>
                            <w:rPr>
                              <w:rFonts w:ascii="Cambria Math" w:hAnsi="Cambria Math"/>
                              <w:color w:val="000000"/>
                              <w:sz w:val="20"/>
                              <w:szCs w:val="20"/>
                            </w:rPr>
                            <m:t>80</m:t>
                          </m:r>
                          <m:r>
                            <w:rPr>
                              <w:rFonts w:ascii="Cambria Math" w:hAnsi="Cambria Math"/>
                              <w:sz w:val="20"/>
                              <w:szCs w:val="20"/>
                            </w:rPr>
                            <m:t>-</m:t>
                          </m:r>
                          <m:r>
                            <m:rPr>
                              <m:sty m:val="p"/>
                            </m:rPr>
                            <w:rPr>
                              <w:rFonts w:ascii="Cambria Math" w:hAnsi="Cambria Math"/>
                              <w:color w:val="000000"/>
                              <w:sz w:val="20"/>
                              <w:szCs w:val="20"/>
                            </w:rPr>
                            <m:t>40</m:t>
                          </m:r>
                          <m:r>
                            <w:rPr>
                              <w:rFonts w:ascii="Cambria Math" w:hAnsi="Cambria Math"/>
                              <w:sz w:val="20"/>
                              <w:szCs w:val="20"/>
                            </w:rPr>
                            <m:t>)</m:t>
                          </m:r>
                        </m:den>
                      </m:f>
                      <m:r>
                        <w:rPr>
                          <w:rFonts w:ascii="Cambria Math" w:hAnsi="Cambria Math"/>
                          <w:color w:val="FF0000"/>
                          <w:sz w:val="20"/>
                          <w:szCs w:val="20"/>
                        </w:rPr>
                        <m:t xml:space="preserve"> </m:t>
                      </m:r>
                      <m:r>
                        <w:rPr>
                          <w:rFonts w:ascii="Cambria Math" w:hAnsi="Cambria Math"/>
                          <w:sz w:val="20"/>
                          <w:szCs w:val="20"/>
                        </w:rPr>
                        <m:t xml:space="preserve">;        </m:t>
                      </m:r>
                      <m:r>
                        <m:rPr>
                          <m:sty m:val="p"/>
                        </m:rPr>
                        <w:rPr>
                          <w:rFonts w:ascii="Cambria Math" w:hAnsi="Cambria Math"/>
                          <w:color w:val="000000"/>
                          <w:sz w:val="20"/>
                          <w:szCs w:val="20"/>
                        </w:rPr>
                        <m:t>40</m:t>
                      </m:r>
                      <m:r>
                        <w:rPr>
                          <w:rFonts w:ascii="Cambria Math" w:hAnsi="Cambria Math"/>
                          <w:sz w:val="20"/>
                          <w:szCs w:val="20"/>
                        </w:rPr>
                        <m:t>≤&amp;x≤</m:t>
                      </m:r>
                      <m:r>
                        <m:rPr>
                          <m:sty m:val="p"/>
                        </m:rPr>
                        <w:rPr>
                          <w:rFonts w:ascii="Cambria Math" w:hAnsi="Cambria Math"/>
                          <w:color w:val="000000"/>
                          <w:sz w:val="20"/>
                          <w:szCs w:val="20"/>
                        </w:rPr>
                        <m:t>80</m:t>
                      </m:r>
                    </m:e>
                  </m:eqArr>
                </m:e>
                <m:e>
                  <m:r>
                    <w:rPr>
                      <w:rFonts w:ascii="Cambria Math" w:hAnsi="Cambria Math"/>
                      <w:sz w:val="20"/>
                      <w:szCs w:val="20"/>
                    </w:rPr>
                    <m:t>1;                    &amp;x≥</m:t>
                  </m:r>
                  <m:r>
                    <m:rPr>
                      <m:sty m:val="p"/>
                    </m:rPr>
                    <w:rPr>
                      <w:rFonts w:ascii="Cambria Math" w:hAnsi="Cambria Math"/>
                      <w:color w:val="000000"/>
                      <w:sz w:val="20"/>
                      <w:szCs w:val="20"/>
                    </w:rPr>
                    <m:t>80</m:t>
                  </m:r>
                </m:e>
              </m:eqArr>
            </m:e>
          </m:d>
        </m:oMath>
      </m:oMathPara>
    </w:p>
    <w:p w:rsidR="00752D90" w:rsidRPr="0076152D" w:rsidP="0076152D">
      <w:pPr>
        <w:tabs>
          <w:tab w:val="left" w:pos="567"/>
        </w:tabs>
        <w:autoSpaceDE w:val="0"/>
        <w:autoSpaceDN w:val="0"/>
        <w:adjustRightInd w:val="0"/>
        <w:jc w:val="both"/>
        <w:rPr>
          <w:lang w:val="en-ID"/>
        </w:rPr>
      </w:pPr>
    </w:p>
    <w:p w:rsidR="0076152D" w:rsidRPr="0076152D" w:rsidP="0076152D">
      <w:pPr>
        <w:jc w:val="both"/>
        <w:rPr>
          <w:b/>
        </w:rPr>
      </w:pPr>
      <w:r w:rsidRPr="0076152D">
        <w:rPr>
          <w:b/>
        </w:rPr>
        <w:t>3.2.5  De</w:t>
      </w:r>
      <w:r w:rsidRPr="0076152D">
        <w:rPr>
          <w:b/>
          <w:i/>
        </w:rPr>
        <w:t>fuzzy</w:t>
      </w:r>
      <w:r w:rsidRPr="0076152D">
        <w:rPr>
          <w:b/>
        </w:rPr>
        <w:t>fikasi</w:t>
      </w:r>
    </w:p>
    <w:p w:rsidR="0076152D" w:rsidRPr="0076152D" w:rsidP="0076152D">
      <w:pPr>
        <w:ind w:firstLine="567"/>
        <w:jc w:val="both"/>
      </w:pPr>
      <w:r w:rsidRPr="0076152D">
        <w:t>Untuk proses de</w:t>
      </w:r>
      <w:r w:rsidRPr="0076152D">
        <w:rPr>
          <w:i/>
        </w:rPr>
        <w:t>fuzzy</w:t>
      </w:r>
      <w:r w:rsidRPr="0076152D">
        <w:t xml:space="preserve">fikasi pada sistem pendukung keputusan dalam menentukan kelayakan kredit UD Vina dihitung dengan menjumlahkan hasil perkalian </w:t>
      </w:r>
      <w:r w:rsidRPr="0076152D">
        <w:rPr>
          <w:rFonts w:ascii="Symbol" w:hAnsi="Symbol"/>
        </w:rPr>
        <w:sym w:font="Symbol" w:char="F061"/>
      </w:r>
      <w:r w:rsidRPr="0076152D">
        <w:t xml:space="preserve">-predikat dengan nilai z dan di bagi dengan jumlah </w:t>
      </w:r>
      <w:r w:rsidRPr="0076152D">
        <w:rPr>
          <w:rFonts w:ascii="Symbol" w:hAnsi="Symbol"/>
        </w:rPr>
        <w:sym w:font="Symbol" w:char="F061"/>
      </w:r>
      <w:r w:rsidRPr="0076152D">
        <w:t>-predikat atau seperti rumus berikut :</w:t>
      </w:r>
    </w:p>
    <w:p w:rsidR="0076152D" w:rsidRPr="0076152D" w:rsidP="0076152D">
      <w:pPr>
        <w:jc w:val="both"/>
        <w:rPr>
          <w:position w:val="-30"/>
        </w:rPr>
      </w:pPr>
      <w:r>
        <w:rPr>
          <w:position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2pt;height:36pt" o:oleicon="f" o:ole="">
            <v:imagedata r:id="rId5" o:title=""/>
          </v:shape>
          <o:OLEObject Type="Embed" ProgID="Equation.3" ShapeID="_x0000_i1027" DrawAspect="Content" ObjectID="_1661781987" r:id="rId6"/>
        </w:object>
      </w:r>
    </w:p>
    <w:p w:rsidR="0076152D" w:rsidRPr="0076152D" w:rsidP="0076152D">
      <w:pPr>
        <w:jc w:val="both"/>
      </w:pPr>
      <w:r w:rsidRPr="0076152D">
        <w:t>Nilai Akhir untuk Alternatif  “ALI BAUR RIZQI” :</w:t>
      </w:r>
    </w:p>
    <w:p w:rsidR="0076152D" w:rsidRPr="0076152D" w:rsidP="0076152D">
      <w:pPr>
        <w:ind w:left="284"/>
        <w:contextualSpacing/>
      </w:pPr>
      <m:oMathPara>
        <m:oMath>
          <m:r>
            <w:rPr>
              <w:rFonts w:ascii="Cambria Math" w:hAnsi="Cambria Math"/>
            </w:rPr>
            <m:t>z=</m:t>
          </m:r>
          <m:f>
            <m:fPr>
              <m:ctrlPr>
                <w:rPr>
                  <w:rFonts w:ascii="Cambria Math" w:hAnsi="Cambria Math" w:eastAsiaTheme="minorHAnsi"/>
                  <w:i/>
                </w:rPr>
              </m:ctrlPr>
            </m:fPr>
            <m:num>
              <m:r>
                <w:rPr>
                  <w:rFonts w:ascii="Cambria Math" w:hAnsi="Cambria Math" w:eastAsiaTheme="minorHAnsi"/>
                </w:rPr>
                <m:t>160</m:t>
              </m:r>
            </m:num>
            <m:den>
              <m:r>
                <w:rPr>
                  <w:rFonts w:ascii="Cambria Math" w:hAnsi="Cambria Math" w:eastAsiaTheme="minorHAnsi"/>
                </w:rPr>
                <m:t>2</m:t>
              </m:r>
            </m:den>
          </m:f>
          <m:r>
            <w:rPr>
              <w:rFonts w:ascii="Cambria Math" w:hAnsi="Cambria Math" w:eastAsiaTheme="minorHAnsi"/>
            </w:rPr>
            <m:t>=80</m:t>
          </m:r>
        </m:oMath>
      </m:oMathPara>
    </w:p>
    <w:p w:rsidR="0076152D" w:rsidRPr="0076152D" w:rsidP="0076152D">
      <w:pPr>
        <w:ind w:firstLine="567"/>
        <w:contextualSpacing/>
        <w:jc w:val="both"/>
      </w:pPr>
      <w:r w:rsidRPr="0076152D">
        <w:t>Penetapan keputusan terhadap kelayakan kredit berdasakan hasil dapat dilihat pada tabe</w:t>
      </w:r>
      <w:r w:rsidRPr="0076152D">
        <w:rPr>
          <w:lang w:val="id-ID"/>
        </w:rPr>
        <w:t>l</w:t>
      </w:r>
      <w:r w:rsidRPr="0076152D">
        <w:t xml:space="preserve"> berikut :</w:t>
      </w:r>
    </w:p>
    <w:p w:rsidR="0076152D" w:rsidRPr="0076152D" w:rsidP="0076152D">
      <w:pPr>
        <w:ind w:firstLine="567"/>
        <w:contextualSpacing/>
        <w:jc w:val="center"/>
      </w:pPr>
      <w:r w:rsidRPr="0076152D">
        <w:t>Tabel 3.7 Penilaian Hasil K</w:t>
      </w:r>
      <w:r w:rsidRPr="0076152D">
        <w:rPr>
          <w:lang w:val="id-ID"/>
        </w:rPr>
        <w:t>eputusan</w:t>
      </w:r>
    </w:p>
    <w:tbl>
      <w:tblPr>
        <w:tblStyle w:val="TableGrid1"/>
        <w:tblW w:w="0" w:type="auto"/>
        <w:tblInd w:w="284" w:type="dxa"/>
        <w:tblLook w:val="04A0"/>
      </w:tblPr>
      <w:tblGrid>
        <w:gridCol w:w="667"/>
        <w:gridCol w:w="2675"/>
        <w:gridCol w:w="4302"/>
      </w:tblGrid>
      <w:tr w:rsidTr="0076152D">
        <w:tblPrEx>
          <w:tblW w:w="0" w:type="auto"/>
          <w:tblInd w:w="284" w:type="dxa"/>
          <w:tblLook w:val="04A0"/>
        </w:tblPrEx>
        <w:trPr>
          <w:trHeight w:val="58"/>
        </w:trPr>
        <w:tc>
          <w:tcPr>
            <w:tcW w:w="667" w:type="dxa"/>
            <w:vAlign w:val="center"/>
          </w:tcPr>
          <w:p w:rsidR="0076152D" w:rsidRPr="0076152D" w:rsidP="0076152D">
            <w:pPr>
              <w:contextualSpacing/>
              <w:jc w:val="center"/>
              <w:rPr>
                <w:rFonts w:ascii="Times New Roman" w:eastAsia="Times New Roman" w:hAnsi="Times New Roman" w:cs="Times New Roman"/>
                <w:b/>
                <w:sz w:val="20"/>
                <w:szCs w:val="20"/>
              </w:rPr>
            </w:pPr>
            <w:r w:rsidRPr="0076152D">
              <w:rPr>
                <w:rFonts w:ascii="Times New Roman" w:eastAsia="Times New Roman" w:hAnsi="Times New Roman" w:cs="Times New Roman"/>
                <w:b/>
                <w:sz w:val="20"/>
                <w:szCs w:val="20"/>
              </w:rPr>
              <w:t>No</w:t>
            </w:r>
          </w:p>
        </w:tc>
        <w:tc>
          <w:tcPr>
            <w:tcW w:w="2675" w:type="dxa"/>
            <w:vAlign w:val="center"/>
          </w:tcPr>
          <w:p w:rsidR="0076152D" w:rsidRPr="0076152D" w:rsidP="0076152D">
            <w:pPr>
              <w:contextualSpacing/>
              <w:jc w:val="center"/>
              <w:rPr>
                <w:rFonts w:ascii="Times New Roman" w:eastAsia="Times New Roman" w:hAnsi="Times New Roman" w:cs="Times New Roman"/>
                <w:b/>
                <w:sz w:val="20"/>
                <w:szCs w:val="20"/>
              </w:rPr>
            </w:pPr>
            <w:r w:rsidRPr="0076152D">
              <w:rPr>
                <w:rFonts w:ascii="Times New Roman" w:eastAsia="Times New Roman" w:hAnsi="Times New Roman" w:cs="Times New Roman"/>
                <w:b/>
                <w:sz w:val="20"/>
                <w:szCs w:val="20"/>
              </w:rPr>
              <w:t>Hasil</w:t>
            </w:r>
          </w:p>
        </w:tc>
        <w:tc>
          <w:tcPr>
            <w:tcW w:w="4302" w:type="dxa"/>
            <w:vAlign w:val="center"/>
          </w:tcPr>
          <w:p w:rsidR="0076152D" w:rsidRPr="0076152D" w:rsidP="0076152D">
            <w:pPr>
              <w:contextualSpacing/>
              <w:jc w:val="center"/>
              <w:rPr>
                <w:rFonts w:ascii="Times New Roman" w:eastAsia="Times New Roman" w:hAnsi="Times New Roman" w:cs="Times New Roman"/>
                <w:b/>
                <w:sz w:val="20"/>
                <w:szCs w:val="20"/>
              </w:rPr>
            </w:pPr>
            <w:r w:rsidRPr="0076152D">
              <w:rPr>
                <w:rFonts w:ascii="Times New Roman" w:eastAsia="Times New Roman" w:hAnsi="Times New Roman" w:cs="Times New Roman"/>
                <w:b/>
                <w:sz w:val="20"/>
                <w:szCs w:val="20"/>
              </w:rPr>
              <w:t>Parameter Nilai</w:t>
            </w:r>
          </w:p>
        </w:tc>
      </w:tr>
      <w:tr w:rsidTr="0076152D">
        <w:tblPrEx>
          <w:tblW w:w="0" w:type="auto"/>
          <w:tblInd w:w="284" w:type="dxa"/>
          <w:tblLook w:val="04A0"/>
        </w:tblPrEx>
        <w:trPr>
          <w:trHeight w:val="58"/>
        </w:trPr>
        <w:tc>
          <w:tcPr>
            <w:tcW w:w="667" w:type="dxa"/>
            <w:vAlign w:val="center"/>
          </w:tcPr>
          <w:p w:rsidR="0076152D" w:rsidRPr="0076152D" w:rsidP="0076152D">
            <w:pPr>
              <w:contextualSpacing/>
              <w:jc w:val="center"/>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1</w:t>
            </w:r>
          </w:p>
        </w:tc>
        <w:tc>
          <w:tcPr>
            <w:tcW w:w="2675" w:type="dxa"/>
            <w:vAlign w:val="center"/>
          </w:tcPr>
          <w:p w:rsidR="0076152D" w:rsidRPr="0076152D" w:rsidP="0076152D">
            <w:pPr>
              <w:contextualSpacing/>
              <w:jc w:val="center"/>
              <w:rPr>
                <w:rFonts w:ascii="Times New Roman" w:eastAsia="Times New Roman" w:hAnsi="Times New Roman" w:cs="Times New Roman"/>
                <w:sz w:val="20"/>
                <w:szCs w:val="20"/>
                <w:lang w:val="en-ID"/>
              </w:rPr>
            </w:pPr>
            <w:r w:rsidRPr="0076152D">
              <w:rPr>
                <w:rFonts w:ascii="Times New Roman" w:hAnsi="Times New Roman" w:cs="Times New Roman"/>
                <w:noProof/>
                <w:sz w:val="20"/>
                <w:szCs w:val="20"/>
                <w:lang w:val="en-ID"/>
              </w:rPr>
              <w:t>Tidak Layak</w:t>
            </w:r>
          </w:p>
        </w:tc>
        <w:tc>
          <w:tcPr>
            <w:tcW w:w="4302" w:type="dxa"/>
            <w:vAlign w:val="center"/>
          </w:tcPr>
          <w:p w:rsidR="0076152D" w:rsidRPr="0076152D" w:rsidP="0076152D">
            <w:pPr>
              <w:contextualSpacing/>
              <w:jc w:val="center"/>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0 – 50</w:t>
            </w:r>
          </w:p>
        </w:tc>
      </w:tr>
      <w:tr w:rsidTr="0076152D">
        <w:tblPrEx>
          <w:tblW w:w="0" w:type="auto"/>
          <w:tblInd w:w="284" w:type="dxa"/>
          <w:tblLook w:val="04A0"/>
        </w:tblPrEx>
        <w:trPr>
          <w:trHeight w:val="58"/>
        </w:trPr>
        <w:tc>
          <w:tcPr>
            <w:tcW w:w="667" w:type="dxa"/>
            <w:vAlign w:val="center"/>
          </w:tcPr>
          <w:p w:rsidR="0076152D" w:rsidRPr="0076152D" w:rsidP="0076152D">
            <w:pPr>
              <w:contextualSpacing/>
              <w:jc w:val="center"/>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2</w:t>
            </w:r>
          </w:p>
        </w:tc>
        <w:tc>
          <w:tcPr>
            <w:tcW w:w="2675" w:type="dxa"/>
            <w:vAlign w:val="center"/>
          </w:tcPr>
          <w:p w:rsidR="0076152D" w:rsidRPr="0076152D" w:rsidP="0076152D">
            <w:pPr>
              <w:contextualSpacing/>
              <w:jc w:val="center"/>
              <w:rPr>
                <w:rFonts w:ascii="Times New Roman" w:eastAsia="Times New Roman" w:hAnsi="Times New Roman" w:cs="Times New Roman"/>
                <w:sz w:val="20"/>
                <w:szCs w:val="20"/>
                <w:lang w:val="en-ID"/>
              </w:rPr>
            </w:pPr>
            <w:r w:rsidRPr="0076152D">
              <w:rPr>
                <w:rFonts w:ascii="Times New Roman" w:hAnsi="Times New Roman" w:cs="Times New Roman"/>
                <w:noProof/>
                <w:sz w:val="20"/>
                <w:szCs w:val="20"/>
                <w:lang w:val="en-ID"/>
              </w:rPr>
              <w:t>Layak</w:t>
            </w:r>
          </w:p>
        </w:tc>
        <w:tc>
          <w:tcPr>
            <w:tcW w:w="4302" w:type="dxa"/>
            <w:vAlign w:val="center"/>
          </w:tcPr>
          <w:p w:rsidR="0076152D" w:rsidRPr="0076152D" w:rsidP="0076152D">
            <w:pPr>
              <w:contextualSpacing/>
              <w:jc w:val="center"/>
              <w:rPr>
                <w:rFonts w:ascii="Times New Roman" w:eastAsia="Times New Roman" w:hAnsi="Times New Roman" w:cs="Times New Roman"/>
                <w:sz w:val="20"/>
                <w:szCs w:val="20"/>
              </w:rPr>
            </w:pPr>
            <w:r w:rsidRPr="0076152D">
              <w:rPr>
                <w:rFonts w:ascii="Times New Roman" w:eastAsia="Times New Roman" w:hAnsi="Times New Roman" w:cs="Times New Roman"/>
                <w:sz w:val="20"/>
                <w:szCs w:val="20"/>
              </w:rPr>
              <w:t>51 -100</w:t>
            </w:r>
          </w:p>
        </w:tc>
      </w:tr>
    </w:tbl>
    <w:p w:rsidR="0076152D" w:rsidRPr="0076152D" w:rsidP="0076152D">
      <w:pPr>
        <w:tabs>
          <w:tab w:val="left" w:pos="709"/>
        </w:tabs>
        <w:contextualSpacing/>
        <w:jc w:val="both"/>
      </w:pPr>
    </w:p>
    <w:p w:rsidR="00752D90" w:rsidRPr="0076152D" w:rsidP="0076152D">
      <w:pPr>
        <w:tabs>
          <w:tab w:val="left" w:pos="425"/>
        </w:tabs>
        <w:jc w:val="both"/>
      </w:pPr>
      <w:r w:rsidRPr="0076152D">
        <w:t>Berarti untuk ALI BAUR RIZQI layak untuk mengajukan kredit perabot di UD.Vina Perabot dan Elektronik karena nilainya berada pada 80  yaitu dirange 51 -100</w:t>
      </w:r>
    </w:p>
    <w:p w:rsidR="00243D8A" w:rsidRPr="00ED5AAD" w:rsidP="00ED5AAD">
      <w:pPr>
        <w:jc w:val="both"/>
      </w:pPr>
    </w:p>
    <w:p w:rsidR="008D0EAD" w:rsidRPr="00ED5AAD" w:rsidP="007D0B48">
      <w:pPr>
        <w:pStyle w:val="ListParagraph"/>
        <w:numPr>
          <w:ilvl w:val="0"/>
          <w:numId w:val="5"/>
        </w:numPr>
        <w:tabs>
          <w:tab w:val="left" w:pos="426"/>
        </w:tabs>
        <w:spacing w:after="0" w:line="240" w:lineRule="auto"/>
        <w:ind w:hanging="720"/>
        <w:jc w:val="both"/>
        <w:rPr>
          <w:rFonts w:ascii="Times New Roman" w:hAnsi="Times New Roman"/>
          <w:b/>
          <w:bCs/>
          <w:sz w:val="20"/>
          <w:szCs w:val="20"/>
          <w:lang w:val="id-ID"/>
        </w:rPr>
      </w:pPr>
      <w:r w:rsidRPr="00ED5AAD">
        <w:rPr>
          <w:rFonts w:ascii="Times New Roman" w:hAnsi="Times New Roman"/>
          <w:b/>
          <w:bCs/>
          <w:sz w:val="20"/>
          <w:szCs w:val="20"/>
          <w:lang w:val="id-ID"/>
        </w:rPr>
        <w:t>IMPLEMENTASI</w:t>
      </w:r>
      <w:r w:rsidRPr="00ED5AAD" w:rsidR="009B1081">
        <w:rPr>
          <w:rFonts w:ascii="Times New Roman" w:hAnsi="Times New Roman"/>
          <w:b/>
          <w:bCs/>
          <w:sz w:val="20"/>
          <w:szCs w:val="20"/>
          <w:lang w:val="en-US"/>
        </w:rPr>
        <w:t xml:space="preserve"> </w:t>
      </w:r>
      <w:r w:rsidRPr="00ED5AAD" w:rsidR="00933994">
        <w:rPr>
          <w:rFonts w:ascii="Times New Roman" w:hAnsi="Times New Roman"/>
          <w:b/>
          <w:bCs/>
          <w:sz w:val="20"/>
          <w:szCs w:val="20"/>
          <w:lang w:val="en-US"/>
        </w:rPr>
        <w:t>DAN PENGUJIAN</w:t>
      </w:r>
    </w:p>
    <w:p w:rsidR="0076152D" w:rsidRPr="0076152D" w:rsidP="0076152D">
      <w:pPr>
        <w:pStyle w:val="ListParagraph"/>
        <w:numPr>
          <w:ilvl w:val="0"/>
          <w:numId w:val="6"/>
        </w:numPr>
        <w:spacing w:after="0" w:line="240" w:lineRule="auto"/>
        <w:ind w:left="284" w:hanging="284"/>
        <w:rPr>
          <w:rFonts w:ascii="Times New Roman" w:hAnsi="Times New Roman"/>
          <w:sz w:val="20"/>
          <w:szCs w:val="20"/>
        </w:rPr>
      </w:pPr>
      <w:r w:rsidRPr="0076152D">
        <w:rPr>
          <w:rFonts w:ascii="Times New Roman" w:hAnsi="Times New Roman"/>
          <w:i/>
          <w:sz w:val="20"/>
          <w:szCs w:val="20"/>
          <w:lang w:val="en-US"/>
        </w:rPr>
        <w:t xml:space="preserve">Form </w:t>
      </w:r>
      <w:r w:rsidRPr="0076152D">
        <w:rPr>
          <w:rFonts w:ascii="Times New Roman" w:hAnsi="Times New Roman"/>
          <w:sz w:val="20"/>
          <w:szCs w:val="20"/>
          <w:lang w:val="en-US"/>
        </w:rPr>
        <w:t>Proses Tsukamoto</w:t>
      </w:r>
    </w:p>
    <w:p w:rsidR="0076152D" w:rsidRPr="0076152D" w:rsidP="0076152D">
      <w:pPr>
        <w:ind w:firstLine="709"/>
        <w:jc w:val="both"/>
      </w:pPr>
      <w:r w:rsidRPr="0076152D">
        <w:rPr>
          <w:i/>
        </w:rPr>
        <w:t>Form</w:t>
      </w:r>
      <w:r w:rsidRPr="0076152D">
        <w:t xml:space="preserve"> Proses Tsukamoto adalah </w:t>
      </w:r>
      <w:r w:rsidRPr="0076152D">
        <w:rPr>
          <w:i/>
        </w:rPr>
        <w:t>Form</w:t>
      </w:r>
      <w:r w:rsidRPr="0076152D">
        <w:t xml:space="preserve"> yang digunakan untuk memproses data Pelanggan dengan menggunakan metode Tsukamoto untuk dicari penilaian kelayakannya. Berikut adalah tampilan form Proses Tsukamoto:</w:t>
      </w:r>
    </w:p>
    <w:p w:rsidR="0076152D" w:rsidRPr="0076152D" w:rsidP="0076152D">
      <w:pPr>
        <w:pStyle w:val="ListParagraph"/>
        <w:spacing w:after="0" w:line="240" w:lineRule="auto"/>
        <w:ind w:left="0"/>
        <w:jc w:val="center"/>
        <w:rPr>
          <w:noProof/>
          <w:sz w:val="20"/>
          <w:szCs w:val="20"/>
          <w:lang w:val="en-US"/>
        </w:rPr>
      </w:pPr>
      <w:r w:rsidRPr="0076152D">
        <w:rPr>
          <w:noProof/>
          <w:sz w:val="20"/>
          <w:szCs w:val="20"/>
          <w:lang w:val="en-US" w:eastAsia="en-US"/>
        </w:rPr>
        <w:drawing>
          <wp:inline distT="0" distB="0" distL="0" distR="0">
            <wp:extent cx="3200400" cy="18272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7"/>
                    <a:srcRect l="3735" t="6956" r="42371" b="38338"/>
                    <a:stretch>
                      <a:fillRect/>
                    </a:stretch>
                  </pic:blipFill>
                  <pic:spPr bwMode="auto">
                    <a:xfrm>
                      <a:off x="0" y="0"/>
                      <a:ext cx="3221632" cy="183941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6152D" w:rsidRPr="0076152D" w:rsidP="0076152D">
      <w:pPr>
        <w:pStyle w:val="ListParagraph"/>
        <w:spacing w:after="0" w:line="240" w:lineRule="auto"/>
        <w:ind w:left="0"/>
        <w:jc w:val="center"/>
        <w:rPr>
          <w:rFonts w:ascii="Times New Roman" w:hAnsi="Times New Roman"/>
          <w:sz w:val="20"/>
          <w:szCs w:val="20"/>
          <w:lang w:val="en-US"/>
        </w:rPr>
      </w:pPr>
      <w:r w:rsidRPr="0076152D">
        <w:rPr>
          <w:rFonts w:ascii="Times New Roman" w:hAnsi="Times New Roman"/>
          <w:sz w:val="20"/>
          <w:szCs w:val="20"/>
        </w:rPr>
        <w:t xml:space="preserve">Gambar </w:t>
      </w:r>
      <w:r w:rsidR="001725B3">
        <w:rPr>
          <w:rFonts w:ascii="Times New Roman" w:hAnsi="Times New Roman"/>
          <w:sz w:val="20"/>
          <w:szCs w:val="20"/>
        </w:rPr>
        <w:t>1</w:t>
      </w:r>
      <w:r w:rsidRPr="0076152D">
        <w:rPr>
          <w:rFonts w:ascii="Times New Roman" w:hAnsi="Times New Roman"/>
          <w:sz w:val="20"/>
          <w:szCs w:val="20"/>
        </w:rPr>
        <w:t xml:space="preserve"> </w:t>
      </w:r>
      <w:r w:rsidRPr="0076152D">
        <w:rPr>
          <w:rFonts w:ascii="Times New Roman" w:hAnsi="Times New Roman"/>
          <w:i/>
          <w:sz w:val="20"/>
          <w:szCs w:val="20"/>
        </w:rPr>
        <w:t>Form</w:t>
      </w:r>
      <w:r w:rsidRPr="0076152D">
        <w:rPr>
          <w:rFonts w:ascii="Times New Roman" w:hAnsi="Times New Roman"/>
          <w:sz w:val="20"/>
          <w:szCs w:val="20"/>
        </w:rPr>
        <w:t xml:space="preserve"> </w:t>
      </w:r>
      <w:r w:rsidRPr="0076152D">
        <w:rPr>
          <w:rFonts w:ascii="Times New Roman" w:hAnsi="Times New Roman"/>
          <w:sz w:val="20"/>
          <w:szCs w:val="20"/>
          <w:lang w:val="en-US"/>
        </w:rPr>
        <w:t>Proses Tsukamoto</w:t>
      </w:r>
    </w:p>
    <w:p w:rsidR="000817DC" w:rsidRPr="002F6E5D" w:rsidP="002F6E5D">
      <w:pPr>
        <w:tabs>
          <w:tab w:val="left" w:pos="426"/>
        </w:tabs>
        <w:rPr>
          <w:b/>
          <w:bCs/>
          <w:lang w:val="id-ID"/>
        </w:rPr>
      </w:pPr>
      <w:r w:rsidRPr="002F6E5D">
        <w:rPr>
          <w:b/>
          <w:bCs/>
          <w:lang w:val="id-ID"/>
        </w:rPr>
        <w:t xml:space="preserve">5. </w:t>
      </w:r>
      <w:r w:rsidRPr="002F6E5D" w:rsidR="00295EB7">
        <w:rPr>
          <w:b/>
          <w:bCs/>
        </w:rPr>
        <w:tab/>
      </w:r>
      <w:r w:rsidRPr="002F6E5D">
        <w:rPr>
          <w:b/>
          <w:bCs/>
          <w:lang w:val="id-ID"/>
        </w:rPr>
        <w:t>KESIMPULAN</w:t>
      </w:r>
    </w:p>
    <w:p w:rsidR="00777153" w:rsidP="00777153">
      <w:pPr>
        <w:autoSpaceDE w:val="0"/>
        <w:autoSpaceDN w:val="0"/>
        <w:adjustRightInd w:val="0"/>
        <w:jc w:val="both"/>
      </w:pPr>
    </w:p>
    <w:p w:rsidR="007D564E" w:rsidRPr="007D564E" w:rsidP="007D564E">
      <w:pPr>
        <w:ind w:right="-1" w:firstLine="360"/>
        <w:jc w:val="both"/>
      </w:pPr>
      <w:r w:rsidRPr="007D564E">
        <w:t xml:space="preserve">Berdasarkan analisa pada permasalahan yang terjadi dalam kasus yang diangkat tentang </w:t>
      </w:r>
      <w:r w:rsidRPr="007D564E">
        <w:rPr>
          <w:lang w:val="sv-SE"/>
        </w:rPr>
        <w:t xml:space="preserve">pemberian kredit di </w:t>
      </w:r>
      <w:r w:rsidRPr="007D564E">
        <w:rPr>
          <w:lang w:val="en-ID"/>
        </w:rPr>
        <w:t>UD.Vina Perabot dan Elektronik</w:t>
      </w:r>
      <w:r w:rsidRPr="007D564E">
        <w:rPr>
          <w:lang w:val="sv-SE"/>
        </w:rPr>
        <w:t xml:space="preserve"> </w:t>
      </w:r>
      <w:r w:rsidRPr="007D564E">
        <w:t>maka dapat ditarik kesimpulan sebagai berikut :</w:t>
      </w:r>
    </w:p>
    <w:p w:rsidR="007D564E" w:rsidRPr="007D564E" w:rsidP="007D564E">
      <w:pPr>
        <w:numPr>
          <w:ilvl w:val="0"/>
          <w:numId w:val="15"/>
        </w:numPr>
        <w:autoSpaceDE w:val="0"/>
        <w:autoSpaceDN w:val="0"/>
        <w:adjustRightInd w:val="0"/>
        <w:jc w:val="both"/>
      </w:pPr>
      <w:r w:rsidRPr="007D564E">
        <w:t xml:space="preserve">Berdasarkan hasil penelitian yang telah dilakukan sebelumnya, diketahuilah cara dalam menyelesaikan permasalahan tentang kelayakan penerima kredit perabot dengan </w:t>
      </w:r>
      <w:r w:rsidRPr="007D564E">
        <w:rPr>
          <w:lang w:val="en-ID"/>
        </w:rPr>
        <w:t xml:space="preserve">dapat dilakukan </w:t>
      </w:r>
      <w:r w:rsidRPr="007D564E">
        <w:t>dengan menggunakan Sistem Pendukung Keputusan</w:t>
      </w:r>
      <w:r w:rsidRPr="007D564E">
        <w:rPr>
          <w:lang w:val="en-ID"/>
        </w:rPr>
        <w:t xml:space="preserve">, sehingga melalui metode </w:t>
      </w:r>
      <w:r w:rsidRPr="007D564E">
        <w:t>Fuzzy Tsukamoto</w:t>
      </w:r>
      <w:r w:rsidRPr="007D564E">
        <w:rPr>
          <w:lang w:val="en-ID"/>
        </w:rPr>
        <w:t xml:space="preserve"> diperoleh suatu keputusan mengenai </w:t>
      </w:r>
      <w:r w:rsidRPr="007D564E">
        <w:t xml:space="preserve">kelayakan </w:t>
      </w:r>
      <w:r w:rsidRPr="007D564E">
        <w:rPr>
          <w:lang w:val="en-ID"/>
        </w:rPr>
        <w:t>pemberian kredit bagi pelanggan-pelanggan untuk UD.Vina Perabot dan Elektronik.</w:t>
      </w:r>
    </w:p>
    <w:p w:rsidR="007D564E" w:rsidP="007D564E">
      <w:pPr>
        <w:numPr>
          <w:ilvl w:val="0"/>
          <w:numId w:val="15"/>
        </w:numPr>
        <w:autoSpaceDE w:val="0"/>
        <w:autoSpaceDN w:val="0"/>
        <w:adjustRightInd w:val="0"/>
        <w:jc w:val="both"/>
      </w:pPr>
      <w:r w:rsidRPr="007D564E">
        <w:t>Dalam menerapkan metode Fuzzy Tsukamoto</w:t>
      </w:r>
      <w:r w:rsidRPr="007D564E">
        <w:rPr>
          <w:lang w:val="en-ID"/>
        </w:rPr>
        <w:t xml:space="preserve"> yang </w:t>
      </w:r>
      <w:r w:rsidRPr="007D564E">
        <w:t xml:space="preserve">mampu menentukan kelayakan </w:t>
      </w:r>
      <w:r w:rsidRPr="007D564E">
        <w:rPr>
          <w:lang w:val="en-ID"/>
        </w:rPr>
        <w:t>pemberian kredit di UD.Vina Perabot dan Elektronik</w:t>
      </w:r>
      <w:r w:rsidRPr="007D564E">
        <w:t xml:space="preserve"> dengan efektif berdasarkan kriteria yang ditentukan, dibangunlah sistem yang mampu mengambil keputusan berdasarkan alternatif yang telah diinputkan dan diberi nilai</w:t>
      </w:r>
      <w:r w:rsidRPr="007D564E">
        <w:rPr>
          <w:i/>
        </w:rPr>
        <w:t>.</w:t>
      </w:r>
    </w:p>
    <w:p w:rsidR="007D564E" w:rsidRPr="007D564E" w:rsidP="007D564E">
      <w:pPr>
        <w:numPr>
          <w:ilvl w:val="0"/>
          <w:numId w:val="15"/>
        </w:numPr>
        <w:autoSpaceDE w:val="0"/>
        <w:autoSpaceDN w:val="0"/>
        <w:adjustRightInd w:val="0"/>
        <w:jc w:val="both"/>
      </w:pPr>
      <w:r w:rsidRPr="007D564E">
        <w:t xml:space="preserve">Dalam merancang dan membangun Aplikasi </w:t>
      </w:r>
      <w:r w:rsidRPr="007D564E">
        <w:rPr>
          <w:lang w:val="en-ID"/>
        </w:rPr>
        <w:t xml:space="preserve">yang </w:t>
      </w:r>
      <w:r w:rsidRPr="007D564E">
        <w:t xml:space="preserve">mampu menentukan kelayakan </w:t>
      </w:r>
      <w:r w:rsidRPr="007D564E">
        <w:rPr>
          <w:lang w:val="en-ID"/>
        </w:rPr>
        <w:t>pemberian kredit di UD.Vina Perabot dan Elektronik</w:t>
      </w:r>
      <w:r w:rsidRPr="007D564E">
        <w:t>, diawali dari perancangan kemudian melakukan pengkodean untuk membangun sebuah aplikasi</w:t>
      </w:r>
      <w:r w:rsidRPr="007D564E">
        <w:rPr>
          <w:i/>
        </w:rPr>
        <w:t>.</w:t>
      </w:r>
      <w:r w:rsidRPr="007D564E">
        <w:rPr>
          <w:lang w:val="en-ID"/>
        </w:rPr>
        <w:t xml:space="preserve"> Agar aplikasi benar-benar mampu untuk </w:t>
      </w:r>
      <w:r w:rsidRPr="007D564E">
        <w:t xml:space="preserve">menentukan kelayakan kelayakan </w:t>
      </w:r>
      <w:r w:rsidRPr="007D564E">
        <w:rPr>
          <w:lang w:val="en-ID"/>
        </w:rPr>
        <w:t>pemberian kredit bagi pelanggan-pelanggan untuk UD.Vina Perabot dan Elektronik</w:t>
      </w:r>
      <w:r w:rsidRPr="007D564E">
        <w:t xml:space="preserve"> dengan efektif berdasarkan kriteria yang ditentukan</w:t>
      </w:r>
    </w:p>
    <w:p w:rsidR="00777153" w:rsidP="00777153">
      <w:pPr>
        <w:autoSpaceDE w:val="0"/>
        <w:autoSpaceDN w:val="0"/>
        <w:adjustRightInd w:val="0"/>
        <w:jc w:val="both"/>
        <w:rPr>
          <w:color w:val="000000"/>
          <w:lang w:val="en-ID"/>
        </w:rPr>
      </w:pPr>
    </w:p>
    <w:p w:rsidR="00B23C3E" w:rsidP="00295EB7">
      <w:pPr>
        <w:ind w:left="284" w:hanging="284"/>
        <w:jc w:val="both"/>
        <w:rPr>
          <w:b/>
        </w:rPr>
      </w:pPr>
      <w:r>
        <w:rPr>
          <w:b/>
        </w:rPr>
        <w:t>UCAPAN TERIMA KASIH</w:t>
      </w:r>
    </w:p>
    <w:p w:rsidR="00B23C3E" w:rsidRPr="00B23C3E" w:rsidP="002F6E5D">
      <w:pPr>
        <w:jc w:val="both"/>
      </w:pPr>
      <w:r w:rsidRPr="001725B3">
        <w:t xml:space="preserve">Terima kasih kepada dosen pembimbing Bapak </w:t>
      </w:r>
      <w:r w:rsidRPr="001725B3" w:rsidR="00752D90">
        <w:t xml:space="preserve">Ishak S.Kom, M.Kom </w:t>
      </w:r>
      <w:r w:rsidRPr="001725B3">
        <w:t xml:space="preserve">dan juga </w:t>
      </w:r>
      <w:r w:rsidRPr="001725B3" w:rsidR="001725B3">
        <w:t>Bapak Rico Imamta Ginting</w:t>
      </w:r>
      <w:r w:rsidRPr="001725B3" w:rsidR="00752D90">
        <w:t xml:space="preserve"> S.Kom, M.Kom </w:t>
      </w:r>
      <w:r w:rsidRPr="001725B3">
        <w:t>dan pihak-pihak yang mendukung penyelesaian jurnal skripsi ini.</w:t>
      </w:r>
    </w:p>
    <w:p w:rsidR="005F2919" w:rsidP="0021555B">
      <w:pPr>
        <w:ind w:left="284" w:hanging="284"/>
        <w:jc w:val="both"/>
        <w:rPr>
          <w:b/>
        </w:rPr>
      </w:pPr>
    </w:p>
    <w:p w:rsidR="005F2919" w:rsidP="0021555B">
      <w:pPr>
        <w:ind w:left="284" w:hanging="284"/>
        <w:jc w:val="both"/>
        <w:rPr>
          <w:b/>
        </w:rPr>
      </w:pPr>
    </w:p>
    <w:p w:rsidR="005F2919" w:rsidP="0021555B">
      <w:pPr>
        <w:ind w:left="284" w:hanging="284"/>
        <w:jc w:val="both"/>
        <w:rPr>
          <w:b/>
        </w:rPr>
      </w:pPr>
    </w:p>
    <w:p w:rsidR="005F2919" w:rsidP="0021555B">
      <w:pPr>
        <w:ind w:left="284" w:hanging="284"/>
        <w:jc w:val="both"/>
        <w:rPr>
          <w:b/>
        </w:rPr>
      </w:pPr>
    </w:p>
    <w:p w:rsidR="005F2919" w:rsidP="0021555B">
      <w:pPr>
        <w:ind w:left="284" w:hanging="284"/>
        <w:jc w:val="both"/>
        <w:rPr>
          <w:b/>
        </w:rPr>
      </w:pPr>
    </w:p>
    <w:p w:rsidR="005F2919" w:rsidP="0021555B">
      <w:pPr>
        <w:ind w:left="284" w:hanging="284"/>
        <w:jc w:val="both"/>
        <w:rPr>
          <w:b/>
        </w:rPr>
      </w:pPr>
    </w:p>
    <w:p w:rsidR="00295EB7" w:rsidRPr="005F2919" w:rsidP="0021555B">
      <w:pPr>
        <w:ind w:left="284" w:hanging="284"/>
        <w:jc w:val="both"/>
        <w:rPr>
          <w:b/>
        </w:rPr>
      </w:pPr>
      <w:r w:rsidRPr="005F2919">
        <w:rPr>
          <w:b/>
        </w:rPr>
        <w:t>REFERENSI</w:t>
      </w:r>
    </w:p>
    <w:sdt>
      <w:sdtPr>
        <w:rPr>
          <w:b w:val="0"/>
          <w:bCs w:val="0"/>
        </w:rPr>
        <w:id w:val="-1579275519"/>
        <w:docPartObj>
          <w:docPartGallery w:val="Bibliographies"/>
          <w:docPartUnique/>
        </w:docPartObj>
      </w:sdtPr>
      <w:sdtContent>
        <w:sdt>
          <w:sdtPr>
            <w:rPr>
              <w:b w:val="0"/>
              <w:bCs w:val="0"/>
            </w:rPr>
            <w:id w:val="111145805"/>
            <w:bibliography/>
          </w:sdtPr>
          <w:sdtContent>
            <w:p w:rsidR="005F2919" w:rsidP="005F2919">
              <w:pPr>
                <w:pStyle w:val="Heading1"/>
                <w:jc w:val="left"/>
                <w:rPr>
                  <w:noProof/>
                </w:rPr>
              </w:pPr>
              <w:r>
                <w:rPr>
                  <w:b w:val="0"/>
                  <w:bCs w:val="0"/>
                </w:rPr>
                <w:fldChar w:fldCharType="begin"/>
              </w:r>
              <w:r>
                <w:instrText xml:space="preserve"> BIBLIOGRAPHY </w:instrText>
              </w:r>
              <w:r>
                <w:rPr>
                  <w:b w:val="0"/>
                  <w:bCs w:val="0"/>
                </w:rPr>
                <w:fldChar w:fldCharType="separate"/>
              </w:r>
            </w:p>
            <w:tbl>
              <w:tblPr>
                <w:tblW w:w="5000" w:type="pct"/>
                <w:tblCellSpacing w:w="15" w:type="dxa"/>
                <w:tblCellMar>
                  <w:top w:w="15" w:type="dxa"/>
                  <w:left w:w="15" w:type="dxa"/>
                  <w:bottom w:w="15" w:type="dxa"/>
                  <w:right w:w="15" w:type="dxa"/>
                </w:tblCellMar>
                <w:tblLook w:val="04A0"/>
              </w:tblPr>
              <w:tblGrid>
                <w:gridCol w:w="322"/>
                <w:gridCol w:w="8556"/>
              </w:tblGrid>
              <w:tr>
                <w:tblPrEx>
                  <w:tblW w:w="5000" w:type="pct"/>
                  <w:tblCellSpacing w:w="15" w:type="dxa"/>
                  <w:tblCellMar>
                    <w:top w:w="15" w:type="dxa"/>
                    <w:left w:w="15" w:type="dxa"/>
                    <w:bottom w:w="15" w:type="dxa"/>
                    <w:right w:w="15" w:type="dxa"/>
                  </w:tblCellMar>
                  <w:tblLook w:val="04A0"/>
                </w:tblPrEx>
                <w:trPr>
                  <w:divId w:val="332758301"/>
                  <w:tblCellSpacing w:w="15" w:type="dxa"/>
                </w:trPr>
                <w:tc>
                  <w:tcPr>
                    <w:tcW w:w="50" w:type="pct"/>
                    <w:hideMark/>
                  </w:tcPr>
                  <w:p w:rsidR="005F2919" w:rsidP="005F2919">
                    <w:pPr>
                      <w:pStyle w:val="Bibliography"/>
                      <w:spacing w:after="0"/>
                      <w:rPr>
                        <w:noProof/>
                        <w:sz w:val="24"/>
                        <w:szCs w:val="24"/>
                      </w:rPr>
                    </w:pPr>
                    <w:r>
                      <w:rPr>
                        <w:noProof/>
                      </w:rPr>
                      <w:t xml:space="preserve">[1] </w:t>
                    </w:r>
                  </w:p>
                </w:tc>
                <w:tc>
                  <w:tcPr>
                    <w:tcW w:w="0" w:type="auto"/>
                    <w:hideMark/>
                  </w:tcPr>
                  <w:p w:rsidR="005F2919" w:rsidRPr="005F2919" w:rsidP="005F2919">
                    <w:pPr>
                      <w:pStyle w:val="Bibliography"/>
                      <w:spacing w:after="0" w:line="240" w:lineRule="auto"/>
                      <w:rPr>
                        <w:rFonts w:ascii="Times New Roman" w:hAnsi="Times New Roman" w:cs="Times New Roman"/>
                        <w:noProof/>
                        <w:sz w:val="20"/>
                        <w:szCs w:val="20"/>
                      </w:rPr>
                    </w:pPr>
                    <w:r w:rsidRPr="005F2919">
                      <w:rPr>
                        <w:rFonts w:ascii="Times New Roman" w:hAnsi="Times New Roman" w:cs="Times New Roman"/>
                        <w:noProof/>
                        <w:sz w:val="20"/>
                        <w:szCs w:val="20"/>
                      </w:rPr>
                      <w:t xml:space="preserve">I. U. Y. Zefriyenni, "Kebijakan Pemberian Kredit Terhadap Penetapan Jumlah Kredit (Studi Khasus Pada Ued-Sp Amanah Sejahtera Sungai Buluh Kecamatansingingi Hilirkabupaten Kuantan Singingi Propinsi Riau)," </w:t>
                    </w:r>
                    <w:r w:rsidRPr="005F2919">
                      <w:rPr>
                        <w:rFonts w:ascii="Times New Roman" w:hAnsi="Times New Roman" w:cs="Times New Roman"/>
                        <w:i/>
                        <w:iCs/>
                        <w:noProof/>
                        <w:sz w:val="20"/>
                        <w:szCs w:val="20"/>
                      </w:rPr>
                      <w:t xml:space="preserve">Jurnal Edik Informatika Penelitian Bidang Komputer Sains dan Pendidikan Informatika V1.i1(72-80) 72 Diterbitkan Oleh Program Studi Pendidikan Informatika STKIP PGRI Sumbar, </w:t>
                    </w:r>
                    <w:r w:rsidRPr="005F2919">
                      <w:rPr>
                        <w:rFonts w:ascii="Times New Roman" w:hAnsi="Times New Roman" w:cs="Times New Roman"/>
                        <w:noProof/>
                        <w:sz w:val="20"/>
                        <w:szCs w:val="20"/>
                      </w:rPr>
                      <w:t xml:space="preserve">vol. 1, no. ISSN : 2407-0491, pp. 72-80, 2016. </w:t>
                    </w:r>
                  </w:p>
                </w:tc>
              </w:tr>
              <w:tr>
                <w:tblPrEx>
                  <w:tblW w:w="5000" w:type="pct"/>
                  <w:tblCellSpacing w:w="15" w:type="dxa"/>
                  <w:tblCellMar>
                    <w:top w:w="15" w:type="dxa"/>
                    <w:left w:w="15" w:type="dxa"/>
                    <w:bottom w:w="15" w:type="dxa"/>
                    <w:right w:w="15" w:type="dxa"/>
                  </w:tblCellMar>
                  <w:tblLook w:val="04A0"/>
                </w:tblPrEx>
                <w:trPr>
                  <w:divId w:val="332758301"/>
                  <w:tblCellSpacing w:w="15" w:type="dxa"/>
                </w:trPr>
                <w:tc>
                  <w:tcPr>
                    <w:tcW w:w="50" w:type="pct"/>
                    <w:hideMark/>
                  </w:tcPr>
                  <w:p w:rsidR="005F2919" w:rsidP="005F2919">
                    <w:pPr>
                      <w:pStyle w:val="Bibliography"/>
                      <w:spacing w:after="0"/>
                      <w:rPr>
                        <w:noProof/>
                      </w:rPr>
                    </w:pPr>
                    <w:r>
                      <w:rPr>
                        <w:noProof/>
                      </w:rPr>
                      <w:t xml:space="preserve">[2] </w:t>
                    </w:r>
                  </w:p>
                </w:tc>
                <w:tc>
                  <w:tcPr>
                    <w:tcW w:w="0" w:type="auto"/>
                    <w:hideMark/>
                  </w:tcPr>
                  <w:p w:rsidR="005F2919" w:rsidRPr="005F2919" w:rsidP="005F2919">
                    <w:pPr>
                      <w:pStyle w:val="Bibliography"/>
                      <w:spacing w:after="0" w:line="240" w:lineRule="auto"/>
                      <w:rPr>
                        <w:rFonts w:ascii="Times New Roman" w:hAnsi="Times New Roman" w:cs="Times New Roman"/>
                        <w:noProof/>
                        <w:sz w:val="20"/>
                        <w:szCs w:val="20"/>
                      </w:rPr>
                    </w:pPr>
                    <w:r w:rsidRPr="005F2919">
                      <w:rPr>
                        <w:rFonts w:ascii="Times New Roman" w:hAnsi="Times New Roman" w:cs="Times New Roman"/>
                        <w:noProof/>
                        <w:sz w:val="20"/>
                        <w:szCs w:val="20"/>
                      </w:rPr>
                      <w:t xml:space="preserve">Priranda Widara Ananta (06018099), 2 and Sri Winiarti (0516127501), "SISTEM PENDUKUNG KEPUTUSAN DALAM PENILAIAN KINERJA PEGAWAI UNTUK KENAIKAN JABATAN PEGAWAI MENGGUNAKAN METODE GAP KOMPETENSI (STUDI KASUS PERUSAHAAN PERKASA JAYA COMPURETAIL," </w:t>
                    </w:r>
                    <w:r w:rsidRPr="005F2919">
                      <w:rPr>
                        <w:rFonts w:ascii="Times New Roman" w:hAnsi="Times New Roman" w:cs="Times New Roman"/>
                        <w:i/>
                        <w:iCs/>
                        <w:noProof/>
                        <w:sz w:val="20"/>
                        <w:szCs w:val="20"/>
                      </w:rPr>
                      <w:t xml:space="preserve">Jurnal Sarjana Teknik Informatika, </w:t>
                    </w:r>
                    <w:r w:rsidRPr="005F2919">
                      <w:rPr>
                        <w:rFonts w:ascii="Times New Roman" w:hAnsi="Times New Roman" w:cs="Times New Roman"/>
                        <w:noProof/>
                        <w:sz w:val="20"/>
                        <w:szCs w:val="20"/>
                      </w:rPr>
                      <w:t xml:space="preserve">vol. 1, no. e-ISSN: 2338-5197 , 2013. </w:t>
                    </w:r>
                  </w:p>
                </w:tc>
              </w:tr>
              <w:tr>
                <w:tblPrEx>
                  <w:tblW w:w="5000" w:type="pct"/>
                  <w:tblCellSpacing w:w="15" w:type="dxa"/>
                  <w:tblCellMar>
                    <w:top w:w="15" w:type="dxa"/>
                    <w:left w:w="15" w:type="dxa"/>
                    <w:bottom w:w="15" w:type="dxa"/>
                    <w:right w:w="15" w:type="dxa"/>
                  </w:tblCellMar>
                  <w:tblLook w:val="04A0"/>
                </w:tblPrEx>
                <w:trPr>
                  <w:divId w:val="332758301"/>
                  <w:tblCellSpacing w:w="15" w:type="dxa"/>
                </w:trPr>
                <w:tc>
                  <w:tcPr>
                    <w:tcW w:w="50" w:type="pct"/>
                    <w:hideMark/>
                  </w:tcPr>
                  <w:p w:rsidR="005F2919" w:rsidP="005F2919">
                    <w:pPr>
                      <w:pStyle w:val="Bibliography"/>
                      <w:spacing w:after="0"/>
                      <w:rPr>
                        <w:noProof/>
                      </w:rPr>
                    </w:pPr>
                    <w:r>
                      <w:rPr>
                        <w:noProof/>
                      </w:rPr>
                      <w:t xml:space="preserve">[3] </w:t>
                    </w:r>
                  </w:p>
                </w:tc>
                <w:tc>
                  <w:tcPr>
                    <w:tcW w:w="0" w:type="auto"/>
                    <w:hideMark/>
                  </w:tcPr>
                  <w:p w:rsidR="005F2919" w:rsidRPr="005F2919" w:rsidP="005F2919">
                    <w:pPr>
                      <w:pStyle w:val="Bibliography"/>
                      <w:spacing w:after="0" w:line="240" w:lineRule="auto"/>
                      <w:rPr>
                        <w:rFonts w:ascii="Times New Roman" w:hAnsi="Times New Roman" w:cs="Times New Roman"/>
                        <w:noProof/>
                        <w:sz w:val="20"/>
                        <w:szCs w:val="20"/>
                      </w:rPr>
                    </w:pPr>
                    <w:r w:rsidRPr="005F2919">
                      <w:rPr>
                        <w:rFonts w:ascii="Times New Roman" w:hAnsi="Times New Roman" w:cs="Times New Roman"/>
                        <w:noProof/>
                        <w:sz w:val="20"/>
                        <w:szCs w:val="20"/>
                      </w:rPr>
                      <w:t xml:space="preserve">S. Sumino and A. Sutrischastini, "Kepuasan Masyarakat Terhadap Pelayanan Polisi Sektor Bawang Kabupaten Banjarnegara," </w:t>
                    </w:r>
                    <w:r w:rsidRPr="005F2919">
                      <w:rPr>
                        <w:rFonts w:ascii="Times New Roman" w:hAnsi="Times New Roman" w:cs="Times New Roman"/>
                        <w:i/>
                        <w:iCs/>
                        <w:noProof/>
                        <w:sz w:val="20"/>
                        <w:szCs w:val="20"/>
                      </w:rPr>
                      <w:t xml:space="preserve">Jurnal Riset Manajemen Sekolah Tinggi Ilmu Ekonomi Widya Wiwaha Program Magister Manajemen, </w:t>
                    </w:r>
                    <w:r w:rsidRPr="005F2919">
                      <w:rPr>
                        <w:rFonts w:ascii="Times New Roman" w:hAnsi="Times New Roman" w:cs="Times New Roman"/>
                        <w:noProof/>
                        <w:sz w:val="20"/>
                        <w:szCs w:val="20"/>
                      </w:rPr>
                      <w:t xml:space="preserve">vol. 4, no. 2, pp. 126-142, 2017. </w:t>
                    </w:r>
                  </w:p>
                </w:tc>
              </w:tr>
            </w:tbl>
            <w:p w:rsidR="005F2919">
              <w:pPr>
                <w:divId w:val="332758301"/>
                <w:rPr>
                  <w:noProof/>
                </w:rPr>
              </w:pPr>
            </w:p>
            <w:p w:rsidR="005F2919">
              <w:r>
                <w:rPr>
                  <w:b/>
                  <w:bCs/>
                  <w:noProof/>
                </w:rPr>
                <w:fldChar w:fldCharType="end"/>
              </w:r>
            </w:p>
          </w:sdtContent>
        </w:sdt>
      </w:sdtContent>
    </w:sdt>
    <w:p w:rsidR="002D5595" w:rsidP="005E4121">
      <w:pPr>
        <w:tabs>
          <w:tab w:val="left" w:pos="567"/>
        </w:tabs>
        <w:ind w:left="270" w:hanging="270"/>
        <w:jc w:val="both"/>
      </w:pPr>
    </w:p>
    <w:p w:rsidR="005F2919" w:rsidRPr="000F7643" w:rsidP="005F2919">
      <w:pPr>
        <w:rPr>
          <w:rStyle w:val="apple-style-span"/>
          <w:b/>
          <w:color w:val="000000"/>
          <w:sz w:val="18"/>
          <w:szCs w:val="18"/>
          <w:lang w:val="id-ID"/>
        </w:rPr>
      </w:pPr>
      <w:r w:rsidRPr="000F7643">
        <w:rPr>
          <w:rStyle w:val="apple-style-span"/>
          <w:b/>
          <w:color w:val="000000"/>
          <w:sz w:val="18"/>
          <w:szCs w:val="18"/>
          <w:lang w:val="pt-BR"/>
        </w:rPr>
        <w:t>BIOGRAFI PENULIS</w:t>
      </w:r>
    </w:p>
    <w:p w:rsidR="005F2919" w:rsidRPr="000F7643" w:rsidP="005F2919">
      <w:pPr>
        <w:rPr>
          <w:b/>
          <w:bCs/>
          <w:sz w:val="18"/>
          <w:szCs w:val="18"/>
          <w:lang w:val="id-ID"/>
        </w:rPr>
      </w:pPr>
    </w:p>
    <w:tbl>
      <w:tblPr>
        <w:tblStyle w:val="TableGrid"/>
        <w:tblW w:w="8796" w:type="dxa"/>
        <w:tblInd w:w="107" w:type="dxa"/>
        <w:tblLook w:val="04A0"/>
      </w:tblPr>
      <w:tblGrid>
        <w:gridCol w:w="2121"/>
        <w:gridCol w:w="6675"/>
      </w:tblGrid>
      <w:tr w:rsidTr="00BE17B9">
        <w:tblPrEx>
          <w:tblW w:w="8796" w:type="dxa"/>
          <w:tblInd w:w="107" w:type="dxa"/>
          <w:tblLook w:val="04A0"/>
        </w:tblPrEx>
        <w:trPr>
          <w:trHeight w:val="2123"/>
        </w:trPr>
        <w:tc>
          <w:tcPr>
            <w:tcW w:w="2081" w:type="dxa"/>
          </w:tcPr>
          <w:p w:rsidR="005F2919" w:rsidRPr="000F7643" w:rsidP="00BE17B9">
            <w:pPr>
              <w:rPr>
                <w:b/>
                <w:bCs/>
                <w:sz w:val="18"/>
                <w:szCs w:val="18"/>
              </w:rPr>
            </w:pPr>
            <w:r>
              <w:rPr>
                <w:noProof/>
              </w:rPr>
              <mc:AlternateContent>
                <mc:Choice Requires="wps">
                  <w:drawing>
                    <wp:inline distT="0" distB="0" distL="0" distR="0">
                      <wp:extent cx="304800" cy="304800"/>
                      <wp:effectExtent l="0" t="0" r="0" b="0"/>
                      <wp:docPr id="13" name="AutoShape 1" descr="blob:https://web.whatsapp.com/87f75cca-e42d-480e-8468-877f3beee9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 o:spid="_x0000_i1028" alt="Description: blob:https://web.whatsapp.com/87f75cca-e42d-480e-8468-877f3beee974"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Pr>
                <w:noProof/>
              </w:rPr>
              <w:drawing>
                <wp:inline distT="0" distB="0" distL="0" distR="0">
                  <wp:extent cx="1038225" cy="1470054"/>
                  <wp:effectExtent l="0" t="0" r="0" b="0"/>
                  <wp:docPr id="8" name="Picture 8" descr="C:\Users\Panggabean\Picture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53843" name="Picture 9" descr="C:\Users\Panggabean\Pictures\index.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1470054"/>
                          </a:xfrm>
                          <a:prstGeom prst="rect">
                            <a:avLst/>
                          </a:prstGeom>
                          <a:noFill/>
                          <a:ln>
                            <a:noFill/>
                          </a:ln>
                        </pic:spPr>
                      </pic:pic>
                    </a:graphicData>
                  </a:graphic>
                </wp:inline>
              </w:drawing>
            </w:r>
            <w:r>
              <w:rPr>
                <w:noProof/>
              </w:rPr>
              <mc:AlternateContent>
                <mc:Choice Requires="wps">
                  <w:drawing>
                    <wp:inline distT="0" distB="0" distL="0" distR="0">
                      <wp:extent cx="304800" cy="304800"/>
                      <wp:effectExtent l="0" t="0" r="0" b="0"/>
                      <wp:docPr id="12" name="AutoShape 4" descr="87f75cca-e42d-480e-8468-877f3beee9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4" o:spid="_x0000_i1029" alt="Description: 87f75cca-e42d-480e-8468-877f3beee974"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tc>
        <w:tc>
          <w:tcPr>
            <w:tcW w:w="6715" w:type="dxa"/>
          </w:tcPr>
          <w:p w:rsidR="005F2919" w:rsidP="00BE17B9">
            <w:pPr>
              <w:jc w:val="both"/>
              <w:rPr>
                <w:b/>
                <w:bCs/>
                <w:sz w:val="18"/>
                <w:szCs w:val="18"/>
              </w:rPr>
            </w:pPr>
            <w:r>
              <w:rPr>
                <w:b/>
                <w:bCs/>
                <w:sz w:val="18"/>
                <w:szCs w:val="18"/>
              </w:rPr>
              <w:t>Biodata Mahasiswa</w:t>
            </w:r>
          </w:p>
          <w:p w:rsidR="005F2919" w:rsidP="00BE17B9">
            <w:pPr>
              <w:jc w:val="both"/>
              <w:rPr>
                <w:bCs/>
                <w:sz w:val="18"/>
                <w:szCs w:val="18"/>
              </w:rPr>
            </w:pPr>
            <w:r>
              <w:rPr>
                <w:bCs/>
                <w:sz w:val="18"/>
                <w:szCs w:val="18"/>
              </w:rPr>
              <w:t>Nama                                                   : Samaria Sinambela</w:t>
            </w:r>
          </w:p>
          <w:p w:rsidR="005F2919" w:rsidP="00BE17B9">
            <w:pPr>
              <w:jc w:val="both"/>
              <w:rPr>
                <w:bCs/>
                <w:sz w:val="18"/>
                <w:szCs w:val="18"/>
              </w:rPr>
            </w:pPr>
            <w:r>
              <w:rPr>
                <w:bCs/>
                <w:sz w:val="18"/>
                <w:szCs w:val="18"/>
              </w:rPr>
              <w:t>Jenis Kelamin                                      : Perumpuan</w:t>
            </w:r>
          </w:p>
          <w:p w:rsidR="005F2919" w:rsidP="00BE17B9">
            <w:pPr>
              <w:jc w:val="both"/>
              <w:rPr>
                <w:bCs/>
                <w:sz w:val="18"/>
                <w:szCs w:val="18"/>
              </w:rPr>
            </w:pPr>
            <w:r>
              <w:rPr>
                <w:bCs/>
                <w:sz w:val="18"/>
                <w:szCs w:val="18"/>
              </w:rPr>
              <w:t>Agama                                                 : Kristen Protestan</w:t>
            </w:r>
          </w:p>
          <w:p w:rsidR="005F2919" w:rsidP="00BE17B9">
            <w:pPr>
              <w:jc w:val="both"/>
              <w:rPr>
                <w:bCs/>
                <w:sz w:val="18"/>
                <w:szCs w:val="18"/>
              </w:rPr>
            </w:pPr>
            <w:r>
              <w:rPr>
                <w:bCs/>
                <w:sz w:val="18"/>
                <w:szCs w:val="18"/>
              </w:rPr>
              <w:t>Pedidikan Terakhir                              : Sekolah Menengah Atas</w:t>
            </w:r>
          </w:p>
          <w:p w:rsidR="005F2919" w:rsidRPr="00C148B2" w:rsidP="00BE17B9">
            <w:pPr>
              <w:jc w:val="both"/>
              <w:rPr>
                <w:bCs/>
                <w:sz w:val="18"/>
                <w:szCs w:val="18"/>
              </w:rPr>
            </w:pPr>
            <w:r>
              <w:rPr>
                <w:bCs/>
                <w:sz w:val="18"/>
                <w:szCs w:val="18"/>
              </w:rPr>
              <w:t>Kewarganegaraan                                : Indonesia</w:t>
            </w:r>
          </w:p>
        </w:tc>
      </w:tr>
      <w:tr w:rsidTr="00BE17B9">
        <w:tblPrEx>
          <w:tblW w:w="8796" w:type="dxa"/>
          <w:tblInd w:w="107" w:type="dxa"/>
          <w:tblLook w:val="04A0"/>
        </w:tblPrEx>
        <w:trPr>
          <w:trHeight w:val="2259"/>
        </w:trPr>
        <w:tc>
          <w:tcPr>
            <w:tcW w:w="2081" w:type="dxa"/>
          </w:tcPr>
          <w:p w:rsidR="005F2919" w:rsidRPr="000F7643" w:rsidP="00BE17B9">
            <w:pPr>
              <w:jc w:val="center"/>
              <w:rPr>
                <w:b/>
                <w:bCs/>
                <w:sz w:val="10"/>
                <w:szCs w:val="10"/>
              </w:rPr>
            </w:pPr>
            <w:r>
              <w:rPr>
                <w:noProof/>
              </w:rPr>
              <w:drawing>
                <wp:inline distT="0" distB="0" distL="0" distR="0">
                  <wp:extent cx="1143000" cy="1657835"/>
                  <wp:effectExtent l="0" t="0" r="0" b="0"/>
                  <wp:docPr id="4" name="Picture 4" descr="C:\Users\Panggabean\Pictures\i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21867" name="Picture 6" descr="C:\Users\Panggabean\Pictures\isak.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4376" cy="1659830"/>
                          </a:xfrm>
                          <a:prstGeom prst="rect">
                            <a:avLst/>
                          </a:prstGeom>
                          <a:noFill/>
                          <a:ln>
                            <a:noFill/>
                          </a:ln>
                        </pic:spPr>
                      </pic:pic>
                    </a:graphicData>
                  </a:graphic>
                </wp:inline>
              </w:drawing>
            </w:r>
          </w:p>
        </w:tc>
        <w:tc>
          <w:tcPr>
            <w:tcW w:w="6715" w:type="dxa"/>
          </w:tcPr>
          <w:p w:rsidR="005F2919" w:rsidP="00BE17B9">
            <w:pPr>
              <w:jc w:val="both"/>
              <w:rPr>
                <w:b/>
              </w:rPr>
            </w:pPr>
            <w:r>
              <w:rPr>
                <w:b/>
              </w:rPr>
              <w:t>Biodata Doping 1 :</w:t>
            </w:r>
          </w:p>
          <w:p w:rsidR="005F2919" w:rsidP="00BE17B9">
            <w:pPr>
              <w:jc w:val="both"/>
            </w:pPr>
            <w:r>
              <w:t xml:space="preserve">Nama                                             : </w:t>
            </w:r>
            <w:r w:rsidRPr="00752D90">
              <w:t>Ishak S.Kom, M.Kom</w:t>
            </w:r>
          </w:p>
          <w:p w:rsidR="005F2919" w:rsidP="00BE17B9">
            <w:pPr>
              <w:jc w:val="both"/>
            </w:pPr>
            <w:r>
              <w:t>Jabatan                                          : Dosen STMIK TRIGUNA DHARMA</w:t>
            </w:r>
          </w:p>
          <w:p w:rsidR="005F2919" w:rsidRPr="00447B8B" w:rsidP="00BE17B9">
            <w:pPr>
              <w:jc w:val="both"/>
              <w:rPr>
                <w:bCs/>
                <w:sz w:val="18"/>
                <w:szCs w:val="18"/>
              </w:rPr>
            </w:pPr>
            <w:r w:rsidRPr="00447B8B">
              <w:rPr>
                <w:bCs/>
                <w:sz w:val="18"/>
                <w:szCs w:val="18"/>
              </w:rPr>
              <w:t xml:space="preserve">NIDN  </w:t>
            </w:r>
            <w:r>
              <w:rPr>
                <w:b/>
                <w:bCs/>
                <w:sz w:val="18"/>
                <w:szCs w:val="18"/>
              </w:rPr>
              <w:t xml:space="preserve">                                                </w:t>
            </w:r>
            <w:r>
              <w:rPr>
                <w:bCs/>
                <w:sz w:val="18"/>
                <w:szCs w:val="18"/>
              </w:rPr>
              <w:t>:0120026903</w:t>
            </w:r>
          </w:p>
        </w:tc>
      </w:tr>
      <w:tr w:rsidTr="00BE17B9">
        <w:tblPrEx>
          <w:tblW w:w="8796" w:type="dxa"/>
          <w:tblInd w:w="107" w:type="dxa"/>
          <w:tblLook w:val="04A0"/>
        </w:tblPrEx>
        <w:trPr>
          <w:trHeight w:val="2126"/>
        </w:trPr>
        <w:tc>
          <w:tcPr>
            <w:tcW w:w="2081" w:type="dxa"/>
          </w:tcPr>
          <w:p w:rsidR="005F2919" w:rsidRPr="000F7643" w:rsidP="00BE17B9">
            <w:pPr>
              <w:jc w:val="center"/>
              <w:rPr>
                <w:b/>
                <w:bCs/>
                <w:sz w:val="18"/>
                <w:szCs w:val="18"/>
              </w:rPr>
            </w:pPr>
            <w:r>
              <w:rPr>
                <w:b/>
                <w:bCs/>
                <w:noProof/>
                <w:sz w:val="18"/>
                <w:szCs w:val="18"/>
              </w:rPr>
              <w:drawing>
                <wp:inline distT="0" distB="0" distL="0" distR="0">
                  <wp:extent cx="1209675" cy="1552264"/>
                  <wp:effectExtent l="0" t="0" r="0" b="0"/>
                  <wp:docPr id="10" name="Picture 10" descr="C:\Users\Panggabean\Picture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4071" name="Picture 12" descr="C:\Users\Panggabean\Pictures\index.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494" cy="1554598"/>
                          </a:xfrm>
                          <a:prstGeom prst="rect">
                            <a:avLst/>
                          </a:prstGeom>
                          <a:noFill/>
                          <a:ln>
                            <a:noFill/>
                          </a:ln>
                        </pic:spPr>
                      </pic:pic>
                    </a:graphicData>
                  </a:graphic>
                </wp:inline>
              </w:drawing>
            </w:r>
          </w:p>
        </w:tc>
        <w:tc>
          <w:tcPr>
            <w:tcW w:w="6715" w:type="dxa"/>
          </w:tcPr>
          <w:p w:rsidR="005F2919" w:rsidRPr="00447B8B" w:rsidP="00BE17B9">
            <w:pPr>
              <w:jc w:val="both"/>
              <w:rPr>
                <w:b/>
              </w:rPr>
            </w:pPr>
            <w:r>
              <w:rPr>
                <w:b/>
              </w:rPr>
              <w:t>Biodata Doping 2 :</w:t>
            </w:r>
          </w:p>
          <w:p w:rsidR="005F2919" w:rsidP="00BE17B9">
            <w:pPr>
              <w:jc w:val="both"/>
            </w:pPr>
            <w:r>
              <w:t xml:space="preserve">Nama                                              :Rico Imanta Ginting </w:t>
            </w:r>
            <w:r w:rsidRPr="00752D90">
              <w:t>S.Kom, M.Kom</w:t>
            </w:r>
          </w:p>
          <w:p w:rsidR="005F2919" w:rsidP="00BE17B9">
            <w:pPr>
              <w:jc w:val="both"/>
            </w:pPr>
            <w:r>
              <w:t>Jabatan                                           : Dosen STMIK TRIGUNA DHARMA</w:t>
            </w:r>
          </w:p>
          <w:p w:rsidR="005F2919" w:rsidRPr="00B35D48" w:rsidP="00BE17B9">
            <w:pPr>
              <w:jc w:val="both"/>
              <w:rPr>
                <w:b/>
                <w:bCs/>
                <w:sz w:val="18"/>
                <w:szCs w:val="18"/>
              </w:rPr>
            </w:pPr>
            <w:r>
              <w:t>NIDN                                             : 0102029002</w:t>
            </w:r>
          </w:p>
        </w:tc>
      </w:tr>
    </w:tbl>
    <w:p w:rsidR="005F2919" w:rsidRPr="000F7643" w:rsidP="005F2919">
      <w:pPr>
        <w:rPr>
          <w:b/>
          <w:bCs/>
          <w:sz w:val="18"/>
          <w:szCs w:val="18"/>
        </w:rPr>
      </w:pPr>
    </w:p>
    <w:p w:rsidR="005F2919" w:rsidRPr="000F7643" w:rsidP="005F2919">
      <w:pPr>
        <w:rPr>
          <w:b/>
          <w:bCs/>
          <w:sz w:val="18"/>
          <w:szCs w:val="18"/>
        </w:rPr>
      </w:pPr>
    </w:p>
    <w:p w:rsidR="005F2919" w:rsidRPr="000F7643" w:rsidP="005F2919">
      <w:pPr>
        <w:rPr>
          <w:b/>
          <w:bCs/>
          <w:sz w:val="18"/>
          <w:szCs w:val="18"/>
        </w:rPr>
      </w:pPr>
    </w:p>
    <w:p w:rsidR="005F2919" w:rsidRPr="000F7643" w:rsidP="005F2919">
      <w:pPr>
        <w:rPr>
          <w:b/>
          <w:bCs/>
          <w:sz w:val="18"/>
          <w:szCs w:val="18"/>
          <w:lang w:val="id-ID"/>
        </w:rPr>
      </w:pPr>
    </w:p>
    <w:p w:rsidR="00F812A1" w:rsidRPr="000F7643" w:rsidP="005F2919">
      <w:pPr>
        <w:rPr>
          <w:b/>
          <w:bCs/>
          <w:sz w:val="18"/>
          <w:szCs w:val="18"/>
          <w:lang w:val="id-ID"/>
        </w:rPr>
      </w:pPr>
    </w:p>
    <w:sectPr w:rsidSect="00B242E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3D5B84" w:rsidP="004C0DD0">
    <w:pPr>
      <w:pStyle w:val="Footer"/>
      <w:pBdr>
        <w:top w:val="single" w:sz="4" w:space="1" w:color="auto"/>
      </w:pBdr>
      <w:spacing w:before="240"/>
      <w:rPr>
        <w:i/>
        <w:szCs w:val="18"/>
      </w:rPr>
    </w:pPr>
    <w:r>
      <w:rPr>
        <w:i/>
        <w:szCs w:val="18"/>
      </w:rPr>
      <w:t>www.trigunadharma.ac.id</w:t>
    </w:r>
  </w:p>
  <w:p w:rsidR="0076152D" w:rsidRPr="004C0DD0"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3D5B84" w:rsidP="004C0DD0">
    <w:pPr>
      <w:pStyle w:val="Footer"/>
      <w:pBdr>
        <w:top w:val="single" w:sz="4" w:space="1" w:color="auto"/>
      </w:pBdr>
      <w:spacing w:before="240"/>
      <w:rPr>
        <w:i/>
        <w:szCs w:val="18"/>
      </w:rPr>
    </w:pPr>
    <w:r>
      <w:rPr>
        <w:i/>
        <w:szCs w:val="18"/>
      </w:rPr>
      <w:t>www.trigunadharma.ac.id</w:t>
    </w:r>
  </w:p>
  <w:p w:rsidR="0076152D" w:rsidRPr="00C07BEF"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3D5B84" w:rsidP="00C07BEF">
    <w:pPr>
      <w:pStyle w:val="Footer"/>
      <w:pBdr>
        <w:top w:val="single" w:sz="4" w:space="1" w:color="auto"/>
      </w:pBdr>
      <w:spacing w:before="240"/>
      <w:rPr>
        <w:i/>
        <w:szCs w:val="18"/>
      </w:rPr>
    </w:pPr>
    <w:r>
      <w:rPr>
        <w:i/>
        <w:szCs w:val="18"/>
      </w:rPr>
      <w:t>www.trigunadharma.ac.id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DD3E7F" w:rsidP="00AA1F30">
    <w:pPr>
      <w:rPr>
        <w:noProof/>
        <w:sz w:val="18"/>
        <w:szCs w:val="18"/>
        <w:lang w:val="id-ID"/>
      </w:rPr>
    </w:pPr>
    <w:r w:rsidRPr="004C0DD0">
      <w:t xml:space="preserve">Jurnal </w:t>
    </w:r>
    <w:r w:rsidR="001725B3">
      <w:t>Cybertech</w:t>
    </w:r>
    <w:r w:rsidRPr="004C0DD0">
      <w:t xml:space="preserve">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871756">
      <w:rPr>
        <w:noProof/>
      </w:rPr>
      <w:t>8</w:t>
    </w:r>
    <w:r>
      <w:rPr>
        <w:noProof/>
      </w:rPr>
      <w:fldChar w:fldCharType="end"/>
    </w:r>
  </w:p>
  <w:p w:rsidR="0076152D" w:rsidP="00DD3E7F">
    <w:pPr>
      <w:pStyle w:val="Header"/>
      <w:pBdr>
        <w:bottom w:val="single" w:sz="8" w:space="1" w:color="auto"/>
      </w:pBdr>
      <w:rPr>
        <w:noProof/>
        <w:lang w:val="id-ID"/>
      </w:rPr>
    </w:pPr>
  </w:p>
  <w:p w:rsidR="0076152D" w:rsidP="00DD3E7F">
    <w:pPr>
      <w:pStyle w:val="Header"/>
      <w:pBdr>
        <w:bottom w:val="single" w:sz="8" w:space="1" w:color="auto"/>
      </w:pBdr>
    </w:pPr>
  </w:p>
  <w:p w:rsidR="0076152D" w:rsidRPr="003D5B84" w:rsidP="00611A59">
    <w:pPr>
      <w:pStyle w:val="Header"/>
      <w:pBdr>
        <w:bottom w:val="single" w:sz="4" w:space="1" w:color="auto"/>
      </w:pBdr>
      <w:tabs>
        <w:tab w:val="left" w:pos="0"/>
        <w:tab w:val="center" w:pos="4301"/>
        <w:tab w:val="clear" w:pos="4320"/>
        <w:tab w:val="left" w:pos="79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DD3E7F" w:rsidP="004C0DD0">
    <w:pPr>
      <w:rPr>
        <w:noProof/>
        <w:sz w:val="18"/>
        <w:szCs w:val="18"/>
        <w:lang w:val="id-ID"/>
      </w:rPr>
    </w:pPr>
    <w:r w:rsidRPr="004C0DD0">
      <w:t xml:space="preserve">Jurnal </w:t>
    </w:r>
    <w:r w:rsidR="001725B3">
      <w:t>Cybertech</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871756">
      <w:rPr>
        <w:noProof/>
      </w:rPr>
      <w:t>9</w:t>
    </w:r>
    <w:r>
      <w:rPr>
        <w:noProof/>
      </w:rPr>
      <w:fldChar w:fldCharType="end"/>
    </w:r>
  </w:p>
  <w:p w:rsidR="0076152D" w:rsidP="00956F37">
    <w:pPr>
      <w:rPr>
        <w:noProof/>
        <w:lang w:val="id-ID"/>
      </w:rPr>
    </w:pPr>
  </w:p>
  <w:p w:rsidR="0076152D" w:rsidRPr="00956F37" w:rsidP="00956F37">
    <w:pPr>
      <w:rPr>
        <w:noProof/>
        <w:lang w:val="id-ID"/>
      </w:rPr>
    </w:pPr>
  </w:p>
  <w:p w:rsidR="0076152D" w:rsidRPr="00DD3E7F" w:rsidP="00956F37">
    <w:pPr>
      <w:pStyle w:val="Header"/>
      <w:pBdr>
        <w:bottom w:val="single" w:sz="8" w:space="0" w:color="auto"/>
      </w:pBdr>
      <w:tabs>
        <w:tab w:val="left" w:pos="7998"/>
        <w:tab w:val="right" w:pos="8788"/>
      </w:tabs>
      <w:rPr>
        <w:noProof/>
        <w:lang w:val="id-ID"/>
      </w:rPr>
    </w:pPr>
  </w:p>
  <w:p w:rsidR="0076152D" w:rsidP="00DD3E7F">
    <w:pPr>
      <w:pStyle w:val="Header"/>
      <w:tabs>
        <w:tab w:val="left" w:pos="7998"/>
        <w:tab w:val="right" w:pos="8788"/>
      </w:tabs>
    </w:pPr>
  </w:p>
  <w:p w:rsidR="0076152D" w:rsidRPr="00001D7C" w:rsidP="00C07BEF">
    <w:pPr>
      <w:pStyle w:val="Header"/>
      <w:pBdr>
        <w:bottom w:val="single" w:sz="4" w:space="1" w:color="auto"/>
      </w:pBdr>
      <w:tabs>
        <w:tab w:val="left" w:pos="0"/>
        <w:tab w:val="center" w:pos="4301"/>
        <w:tab w:val="clear" w:pos="4320"/>
        <w:tab w:val="left" w:pos="7938"/>
        <w:tab w:val="clear" w:pos="8640"/>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52D" w:rsidRPr="0026145A" w:rsidP="00DD3E7F">
    <w:pPr>
      <w:rPr>
        <w:b/>
        <w:lang w:val="id-ID"/>
      </w:rPr>
    </w:pPr>
    <w:r w:rsidRPr="00AF0A6B">
      <w:rPr>
        <w:b/>
      </w:rPr>
      <w:t>Jurnal</w:t>
    </w:r>
    <w:r>
      <w:rPr>
        <w:b/>
      </w:rPr>
      <w:t xml:space="preserve"> </w:t>
    </w:r>
    <w:r w:rsidR="001725B3">
      <w:rPr>
        <w:b/>
      </w:rPr>
      <w:t>Cybertech</w:t>
    </w:r>
  </w:p>
  <w:p w:rsidR="0076152D" w:rsidRPr="00AF0A6B" w:rsidP="00DD3E7F">
    <w:r>
      <w:t xml:space="preserve">Vol.      , No    , </w:t>
    </w:r>
    <w:r w:rsidR="001725B3">
      <w:t>September</w:t>
    </w:r>
    <w:r>
      <w:t xml:space="preserve"> 2020</w:t>
    </w:r>
    <w:r w:rsidRPr="00AF0A6B">
      <w:t>,</w:t>
    </w:r>
    <w:r>
      <w:t xml:space="preserve"> </w:t>
    </w:r>
    <w:r w:rsidRPr="00AF0A6B">
      <w:t>pp</w:t>
    </w:r>
  </w:p>
  <w:p w:rsidR="0076152D" w:rsidRPr="00AF0A6B" w:rsidP="00DD3E7F">
    <w:pPr>
      <w:rPr>
        <w:b/>
      </w:rPr>
    </w:pPr>
    <w:r w:rsidRPr="00AF0A6B">
      <w:rPr>
        <w:b/>
      </w:rPr>
      <w:t>P-ISSN :xxxx-xxxx</w:t>
    </w:r>
  </w:p>
  <w:p w:rsidR="0076152D" w:rsidP="00DD3E7F">
    <w:pPr>
      <w:pStyle w:val="Header"/>
      <w:pBdr>
        <w:bottom w:val="single" w:sz="8" w:space="1" w:color="auto"/>
      </w:pBdr>
      <w:tabs>
        <w:tab w:val="left" w:pos="8061"/>
      </w:tabs>
      <w:rPr>
        <w:noProof/>
        <w:lang w:val="id-ID"/>
      </w:rPr>
    </w:pPr>
    <w:r w:rsidRPr="00AF0A6B">
      <w:rPr>
        <w:b/>
      </w:rPr>
      <w:t>E-ISSN :xxxx-xxxx</w:t>
    </w:r>
    <w:r>
      <w:tab/>
    </w:r>
    <w:r>
      <w:tab/>
    </w:r>
    <w:r>
      <w:rPr>
        <w:rFonts w:ascii="Wingdings" w:hAnsi="Wingdings"/>
      </w:rPr>
      <w:sym w:font="Wingdings" w:char="F072"/>
    </w:r>
    <w:r>
      <w:tab/>
    </w:r>
    <w:r>
      <w:fldChar w:fldCharType="begin"/>
    </w:r>
    <w:r>
      <w:instrText xml:space="preserve"> PAGE   \* MERGEFORMAT </w:instrText>
    </w:r>
    <w:r>
      <w:fldChar w:fldCharType="separate"/>
    </w:r>
    <w:r w:rsidR="00871756">
      <w:rPr>
        <w:noProof/>
      </w:rPr>
      <w:t>1</w:t>
    </w:r>
    <w:r>
      <w:rPr>
        <w:noProof/>
      </w:rPr>
      <w:fldChar w:fldCharType="end"/>
    </w:r>
  </w:p>
  <w:p w:rsidR="0076152D" w:rsidRPr="00DD3E7F"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63EC5"/>
    <w:multiLevelType w:val="hybridMultilevel"/>
    <w:tmpl w:val="AE9AC0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E3277"/>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8920B41"/>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B235E80"/>
    <w:multiLevelType w:val="hybridMultilevel"/>
    <w:tmpl w:val="BEDC8670"/>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DAA5C16"/>
    <w:multiLevelType w:val="hybridMultilevel"/>
    <w:tmpl w:val="564C388C"/>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nsid w:val="0FB26343"/>
    <w:multiLevelType w:val="hybridMultilevel"/>
    <w:tmpl w:val="C41AA7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D67034"/>
    <w:multiLevelType w:val="hybridMultilevel"/>
    <w:tmpl w:val="7770846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nsid w:val="37B30237"/>
    <w:multiLevelType w:val="multilevel"/>
    <w:tmpl w:val="36DC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192669"/>
    <w:multiLevelType w:val="hybridMultilevel"/>
    <w:tmpl w:val="4372CF0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7E58CE"/>
    <w:multiLevelType w:val="hybridMultilevel"/>
    <w:tmpl w:val="8E9C6B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41072D"/>
    <w:multiLevelType w:val="hybridMultilevel"/>
    <w:tmpl w:val="70A2773C"/>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885546"/>
    <w:multiLevelType w:val="hybridMultilevel"/>
    <w:tmpl w:val="4372CF0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976896"/>
    <w:multiLevelType w:val="hybridMultilevel"/>
    <w:tmpl w:val="E6701B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3F5369"/>
    <w:multiLevelType w:val="hybridMultilevel"/>
    <w:tmpl w:val="4372CF0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08E0D68"/>
    <w:multiLevelType w:val="hybridMultilevel"/>
    <w:tmpl w:val="E3FA7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6">
    <w:nsid w:val="5537682E"/>
    <w:multiLevelType w:val="hybridMultilevel"/>
    <w:tmpl w:val="4372CF08"/>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B2C0135"/>
    <w:multiLevelType w:val="hybridMultilevel"/>
    <w:tmpl w:val="061256E8"/>
    <w:lvl w:ilvl="0">
      <w:start w:val="1"/>
      <w:numFmt w:val="lowerLetter"/>
      <w:lvlText w:val="%1."/>
      <w:lvlJc w:val="left"/>
      <w:pPr>
        <w:ind w:left="1134" w:hanging="360"/>
      </w:pPr>
      <w:rPr>
        <w:rFonts w:hint="default"/>
      </w:rPr>
    </w:lvl>
    <w:lvl w:ilvl="1">
      <w:start w:val="1"/>
      <w:numFmt w:val="decimal"/>
      <w:lvlText w:val="%2."/>
      <w:lvlJc w:val="left"/>
      <w:pPr>
        <w:ind w:left="1854" w:hanging="360"/>
      </w:pPr>
      <w:rPr>
        <w:rFonts w:hint="default"/>
      </w:rPr>
    </w:lvl>
    <w:lvl w:ilvl="2">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18">
    <w:nsid w:val="5D571F5D"/>
    <w:multiLevelType w:val="hybridMultilevel"/>
    <w:tmpl w:val="316459F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9">
    <w:nsid w:val="62150FD0"/>
    <w:multiLevelType w:val="hybridMultilevel"/>
    <w:tmpl w:val="131804B4"/>
    <w:lvl w:ilvl="0">
      <w:start w:val="4"/>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1">
    <w:nsid w:val="68EB4876"/>
    <w:multiLevelType w:val="hybridMultilevel"/>
    <w:tmpl w:val="6A2803B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nsid w:val="6B4B69A1"/>
    <w:multiLevelType w:val="hybridMultilevel"/>
    <w:tmpl w:val="D62294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25">
    <w:nsid w:val="6D58179A"/>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E6279EC"/>
    <w:multiLevelType w:val="hybridMultilevel"/>
    <w:tmpl w:val="AE9AC0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317B8B"/>
    <w:multiLevelType w:val="multilevel"/>
    <w:tmpl w:val="99A24F08"/>
    <w:lvl w:ilvl="0">
      <w:start w:val="2"/>
      <w:numFmt w:val="decimal"/>
      <w:lvlText w:val="%1."/>
      <w:lvlJc w:val="left"/>
      <w:pPr>
        <w:ind w:left="360" w:hanging="360"/>
      </w:pPr>
      <w:rPr>
        <w:rFonts w:ascii="Times New Roman" w:hAnsi="Times New Roman" w:eastAsiaTheme="minorHAnsi" w:cs="Times New Roman"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501692F"/>
    <w:multiLevelType w:val="hybridMultilevel"/>
    <w:tmpl w:val="3B00C9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081EA7"/>
    <w:multiLevelType w:val="hybridMultilevel"/>
    <w:tmpl w:val="2CAE6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15"/>
  </w:num>
  <w:num w:numId="3">
    <w:abstractNumId w:val="24"/>
  </w:num>
  <w:num w:numId="4">
    <w:abstractNumId w:val="22"/>
  </w:num>
  <w:num w:numId="5">
    <w:abstractNumId w:val="19"/>
  </w:num>
  <w:num w:numId="6">
    <w:abstractNumId w:val="3"/>
  </w:num>
  <w:num w:numId="7">
    <w:abstractNumId w:val="4"/>
  </w:num>
  <w:num w:numId="8">
    <w:abstractNumId w:val="6"/>
  </w:num>
  <w:num w:numId="9">
    <w:abstractNumId w:val="18"/>
  </w:num>
  <w:num w:numId="10">
    <w:abstractNumId w:val="0"/>
  </w:num>
  <w:num w:numId="11">
    <w:abstractNumId w:val="12"/>
  </w:num>
  <w:num w:numId="12">
    <w:abstractNumId w:val="26"/>
  </w:num>
  <w:num w:numId="13">
    <w:abstractNumId w:val="14"/>
  </w:num>
  <w:num w:numId="14">
    <w:abstractNumId w:val="21"/>
  </w:num>
  <w:num w:numId="15">
    <w:abstractNumId w:val="28"/>
  </w:num>
  <w:num w:numId="16">
    <w:abstractNumId w:val="17"/>
  </w:num>
  <w:num w:numId="17">
    <w:abstractNumId w:val="1"/>
  </w:num>
  <w:num w:numId="18">
    <w:abstractNumId w:val="27"/>
  </w:num>
  <w:num w:numId="19">
    <w:abstractNumId w:val="13"/>
  </w:num>
  <w:num w:numId="20">
    <w:abstractNumId w:val="25"/>
  </w:num>
  <w:num w:numId="21">
    <w:abstractNumId w:val="8"/>
  </w:num>
  <w:num w:numId="22">
    <w:abstractNumId w:val="11"/>
  </w:num>
  <w:num w:numId="23">
    <w:abstractNumId w:val="29"/>
  </w:num>
  <w:num w:numId="24">
    <w:abstractNumId w:val="2"/>
  </w:num>
  <w:num w:numId="25">
    <w:abstractNumId w:val="9"/>
  </w:num>
  <w:num w:numId="26">
    <w:abstractNumId w:val="23"/>
  </w:num>
  <w:num w:numId="27">
    <w:abstractNumId w:val="7"/>
  </w:num>
  <w:num w:numId="28">
    <w:abstractNumId w:val="5"/>
  </w:num>
  <w:num w:numId="29">
    <w:abstractNumId w:val="10"/>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table" w:customStyle="1" w:styleId="TableGrid1">
    <w:name w:val="Table Grid1"/>
    <w:basedOn w:val="TableNormal"/>
    <w:next w:val="TableGrid"/>
    <w:uiPriority w:val="59"/>
    <w:rsid w:val="0076152D"/>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2800">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332758301">
      <w:bodyDiv w:val="1"/>
      <w:marLeft w:val="0"/>
      <w:marRight w:val="0"/>
      <w:marTop w:val="0"/>
      <w:marBottom w:val="0"/>
      <w:divBdr>
        <w:top w:val="none" w:sz="0" w:space="0" w:color="auto"/>
        <w:left w:val="none" w:sz="0" w:space="0" w:color="auto"/>
        <w:bottom w:val="none" w:sz="0" w:space="0" w:color="auto"/>
        <w:right w:val="none" w:sz="0" w:space="0" w:color="auto"/>
      </w:divBdr>
    </w:div>
    <w:div w:id="7173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sumino-sutrischastini-2017-kepuasan-masyarakat-terhadap-pelayanan-polisi-sektor-bawang-kabupaten-banjarnegara</b:Tag>
    <b:SourceType>JournalArticle</b:SourceType>
    <b:Title>Kepuasan Masyarakat Terhadap Pelayanan Polisi Sektor Bawang Kabupaten Banjarnegara</b:Title>
    <b:Year>2017</b:Year>
    <b:Author>
      <b:Author>
        <b:NameList>
          <b:Person>
            <b:First>Sumino</b:First>
            <b:Last>Sumino</b:Last>
          </b:Person>
          <b:Person>
            <b:First>Ary</b:First>
            <b:Last>Sutrischastini</b:Last>
          </b:Person>
        </b:NameList>
      </b:Author>
    </b:Author>
    <b:JournalName>Jurnal Riset Manajemen Sekolah Tinggi Ilmu Ekonomi Widya Wiwaha Program Magister Manajemen</b:JournalName>
    <b:Pages>126-142</b:Pages>
    <b:Volume>4</b:Volume>
    <b:Issue>2</b:Issue>
    <b:StandardNumber>10.32477/jrm.v4i2.251</b:StandardNumber>
    <b:RefOrder>3</b:RefOrder>
  </b:Source>
  <b:Source>
    <b:Tag>zefriyenni-2016-kebijakan-pemberian-kredit-terhadap-penetapan-jumlah-kredit-(studi-khasus-pada-ued-sp-amanah-sejahtera-sungai-buluh-kecamatansingingi-hilirkabupaten-kuantan-singingi-propinsi-riau)</b:Tag>
    <b:SourceType>JournalArticle</b:SourceType>
    <b:Title>Kebijakan Pemberian Kredit Terhadap Penetapan Jumlah Kredit (Studi Khasus Pada Ued-Sp Amanah Sejahtera Sungai Buluh Kecamatansingingi Hilirkabupaten Kuantan Singingi Propinsi Riau)</b:Title>
    <b:Year>2016</b:Year>
    <b:Author>
      <b:Author>
        <b:NameList>
          <b:Person>
            <b:First>Ira Ufi Yuliana</b:First>
            <b:Last>Zefriyenni</b:Last>
          </b:Person>
        </b:NameList>
      </b:Author>
    </b:Author>
    <b:JournalName>Jurnal Edik Informatika Penelitian Bidang Komputer Sains dan Pendidikan Informatika V1.i1(72-80) 72 Diterbitkan Oleh Program Studi Pendidikan Informatika STKIP PGRI Sumbar</b:JournalName>
    <b:Pages>72-80</b:Pages>
    <b:Volume>1</b:Volume>
    <b:Issue> ISSN : 2407-0491</b:Issue>
    <b:StandardNumber>10.22202/jei.2014.v1i1.1443</b:StandardNumber>
    <b:RefOrder>1</b:RefOrder>
  </b:Source>
  <b:Source>
    <b:Tag>priranda-widara-ananta-(06018099)-2-2013-sistem-pendukung-keputusan-dalam-penilaian-kinerja-pegawai-untuk-kenaikan-jabatan-pegawai-menggunakan-metode-gap-kompetensi-(studi-kasus-perusahaan-perkasa-jaya-compuretail</b:Tag>
    <b:SourceType>JournalArticle</b:SourceType>
    <b:Title>SISTEM PENDUKUNG KEPUTUSAN DALAM PENILAIAN KINERJA PEGAWAI UNTUK KENAIKAN JABATAN PEGAWAI MENGGUNAKAN METODE GAP KOMPETENSI (STUDI KASUS PERUSAHAAN PERKASA JAYA COMPURETAIL</b:Title>
    <b:Year>2013</b:Year>
    <b:Author>
      <b:Author>
        <b:NameList>
          <b:Person>
            <b:Last>Priranda Widara Ananta (06018099)</b:Last>
          </b:Person>
          <b:Person>
            <b:Last>2</b:Last>
          </b:Person>
          <b:Person>
            <b:Last>Sri Winiarti (0516127501)</b:Last>
          </b:Person>
        </b:NameList>
      </b:Author>
    </b:Author>
    <b:JournalName>Jurnal Sarjana Teknik Informatika</b:JournalName>
    <b:Volume>1</b:Volume>
    <b:Issue>e-ISSN: 2338-5197 </b:Issue>
    <b:RefOrder>2</b:RefOrder>
  </b:Source>
</b:Sources>
</file>

<file path=customXml/itemProps1.xml><?xml version="1.0" encoding="utf-8"?>
<ds:datastoreItem xmlns:ds="http://schemas.openxmlformats.org/officeDocument/2006/customXml" ds:itemID="{B4768FE8-41D5-421E-8C64-C882965C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Panggabean</cp:lastModifiedBy>
  <cp:revision>2</cp:revision>
  <cp:lastPrinted>2018-04-16T02:49:00Z</cp:lastPrinted>
  <dcterms:created xsi:type="dcterms:W3CDTF">2020-09-16T10:20:00Z</dcterms:created>
  <dcterms:modified xsi:type="dcterms:W3CDTF">2020-09-16T10:20:00Z</dcterms:modified>
</cp:coreProperties>
</file>