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40" w:rsidRDefault="00621940" w:rsidP="00621940">
      <w:pPr>
        <w:jc w:val="center"/>
        <w:rPr>
          <w:b/>
          <w:sz w:val="32"/>
        </w:rPr>
      </w:pPr>
      <w:r w:rsidRPr="00135FDA">
        <w:rPr>
          <w:b/>
          <w:sz w:val="32"/>
        </w:rPr>
        <w:t>Sistem Pendukung Ke</w:t>
      </w:r>
      <w:r>
        <w:rPr>
          <w:b/>
          <w:sz w:val="32"/>
        </w:rPr>
        <w:t xml:space="preserve">putusan </w:t>
      </w:r>
      <w:r>
        <w:rPr>
          <w:b/>
          <w:sz w:val="32"/>
          <w:lang w:val="id-ID"/>
        </w:rPr>
        <w:t xml:space="preserve">Dalam Menentukan </w:t>
      </w:r>
      <w:r>
        <w:rPr>
          <w:b/>
          <w:sz w:val="32"/>
        </w:rPr>
        <w:t>Promo Paket Wisata</w:t>
      </w:r>
      <w:r>
        <w:rPr>
          <w:b/>
          <w:sz w:val="32"/>
          <w:lang w:val="id-ID"/>
        </w:rPr>
        <w:t xml:space="preserve"> dengan Metode MAUT</w:t>
      </w:r>
    </w:p>
    <w:p w:rsidR="00250A66" w:rsidRDefault="00250A66" w:rsidP="006B2DE3">
      <w:pPr>
        <w:pStyle w:val="Title"/>
        <w:rPr>
          <w:color w:val="FF0000"/>
          <w:sz w:val="20"/>
        </w:rPr>
      </w:pPr>
    </w:p>
    <w:p w:rsidR="0036089D" w:rsidRDefault="0036089D" w:rsidP="00F277AE">
      <w:pPr>
        <w:rPr>
          <w:b/>
          <w:bCs/>
        </w:rPr>
      </w:pPr>
    </w:p>
    <w:p w:rsidR="00F277AE" w:rsidRDefault="00621940" w:rsidP="003205BC">
      <w:pPr>
        <w:jc w:val="center"/>
        <w:rPr>
          <w:b/>
          <w:bCs/>
        </w:rPr>
      </w:pPr>
      <w:r>
        <w:rPr>
          <w:b/>
          <w:bCs/>
          <w:lang w:val="id-ID"/>
        </w:rPr>
        <w:t>Rizky Syahputra</w:t>
      </w:r>
      <w:r w:rsidR="003F4971">
        <w:rPr>
          <w:b/>
          <w:bCs/>
        </w:rPr>
        <w:t>*,</w:t>
      </w:r>
      <w:r>
        <w:rPr>
          <w:b/>
          <w:lang w:val="id-ID"/>
        </w:rPr>
        <w:t>Yohanni Syahra</w:t>
      </w:r>
      <w:r>
        <w:rPr>
          <w:b/>
        </w:rPr>
        <w:t>, S.Si</w:t>
      </w:r>
      <w:r w:rsidRPr="00C41483">
        <w:rPr>
          <w:b/>
        </w:rPr>
        <w:t>, M.Kom</w:t>
      </w:r>
      <w:r w:rsidR="003F4971">
        <w:rPr>
          <w:b/>
          <w:bCs/>
        </w:rPr>
        <w:t>.**</w:t>
      </w:r>
      <w:r w:rsidR="003F4971" w:rsidRPr="003D5B84">
        <w:rPr>
          <w:b/>
          <w:bCs/>
          <w:lang w:val="id-ID"/>
        </w:rPr>
        <w:t xml:space="preserve">, </w:t>
      </w:r>
      <w:r>
        <w:rPr>
          <w:b/>
          <w:bCs/>
          <w:lang w:val="id-ID"/>
        </w:rPr>
        <w:t>Khairi Ibnutama</w:t>
      </w:r>
      <w:r>
        <w:rPr>
          <w:b/>
        </w:rPr>
        <w:t>S.Kom</w:t>
      </w:r>
      <w:r w:rsidR="003F4971">
        <w:rPr>
          <w:b/>
          <w:bCs/>
        </w:rPr>
        <w:t>.**</w:t>
      </w:r>
    </w:p>
    <w:p w:rsidR="00F277AE" w:rsidRDefault="00F277AE" w:rsidP="00F277AE">
      <w:pPr>
        <w:jc w:val="center"/>
        <w:rPr>
          <w:sz w:val="18"/>
          <w:szCs w:val="18"/>
        </w:rPr>
      </w:pPr>
      <w:r>
        <w:rPr>
          <w:sz w:val="18"/>
          <w:szCs w:val="18"/>
        </w:rPr>
        <w:t xml:space="preserve">* Program Studi Mahasiswa, STMIK Triguna Dharma </w:t>
      </w:r>
    </w:p>
    <w:p w:rsidR="00F277AE" w:rsidRPr="00616844" w:rsidRDefault="00F277AE" w:rsidP="00F277AE">
      <w:pPr>
        <w:jc w:val="center"/>
        <w:rPr>
          <w:sz w:val="18"/>
          <w:szCs w:val="18"/>
        </w:rPr>
      </w:pPr>
      <w:r>
        <w:rPr>
          <w:sz w:val="18"/>
          <w:szCs w:val="18"/>
        </w:rPr>
        <w:t>** Program Studi Dosen Pembimbing, STMIK Triguna Dharma</w:t>
      </w:r>
    </w:p>
    <w:p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B47E11" w:rsidTr="00C07BEF">
        <w:tc>
          <w:tcPr>
            <w:tcW w:w="2802" w:type="dxa"/>
            <w:tcBorders>
              <w:top w:val="double" w:sz="4" w:space="0" w:color="auto"/>
              <w:left w:val="nil"/>
              <w:bottom w:val="single" w:sz="4" w:space="0" w:color="auto"/>
              <w:right w:val="nil"/>
            </w:tcBorders>
          </w:tcPr>
          <w:p w:rsidR="00B47E11" w:rsidRPr="001045B2" w:rsidRDefault="00B47E11" w:rsidP="00B47E11">
            <w:pPr>
              <w:jc w:val="both"/>
              <w:rPr>
                <w:b/>
              </w:rPr>
            </w:pPr>
            <w:r w:rsidRPr="001045B2">
              <w:rPr>
                <w:b/>
              </w:rPr>
              <w:t>Article Info</w:t>
            </w:r>
          </w:p>
        </w:tc>
        <w:tc>
          <w:tcPr>
            <w:tcW w:w="283" w:type="dxa"/>
            <w:tcBorders>
              <w:top w:val="double" w:sz="4" w:space="0" w:color="auto"/>
              <w:left w:val="nil"/>
              <w:bottom w:val="nil"/>
              <w:right w:val="nil"/>
            </w:tcBorders>
          </w:tcPr>
          <w:p w:rsidR="00B47E11" w:rsidRDefault="00B47E11" w:rsidP="00B47E11">
            <w:pPr>
              <w:jc w:val="center"/>
            </w:pPr>
          </w:p>
        </w:tc>
        <w:tc>
          <w:tcPr>
            <w:tcW w:w="5812" w:type="dxa"/>
            <w:tcBorders>
              <w:top w:val="double" w:sz="4" w:space="0" w:color="auto"/>
              <w:left w:val="nil"/>
              <w:bottom w:val="single" w:sz="4" w:space="0" w:color="auto"/>
              <w:right w:val="nil"/>
            </w:tcBorders>
          </w:tcPr>
          <w:p w:rsidR="00B47E11" w:rsidRPr="00957C11" w:rsidRDefault="00B47E11" w:rsidP="00B47E11">
            <w:pPr>
              <w:rPr>
                <w:color w:val="000000"/>
                <w:sz w:val="24"/>
                <w:szCs w:val="24"/>
              </w:rPr>
            </w:pPr>
            <w:r w:rsidRPr="00957C11">
              <w:rPr>
                <w:b/>
                <w:bCs/>
                <w:iCs/>
                <w:color w:val="000000"/>
              </w:rPr>
              <w:t>ABSTRACT</w:t>
            </w:r>
          </w:p>
        </w:tc>
      </w:tr>
      <w:tr w:rsidR="00B47E11" w:rsidTr="00C07BEF">
        <w:trPr>
          <w:trHeight w:val="1268"/>
        </w:trPr>
        <w:tc>
          <w:tcPr>
            <w:tcW w:w="2802" w:type="dxa"/>
            <w:tcBorders>
              <w:top w:val="single" w:sz="4" w:space="0" w:color="auto"/>
              <w:left w:val="nil"/>
              <w:bottom w:val="single" w:sz="4" w:space="0" w:color="auto"/>
              <w:right w:val="nil"/>
            </w:tcBorders>
          </w:tcPr>
          <w:p w:rsidR="00B47E11" w:rsidRPr="003205BC" w:rsidRDefault="00B47E11" w:rsidP="00B47E11">
            <w:pPr>
              <w:jc w:val="both"/>
              <w:rPr>
                <w:b/>
              </w:rPr>
            </w:pPr>
            <w:r w:rsidRPr="003205BC">
              <w:rPr>
                <w:b/>
              </w:rPr>
              <w:t>Article history:</w:t>
            </w:r>
          </w:p>
          <w:tbl>
            <w:tblPr>
              <w:tblW w:w="0" w:type="auto"/>
              <w:tblBorders>
                <w:top w:val="nil"/>
                <w:left w:val="nil"/>
                <w:bottom w:val="nil"/>
                <w:right w:val="nil"/>
              </w:tblBorders>
              <w:tblLook w:val="0000" w:firstRow="0" w:lastRow="0" w:firstColumn="0" w:lastColumn="0" w:noHBand="0" w:noVBand="0"/>
            </w:tblPr>
            <w:tblGrid>
              <w:gridCol w:w="222"/>
            </w:tblGrid>
            <w:tr w:rsidR="00B47E11" w:rsidRPr="002B4F11" w:rsidTr="00AB65F4">
              <w:trPr>
                <w:trHeight w:val="330"/>
              </w:trPr>
              <w:tc>
                <w:tcPr>
                  <w:tcW w:w="0" w:type="auto"/>
                </w:tcPr>
                <w:p w:rsidR="00B47E11" w:rsidRPr="002B4F11" w:rsidRDefault="00B47E11" w:rsidP="000403C7">
                  <w:pPr>
                    <w:autoSpaceDE w:val="0"/>
                    <w:autoSpaceDN w:val="0"/>
                    <w:adjustRightInd w:val="0"/>
                    <w:rPr>
                      <w:color w:val="000000"/>
                    </w:rPr>
                  </w:pPr>
                </w:p>
              </w:tc>
            </w:tr>
          </w:tbl>
          <w:p w:rsidR="00B47E11" w:rsidRPr="001045B2" w:rsidRDefault="00B47E11" w:rsidP="00B47E11">
            <w:pPr>
              <w:jc w:val="both"/>
              <w:rPr>
                <w:noProof/>
                <w:sz w:val="24"/>
                <w:szCs w:val="24"/>
                <w:lang w:eastAsia="id-ID"/>
              </w:rPr>
            </w:pPr>
          </w:p>
          <w:p w:rsidR="00B47E11" w:rsidRPr="001045B2" w:rsidRDefault="00B47E11" w:rsidP="00B47E11">
            <w:pPr>
              <w:jc w:val="both"/>
              <w:rPr>
                <w:sz w:val="24"/>
                <w:szCs w:val="24"/>
              </w:rPr>
            </w:pPr>
          </w:p>
        </w:tc>
        <w:tc>
          <w:tcPr>
            <w:tcW w:w="283" w:type="dxa"/>
            <w:vMerge w:val="restart"/>
            <w:tcBorders>
              <w:top w:val="nil"/>
              <w:left w:val="nil"/>
              <w:bottom w:val="nil"/>
              <w:right w:val="nil"/>
            </w:tcBorders>
          </w:tcPr>
          <w:p w:rsidR="00B47E11" w:rsidRDefault="00B47E11" w:rsidP="00B47E11">
            <w:pPr>
              <w:jc w:val="both"/>
            </w:pPr>
          </w:p>
        </w:tc>
        <w:tc>
          <w:tcPr>
            <w:tcW w:w="5812" w:type="dxa"/>
            <w:vMerge w:val="restart"/>
            <w:tcBorders>
              <w:top w:val="single" w:sz="4" w:space="0" w:color="auto"/>
              <w:left w:val="nil"/>
              <w:bottom w:val="nil"/>
              <w:right w:val="nil"/>
            </w:tcBorders>
          </w:tcPr>
          <w:p w:rsidR="004B6FCE" w:rsidRPr="004B6FCE" w:rsidRDefault="004B6FCE" w:rsidP="004B6FCE">
            <w:pPr>
              <w:pStyle w:val="ListParagraph"/>
              <w:spacing w:after="0" w:line="240" w:lineRule="auto"/>
              <w:ind w:left="0" w:firstLine="340"/>
              <w:jc w:val="both"/>
              <w:rPr>
                <w:rFonts w:ascii="Times New Roman" w:hAnsi="Times New Roman"/>
                <w:i/>
                <w:iCs/>
                <w:sz w:val="20"/>
                <w:szCs w:val="20"/>
              </w:rPr>
            </w:pPr>
            <w:r w:rsidRPr="004B6FCE">
              <w:rPr>
                <w:rFonts w:ascii="Times New Roman" w:hAnsi="Times New Roman"/>
                <w:i/>
                <w:iCs/>
                <w:sz w:val="20"/>
                <w:szCs w:val="20"/>
              </w:rPr>
              <w:t>Paket wisata merupakan suatu produk yang dijual untuk ke</w:t>
            </w:r>
            <w:r w:rsidR="00FE6CE2">
              <w:rPr>
                <w:rFonts w:ascii="Times New Roman" w:hAnsi="Times New Roman"/>
                <w:i/>
                <w:iCs/>
                <w:sz w:val="20"/>
                <w:szCs w:val="20"/>
              </w:rPr>
              <w:t>pentingan wisata.  Suatu produk</w:t>
            </w:r>
            <w:r w:rsidRPr="004B6FCE">
              <w:rPr>
                <w:rFonts w:ascii="Times New Roman" w:hAnsi="Times New Roman"/>
                <w:i/>
                <w:iCs/>
                <w:sz w:val="20"/>
                <w:szCs w:val="20"/>
              </w:rPr>
              <w:t xml:space="preserve"> akan lebih lengkap jika diberi harga (price). Harga adalah suatu alat ukur bagi konsumen untuk melakukan penilaian terhadap suatu produk. Produk paket wisata bersifat comparative sehingga konsumen bisa menilai dengan bantuan harga.</w:t>
            </w:r>
          </w:p>
          <w:p w:rsidR="004B6FCE" w:rsidRPr="004B6FCE" w:rsidRDefault="004B6FCE" w:rsidP="004B6FCE">
            <w:pPr>
              <w:ind w:firstLine="340"/>
              <w:jc w:val="both"/>
              <w:rPr>
                <w:i/>
              </w:rPr>
            </w:pPr>
            <w:r w:rsidRPr="004B6FCE">
              <w:rPr>
                <w:i/>
              </w:rPr>
              <w:t>Paket wisata (package tour, inclusive tour) juga dapat diartikan sebagai suatu perjalanan wisata dengan satu atau lebih tujuan kunjungan yang disusun dari berbagai fasilitas perjalanan tertentu dalam suatu acara perjalanan yang tetap, serta dijual dengan harga tunggal yang menyangkut seluruh komponen dari perjalanan wisata. Sebelum memahami paket wisata, harus dipastikan apakah dalam rangkaian komponen-komponen wisata tersebut terdapat acara mengunjungi objek/atraksi wisata. Bila hanya paket perjalanan (transportasi) dan akomodasi saja, tidak dapat dikatakan paket tour. Paket tersebut hanyalah paket perjalanan Free and Eazy, sementara program tour bisa dipilih sendiri.</w:t>
            </w:r>
          </w:p>
          <w:p w:rsidR="00B47E11" w:rsidRPr="004B6FCE" w:rsidRDefault="004B6FCE" w:rsidP="004B6FCE">
            <w:pPr>
              <w:pStyle w:val="ListParagraph"/>
              <w:spacing w:after="0" w:line="240" w:lineRule="auto"/>
              <w:ind w:left="0" w:firstLine="340"/>
              <w:jc w:val="both"/>
              <w:rPr>
                <w:rFonts w:ascii="Times New Roman" w:hAnsi="Times New Roman"/>
                <w:sz w:val="20"/>
                <w:szCs w:val="20"/>
                <w:lang w:val="id-ID"/>
              </w:rPr>
            </w:pPr>
            <w:r w:rsidRPr="004B6FCE">
              <w:rPr>
                <w:rFonts w:ascii="Times New Roman" w:hAnsi="Times New Roman"/>
                <w:i/>
                <w:sz w:val="20"/>
                <w:szCs w:val="20"/>
                <w:lang w:val="en-US"/>
              </w:rPr>
              <w:t>Harga paket wisata pada umumnya sudah termasuk semua komponen yang termasuk kedalam wisata, seperti transportasi, makan, akomodasi, guide, dan lain-lain. Program wisata paket disusun secara lengkap, sehingga wisatawan jika tidak dapat mengikuti program secara keseluruhan, mereka dapat menuntut kompensasi atas program yang tidak diikuti, kecuali atas perjanjian tertentu. Wisata paket biasanya memiliki jangka waktu tertentu dalam penggunaannya Untuk mengatasinya maka digunakan metode Multi Attribute Utility Theory (MAUT)</w:t>
            </w:r>
            <w:r>
              <w:rPr>
                <w:rFonts w:ascii="Times New Roman" w:hAnsi="Times New Roman"/>
                <w:i/>
                <w:sz w:val="20"/>
                <w:szCs w:val="20"/>
                <w:lang w:val="id-ID"/>
              </w:rPr>
              <w:t>.</w:t>
            </w:r>
          </w:p>
          <w:p w:rsidR="00B47E11" w:rsidRPr="00F277AE" w:rsidRDefault="00B47E11" w:rsidP="00B47E11">
            <w:pPr>
              <w:jc w:val="both"/>
            </w:pPr>
          </w:p>
        </w:tc>
      </w:tr>
      <w:tr w:rsidR="00B47E11" w:rsidTr="00C07BEF">
        <w:trPr>
          <w:trHeight w:val="1231"/>
        </w:trPr>
        <w:tc>
          <w:tcPr>
            <w:tcW w:w="2802" w:type="dxa"/>
            <w:vMerge w:val="restart"/>
            <w:tcBorders>
              <w:top w:val="single" w:sz="4" w:space="0" w:color="auto"/>
              <w:left w:val="nil"/>
              <w:bottom w:val="single" w:sz="4" w:space="0" w:color="auto"/>
              <w:right w:val="nil"/>
            </w:tcBorders>
          </w:tcPr>
          <w:p w:rsidR="00B47E11" w:rsidRPr="003205BC" w:rsidRDefault="00B47E11" w:rsidP="00B47E11">
            <w:pPr>
              <w:jc w:val="both"/>
              <w:rPr>
                <w:b/>
              </w:rPr>
            </w:pPr>
            <w:r w:rsidRPr="003205BC">
              <w:rPr>
                <w:b/>
              </w:rPr>
              <w:t>Keyword:</w:t>
            </w:r>
          </w:p>
          <w:p w:rsidR="00B47E11" w:rsidRPr="007F286F" w:rsidRDefault="004B6FCE" w:rsidP="00B47E11">
            <w:pPr>
              <w:jc w:val="both"/>
              <w:rPr>
                <w:b/>
                <w:i/>
              </w:rPr>
            </w:pPr>
            <w:r>
              <w:rPr>
                <w:i/>
              </w:rPr>
              <w:t>Paket Wisata, MAUT, Sistem Pendukung Keputusan</w:t>
            </w:r>
          </w:p>
        </w:tc>
        <w:tc>
          <w:tcPr>
            <w:tcW w:w="283" w:type="dxa"/>
            <w:vMerge/>
            <w:tcBorders>
              <w:top w:val="nil"/>
              <w:left w:val="nil"/>
              <w:bottom w:val="nil"/>
              <w:right w:val="nil"/>
            </w:tcBorders>
          </w:tcPr>
          <w:p w:rsidR="00B47E11" w:rsidRDefault="00B47E11" w:rsidP="00B47E11">
            <w:pPr>
              <w:jc w:val="both"/>
            </w:pPr>
          </w:p>
        </w:tc>
        <w:tc>
          <w:tcPr>
            <w:tcW w:w="5812" w:type="dxa"/>
            <w:vMerge/>
            <w:tcBorders>
              <w:top w:val="nil"/>
              <w:left w:val="nil"/>
              <w:bottom w:val="nil"/>
              <w:right w:val="nil"/>
            </w:tcBorders>
          </w:tcPr>
          <w:p w:rsidR="00B47E11" w:rsidRPr="00957C11" w:rsidRDefault="00B47E11" w:rsidP="00B47E11">
            <w:pPr>
              <w:jc w:val="both"/>
              <w:rPr>
                <w:iCs/>
                <w:color w:val="000000"/>
                <w:sz w:val="18"/>
                <w:szCs w:val="18"/>
              </w:rPr>
            </w:pPr>
          </w:p>
        </w:tc>
      </w:tr>
      <w:tr w:rsidR="00B47E11" w:rsidTr="00C07BEF">
        <w:trPr>
          <w:trHeight w:val="70"/>
        </w:trPr>
        <w:tc>
          <w:tcPr>
            <w:tcW w:w="2802" w:type="dxa"/>
            <w:vMerge/>
            <w:tcBorders>
              <w:top w:val="single" w:sz="4" w:space="0" w:color="auto"/>
              <w:left w:val="nil"/>
              <w:bottom w:val="single" w:sz="4" w:space="0" w:color="auto"/>
              <w:right w:val="nil"/>
            </w:tcBorders>
          </w:tcPr>
          <w:p w:rsidR="00B47E11" w:rsidRPr="007F286F" w:rsidRDefault="00B47E11" w:rsidP="00B47E11">
            <w:pPr>
              <w:jc w:val="both"/>
              <w:rPr>
                <w:b/>
                <w:i/>
              </w:rPr>
            </w:pPr>
          </w:p>
        </w:tc>
        <w:tc>
          <w:tcPr>
            <w:tcW w:w="283" w:type="dxa"/>
            <w:vMerge/>
            <w:tcBorders>
              <w:top w:val="nil"/>
              <w:left w:val="nil"/>
              <w:bottom w:val="nil"/>
              <w:right w:val="nil"/>
            </w:tcBorders>
          </w:tcPr>
          <w:p w:rsidR="00B47E11" w:rsidRDefault="00B47E11" w:rsidP="00B47E11">
            <w:pPr>
              <w:jc w:val="both"/>
            </w:pPr>
          </w:p>
        </w:tc>
        <w:tc>
          <w:tcPr>
            <w:tcW w:w="5812" w:type="dxa"/>
            <w:tcBorders>
              <w:top w:val="nil"/>
              <w:left w:val="nil"/>
              <w:bottom w:val="single" w:sz="4" w:space="0" w:color="auto"/>
              <w:right w:val="nil"/>
            </w:tcBorders>
          </w:tcPr>
          <w:p w:rsidR="00B47E11" w:rsidRDefault="00B47E11" w:rsidP="00B47E11">
            <w:pPr>
              <w:jc w:val="right"/>
              <w:rPr>
                <w:i/>
                <w:iCs/>
                <w:color w:val="000000"/>
                <w:sz w:val="18"/>
                <w:szCs w:val="18"/>
              </w:rPr>
            </w:pPr>
            <w:r>
              <w:rPr>
                <w:i/>
                <w:iCs/>
                <w:color w:val="000000"/>
                <w:sz w:val="18"/>
                <w:szCs w:val="18"/>
              </w:rPr>
              <w:t xml:space="preserve">Copyright © 2020 STMIK Triguna Dharma. </w:t>
            </w:r>
            <w:r>
              <w:rPr>
                <w:i/>
                <w:iCs/>
                <w:color w:val="000000"/>
                <w:sz w:val="18"/>
                <w:szCs w:val="18"/>
              </w:rPr>
              <w:br/>
            </w:r>
            <w:r w:rsidRPr="006B027E">
              <w:rPr>
                <w:i/>
                <w:iCs/>
                <w:color w:val="000000"/>
                <w:sz w:val="18"/>
                <w:szCs w:val="18"/>
              </w:rPr>
              <w:t>All rights reserved</w:t>
            </w:r>
            <w:r>
              <w:rPr>
                <w:i/>
                <w:iCs/>
                <w:color w:val="000000"/>
                <w:sz w:val="18"/>
                <w:szCs w:val="18"/>
              </w:rPr>
              <w:t>.</w:t>
            </w:r>
          </w:p>
          <w:p w:rsidR="00B47E11" w:rsidRPr="00941203" w:rsidRDefault="00B47E11" w:rsidP="00B47E11">
            <w:pPr>
              <w:jc w:val="right"/>
              <w:rPr>
                <w:i/>
                <w:iCs/>
                <w:color w:val="000000"/>
                <w:sz w:val="18"/>
                <w:szCs w:val="18"/>
              </w:rPr>
            </w:pPr>
          </w:p>
        </w:tc>
      </w:tr>
      <w:tr w:rsidR="00B47E11" w:rsidTr="00C07BEF">
        <w:tc>
          <w:tcPr>
            <w:tcW w:w="8897" w:type="dxa"/>
            <w:gridSpan w:val="3"/>
            <w:tcBorders>
              <w:top w:val="nil"/>
              <w:left w:val="nil"/>
              <w:bottom w:val="double" w:sz="4" w:space="0" w:color="auto"/>
              <w:right w:val="nil"/>
            </w:tcBorders>
          </w:tcPr>
          <w:p w:rsidR="003205BC" w:rsidRDefault="003205BC" w:rsidP="002A429F">
            <w:pPr>
              <w:rPr>
                <w:b/>
              </w:rPr>
            </w:pPr>
            <w:r>
              <w:rPr>
                <w:b/>
              </w:rPr>
              <w:t xml:space="preserve">Corresponding Author: </w:t>
            </w:r>
          </w:p>
          <w:p w:rsidR="002A429F" w:rsidRPr="00B96AFE" w:rsidRDefault="002A429F" w:rsidP="002A429F">
            <w:pPr>
              <w:rPr>
                <w:sz w:val="18"/>
                <w:szCs w:val="18"/>
              </w:rPr>
            </w:pPr>
            <w:r>
              <w:rPr>
                <w:sz w:val="18"/>
                <w:szCs w:val="18"/>
                <w:lang w:val="id-ID"/>
              </w:rPr>
              <w:t xml:space="preserve">Nama                : </w:t>
            </w:r>
            <w:r w:rsidR="00621940">
              <w:rPr>
                <w:sz w:val="18"/>
                <w:szCs w:val="18"/>
              </w:rPr>
              <w:t>Rizky Syahputra</w:t>
            </w:r>
          </w:p>
          <w:p w:rsidR="002A429F" w:rsidRPr="001045B2" w:rsidRDefault="002A429F" w:rsidP="002A429F">
            <w:pPr>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rsidR="002A429F" w:rsidRPr="003E7670" w:rsidRDefault="002A429F" w:rsidP="002A429F">
            <w:pPr>
              <w:rPr>
                <w:sz w:val="18"/>
                <w:szCs w:val="18"/>
                <w:lang w:val="id-ID"/>
              </w:rPr>
            </w:pPr>
            <w:r>
              <w:rPr>
                <w:sz w:val="18"/>
                <w:szCs w:val="18"/>
              </w:rPr>
              <w:t xml:space="preserve">Program </w:t>
            </w:r>
            <w:r>
              <w:rPr>
                <w:sz w:val="18"/>
                <w:szCs w:val="18"/>
                <w:lang w:val="id-ID"/>
              </w:rPr>
              <w:t>Studi</w:t>
            </w:r>
            <w:r>
              <w:rPr>
                <w:sz w:val="18"/>
                <w:szCs w:val="18"/>
              </w:rPr>
              <w:t xml:space="preserve">: </w:t>
            </w:r>
            <w:r>
              <w:rPr>
                <w:sz w:val="18"/>
                <w:szCs w:val="18"/>
                <w:lang w:val="id-ID"/>
              </w:rPr>
              <w:t>Sistem Informasi</w:t>
            </w:r>
          </w:p>
          <w:p w:rsidR="00B47E11" w:rsidRPr="00957C11" w:rsidRDefault="002A429F" w:rsidP="002A429F">
            <w:pPr>
              <w:rPr>
                <w:color w:val="000000"/>
                <w:sz w:val="18"/>
                <w:szCs w:val="18"/>
              </w:rPr>
            </w:pPr>
            <w:r>
              <w:rPr>
                <w:sz w:val="18"/>
                <w:szCs w:val="18"/>
              </w:rPr>
              <w:t xml:space="preserve">E-Mail             </w:t>
            </w:r>
            <w:r w:rsidRPr="001045B2">
              <w:rPr>
                <w:sz w:val="18"/>
                <w:szCs w:val="18"/>
              </w:rPr>
              <w:t>:</w:t>
            </w:r>
            <w:hyperlink r:id="rId8" w:history="1">
              <w:r w:rsidR="00621940" w:rsidRPr="0067667B">
                <w:rPr>
                  <w:rStyle w:val="Hyperlink"/>
                  <w:sz w:val="18"/>
                  <w:szCs w:val="18"/>
                </w:rPr>
                <w:t>weqs2013@gmail.com</w:t>
              </w:r>
            </w:hyperlink>
          </w:p>
        </w:tc>
      </w:tr>
    </w:tbl>
    <w:p w:rsidR="007E4ECE" w:rsidRPr="00957C11" w:rsidRDefault="007E4ECE" w:rsidP="006B2DE3">
      <w:pPr>
        <w:jc w:val="both"/>
      </w:pPr>
    </w:p>
    <w:p w:rsidR="00904D6D" w:rsidRPr="00956EB6" w:rsidRDefault="00076EB6" w:rsidP="00621940">
      <w:pPr>
        <w:numPr>
          <w:ilvl w:val="0"/>
          <w:numId w:val="15"/>
        </w:numPr>
        <w:ind w:left="340" w:hanging="340"/>
        <w:rPr>
          <w:b/>
          <w:bCs/>
          <w:lang w:val="id-ID"/>
        </w:rPr>
      </w:pPr>
      <w:r>
        <w:rPr>
          <w:b/>
          <w:bCs/>
        </w:rPr>
        <w:t>PENDAHULUAN</w:t>
      </w:r>
    </w:p>
    <w:p w:rsidR="00621940" w:rsidRPr="00621940" w:rsidRDefault="00621940" w:rsidP="00621940">
      <w:pPr>
        <w:ind w:firstLine="340"/>
        <w:jc w:val="both"/>
        <w:rPr>
          <w:lang w:val="id-ID"/>
        </w:rPr>
      </w:pPr>
      <w:r w:rsidRPr="00621940">
        <w:rPr>
          <w:color w:val="000000" w:themeColor="text1"/>
          <w:shd w:val="clear" w:color="auto" w:fill="FFFFFF"/>
        </w:rPr>
        <w:t xml:space="preserve">Wisata alam </w:t>
      </w:r>
      <w:proofErr w:type="gramStart"/>
      <w:r w:rsidRPr="00621940">
        <w:rPr>
          <w:color w:val="000000" w:themeColor="text1"/>
          <w:shd w:val="clear" w:color="auto" w:fill="FFFFFF"/>
        </w:rPr>
        <w:t>indonesia</w:t>
      </w:r>
      <w:proofErr w:type="gramEnd"/>
      <w:r w:rsidRPr="00621940">
        <w:rPr>
          <w:color w:val="000000" w:themeColor="text1"/>
          <w:shd w:val="clear" w:color="auto" w:fill="FFFFFF"/>
        </w:rPr>
        <w:t xml:space="preserve"> memiliki potensi untuk dapat di kembangkan. Pengembangan tersebut antara lain, tempat wisata dapat dijadikan sebagai ciri khas suatu daerah. Selain itu, dapat pula di tambahkan sebuah sarana informasi bagi wisatawan khusunya wisatawan luar daerah, sarana tersebut berupa sebuah web yang berisikan informasi pendukung keputusan dalam memilih sebuah tempat wisata. Hampir di seluruh wilayah Indonesia memiliki keindahan alam yang cukup baik untuk dapat dijadikan daerah tujuan wisata. Iklim tropis Indonesia yang bersifat panas membuat Indonesia memiliki curah hujan yang cukup tinggi. Kondisi tropis semacam inilah yang menyebabkan Indonesia secara keseluruhan memiliki pemandangan alam yang cukup berfariasi jumlahnya layaknya negara-negara tropis </w:t>
      </w:r>
      <w:proofErr w:type="gramStart"/>
      <w:r w:rsidRPr="00621940">
        <w:rPr>
          <w:color w:val="000000" w:themeColor="text1"/>
          <w:shd w:val="clear" w:color="auto" w:fill="FFFFFF"/>
        </w:rPr>
        <w:t>lainya</w:t>
      </w:r>
      <w:r w:rsidRPr="00621940">
        <w:rPr>
          <w:color w:val="000000" w:themeColor="text1"/>
          <w:shd w:val="clear" w:color="auto" w:fill="FFFFFF"/>
          <w:lang w:val="id-ID"/>
        </w:rPr>
        <w:t>[</w:t>
      </w:r>
      <w:proofErr w:type="gramEnd"/>
      <w:r w:rsidRPr="00621940">
        <w:rPr>
          <w:color w:val="000000" w:themeColor="text1"/>
          <w:shd w:val="clear" w:color="auto" w:fill="FFFFFF"/>
          <w:lang w:val="id-ID"/>
        </w:rPr>
        <w:t>1].</w:t>
      </w:r>
    </w:p>
    <w:p w:rsidR="00621940" w:rsidRPr="00621940" w:rsidRDefault="00621940" w:rsidP="00621940">
      <w:pPr>
        <w:ind w:firstLine="340"/>
        <w:jc w:val="both"/>
        <w:rPr>
          <w:color w:val="000000" w:themeColor="text1"/>
        </w:rPr>
      </w:pPr>
      <w:r w:rsidRPr="00621940">
        <w:rPr>
          <w:color w:val="000000" w:themeColor="text1"/>
          <w:shd w:val="clear" w:color="auto" w:fill="FFFFFF"/>
        </w:rPr>
        <w:lastRenderedPageBreak/>
        <w:t>Suatu produk</w:t>
      </w:r>
      <w:proofErr w:type="gramStart"/>
      <w:r w:rsidRPr="00621940">
        <w:rPr>
          <w:color w:val="000000" w:themeColor="text1"/>
          <w:shd w:val="clear" w:color="auto" w:fill="FFFFFF"/>
        </w:rPr>
        <w:t>  akan</w:t>
      </w:r>
      <w:proofErr w:type="gramEnd"/>
      <w:r w:rsidRPr="00621940">
        <w:rPr>
          <w:color w:val="000000" w:themeColor="text1"/>
          <w:shd w:val="clear" w:color="auto" w:fill="FFFFFF"/>
        </w:rPr>
        <w:t xml:space="preserve"> lebih lengkap jika diberi harga (</w:t>
      </w:r>
      <w:r w:rsidRPr="00621940">
        <w:rPr>
          <w:i/>
          <w:color w:val="000000" w:themeColor="text1"/>
          <w:shd w:val="clear" w:color="auto" w:fill="FFFFFF"/>
        </w:rPr>
        <w:t>price</w:t>
      </w:r>
      <w:r w:rsidRPr="00621940">
        <w:rPr>
          <w:color w:val="000000" w:themeColor="text1"/>
          <w:shd w:val="clear" w:color="auto" w:fill="FFFFFF"/>
        </w:rPr>
        <w:t xml:space="preserve">). Harga adalah suatu alat ukur bagi konsumen untuk melakukan penilaian terhadap suatu produk. Produk paket wisata bersifat </w:t>
      </w:r>
      <w:r w:rsidRPr="00621940">
        <w:rPr>
          <w:i/>
          <w:color w:val="000000" w:themeColor="text1"/>
          <w:shd w:val="clear" w:color="auto" w:fill="FFFFFF"/>
        </w:rPr>
        <w:t>comparative</w:t>
      </w:r>
      <w:r w:rsidRPr="00621940">
        <w:rPr>
          <w:color w:val="000000" w:themeColor="text1"/>
          <w:shd w:val="clear" w:color="auto" w:fill="FFFFFF"/>
        </w:rPr>
        <w:t xml:space="preserve"> sehingga konsumen bisa menilai dengan bantuan harga</w:t>
      </w:r>
      <w:r w:rsidR="00212F2F" w:rsidRPr="00621940">
        <w:rPr>
          <w:color w:val="000000" w:themeColor="text1"/>
          <w:shd w:val="clear" w:color="auto" w:fill="FFFFFF"/>
        </w:rPr>
        <w:fldChar w:fldCharType="begin" w:fldLock="1"/>
      </w:r>
      <w:r w:rsidRPr="00621940">
        <w:rPr>
          <w:color w:val="000000" w:themeColor="text1"/>
          <w:shd w:val="clear" w:color="auto" w:fill="FFFFFF"/>
        </w:rPr>
        <w:instrText>ADDIN CSL_CITATION {"citationItems":[{"id":"ITEM-1","itemData":{"abstract":"Sektor pariwisata saat ini berpotensial untuk dikembangkan sebagai salah satu sumber pendapatan daerah dengan mendayagunakan sumber daya yang dapat memberikan sumbangan bagi pembangunan ekonomi yang bersifat multidimensi. Yogyakarta berbatasan langsung dengan provinsi Jawa Tengah bagian selatan, Yogyakarta mempunyai banyak tempat wisata menarik yang merupakan salah satu kota tujuan wisata di Indonesia yang banyak dikunjungi wisatawan local dan asing. Daya Tarik Wisata yogyakarta memiliki beberapa obyek dan Daya Tarik Wisata yang terdiri atas obyek wisata alam, candi, peninggalan purbakala, pusat kesenian, pusat kerajinan. Penelitian ini difokuskan pada penerapan Multi Attribute Decision Making (MADM) pada Sistem penduku ng Keputusan (SPK) Pemilihan Tempat Berwisata Yogyakarta mengunakan metode ELimination Et Choix Traduisant la RealitÃ© (ELECTRE). Penelitian ini menghasilkan sebuah aplikasi web yang memberikan informasi rekomendasi kepada user atau pengguna dalam hal ini merupakan calon wisatawan. Rekomendasi yang diberikan sistem didasarkan pada masukkan yang diberikan user kemudian diproses dengan metode ELECTRE sehingga menghasilkan rekomendasi daftar tempat berwisata .","author":[{"dropping-particle":"","family":"Marlinda","given":"Linda","non-dropping-particle":"","parse-names":false,"suffix":""}],"container-title":"Jurnal.Umj.Ac.Id/Index.Php/Semnastek","id":"ITEM-1","issue":"November","issued":{"date-parts":[["2016"]]},"page":"1-7","title":"SISTEM PENDUKUNG KEPUTUSAN PEMILIHAN TEMPAT WISATA YOGYAKARTA MENGGUNAKAN METODE ELimination Et Choix Traduisan La RealitA (ELECTRE)","type":"article-journal"},"uris":["http://www.mendeley.com/documents/?uuid=602fc1fa-b927-42a4-9b93-5c8398694bea"]}],"mendeley":{"formattedCitation":"[2]","plainTextFormattedCitation":"[2]","previouslyFormattedCitation":"[2]"},"properties":{"noteIndex":0},"schema":"https://github.com/citation-style-language/schema/raw/master/csl-citation.json"}</w:instrText>
      </w:r>
      <w:r w:rsidR="00212F2F" w:rsidRPr="00621940">
        <w:rPr>
          <w:color w:val="000000" w:themeColor="text1"/>
          <w:shd w:val="clear" w:color="auto" w:fill="FFFFFF"/>
        </w:rPr>
        <w:fldChar w:fldCharType="separate"/>
      </w:r>
      <w:r w:rsidRPr="00621940">
        <w:rPr>
          <w:noProof/>
          <w:color w:val="000000" w:themeColor="text1"/>
          <w:shd w:val="clear" w:color="auto" w:fill="FFFFFF"/>
        </w:rPr>
        <w:t>[2]</w:t>
      </w:r>
      <w:r w:rsidR="00212F2F" w:rsidRPr="00621940">
        <w:rPr>
          <w:color w:val="000000" w:themeColor="text1"/>
          <w:shd w:val="clear" w:color="auto" w:fill="FFFFFF"/>
        </w:rPr>
        <w:fldChar w:fldCharType="end"/>
      </w:r>
      <w:r w:rsidRPr="00621940">
        <w:rPr>
          <w:color w:val="000000" w:themeColor="text1"/>
          <w:shd w:val="clear" w:color="auto" w:fill="FFFFFF"/>
          <w:lang w:val="id-ID"/>
        </w:rPr>
        <w:t>.</w:t>
      </w:r>
    </w:p>
    <w:p w:rsidR="0010046E" w:rsidRPr="00621940" w:rsidRDefault="00621940" w:rsidP="00621940">
      <w:pPr>
        <w:ind w:firstLine="340"/>
        <w:jc w:val="both"/>
        <w:rPr>
          <w:szCs w:val="24"/>
        </w:rPr>
      </w:pPr>
      <w:r w:rsidRPr="00621940">
        <w:rPr>
          <w:color w:val="000000" w:themeColor="text1"/>
          <w:shd w:val="clear" w:color="auto" w:fill="FFFFFF"/>
        </w:rPr>
        <w:t xml:space="preserve">Dari pengertian diatas, dapat disimpulkan paket wisata adalah wisata paket disusun dengan harga tertentu. Harga paket wisata pada umumnya sudah termasuk semua komponen yang termasuk kedalam wisata, seperti transportasi, makan, akomodasi, </w:t>
      </w:r>
      <w:r w:rsidRPr="00621940">
        <w:rPr>
          <w:i/>
          <w:color w:val="000000" w:themeColor="text1"/>
          <w:shd w:val="clear" w:color="auto" w:fill="FFFFFF"/>
        </w:rPr>
        <w:t>guide</w:t>
      </w:r>
      <w:r w:rsidRPr="00621940">
        <w:rPr>
          <w:color w:val="000000" w:themeColor="text1"/>
          <w:shd w:val="clear" w:color="auto" w:fill="FFFFFF"/>
        </w:rPr>
        <w:t xml:space="preserve">, dan lain-lain. Program wisata paket disusun secara lengkap, sehingga wisatawan jika tidak dapat mengikuti program secara keseluruhan, mereka dapat menuntut kompensasi atas program yang tidak diikuti, kecuali atas perjanjian tertentu. Wisata paket biasanya memiliki jangka waktu tertentu dalam penggunaannya </w:t>
      </w:r>
      <w:r w:rsidRPr="00621940">
        <w:t xml:space="preserve">Untuk mengatasinya maka digunakan metode </w:t>
      </w:r>
      <w:r w:rsidRPr="00621940">
        <w:rPr>
          <w:i/>
        </w:rPr>
        <w:t xml:space="preserve">Multi Attribute Utility Theory </w:t>
      </w:r>
      <w:r w:rsidRPr="00621940">
        <w:t>(MAUT)</w:t>
      </w:r>
      <w:r w:rsidR="00212F2F" w:rsidRPr="00621940">
        <w:fldChar w:fldCharType="begin" w:fldLock="1"/>
      </w:r>
      <w:r w:rsidRPr="00621940">
        <w:instrText>ADDIN CSL_CITATION {"citationItems":[{"id":"ITEM-1","itemData":{"DOI":"10.30645/j-sakti.v3i2.144","ISSN":"2548-9771","abstract":"The development of information technology is currently developing rapidly. The use of information technology is very broad in various fields of life. The choice of boarding house is one of the things that is not easy to do. The problem often faced when choosing a boarding house is that boarders find it difficult to get information about boarding houses. Decision support system is a method that helps in making decisions on a particular problem, where no one can make a definite decision. Multi Attribute Utility Theory (MAUT) is a method of decision making. MAUT is a method where looking for weighted sums of the same values in each utility in each attribute. By applying the MAUT method in the selection of boarding houses, it can give good suggestions or recommendations on boarding houses.","author":[{"dropping-particle":"","family":"Sari","given":"Rita Novita","non-dropping-particle":"","parse-names":false,"suffix":""},{"dropping-particle":"","family":"Hayati","given":"Ratna Sri","non-dropping-particle":"","parse-names":false,"suffix":""}],"container-title":"J-SAKTI (Jurnal Sains Komputer dan Informatika)","id":"ITEM-1","issue":"2","issued":{"date-parts":[["2019"]]},"page":"243","title":"Penerapan Metode Multi Attribute Utility Theory (MAUT) Dalam Pemilihan Rumah Kost","type":"article-journal","volume":"3"},"uris":["http://www.mendeley.com/documents/?uuid=9aa521bc-b1d9-4c40-a87e-209e454d10f9"]}],"mendeley":{"formattedCitation":"[3]","plainTextFormattedCitation":"[3]"},"properties":{"noteIndex":0},"schema":"https://github.com/citation-style-language/schema/raw/master/csl-citation.json"}</w:instrText>
      </w:r>
      <w:r w:rsidR="00212F2F" w:rsidRPr="00621940">
        <w:fldChar w:fldCharType="separate"/>
      </w:r>
      <w:r w:rsidRPr="00621940">
        <w:rPr>
          <w:noProof/>
        </w:rPr>
        <w:t>[3]</w:t>
      </w:r>
      <w:r w:rsidR="00212F2F" w:rsidRPr="00621940">
        <w:fldChar w:fldCharType="end"/>
      </w:r>
      <w:r w:rsidRPr="00621940">
        <w:rPr>
          <w:lang w:val="id-ID"/>
        </w:rPr>
        <w:t>.</w:t>
      </w:r>
    </w:p>
    <w:p w:rsidR="00076EB6" w:rsidRPr="00076EB6" w:rsidRDefault="00076EB6" w:rsidP="00076EB6">
      <w:pPr>
        <w:ind w:firstLine="426"/>
        <w:jc w:val="both"/>
        <w:rPr>
          <w:lang w:val="id-ID"/>
        </w:rPr>
      </w:pPr>
    </w:p>
    <w:p w:rsidR="00904D6D" w:rsidRPr="002A429F" w:rsidRDefault="00AB65F4" w:rsidP="00621940">
      <w:pPr>
        <w:numPr>
          <w:ilvl w:val="0"/>
          <w:numId w:val="15"/>
        </w:numPr>
        <w:ind w:left="426" w:hanging="426"/>
        <w:rPr>
          <w:b/>
          <w:bCs/>
          <w:lang w:val="id-ID"/>
        </w:rPr>
      </w:pPr>
      <w:r>
        <w:rPr>
          <w:b/>
          <w:bCs/>
        </w:rPr>
        <w:t>METODE PENELITIAN</w:t>
      </w:r>
    </w:p>
    <w:p w:rsidR="00621940" w:rsidRPr="00AB4669" w:rsidRDefault="00621940" w:rsidP="00621940">
      <w:pPr>
        <w:ind w:left="340" w:hanging="340"/>
        <w:jc w:val="both"/>
        <w:rPr>
          <w:b/>
          <w:lang w:val="en-ID"/>
        </w:rPr>
      </w:pPr>
      <w:r>
        <w:rPr>
          <w:b/>
          <w:lang w:val="en-ID"/>
        </w:rPr>
        <w:t>2.1</w:t>
      </w:r>
      <w:r>
        <w:rPr>
          <w:b/>
          <w:lang w:val="en-ID"/>
        </w:rPr>
        <w:tab/>
        <w:t>Promo Paket Wisata</w:t>
      </w:r>
    </w:p>
    <w:p w:rsidR="00621940" w:rsidRPr="00431454" w:rsidRDefault="00621940" w:rsidP="00621940">
      <w:pPr>
        <w:tabs>
          <w:tab w:val="left" w:pos="9355"/>
        </w:tabs>
        <w:ind w:firstLine="340"/>
        <w:jc w:val="both"/>
        <w:rPr>
          <w:lang w:val="id-ID"/>
        </w:rPr>
      </w:pPr>
      <w:r w:rsidRPr="00431454">
        <w:rPr>
          <w:lang w:val="id-ID"/>
        </w:rPr>
        <w:t>Kegiatan wisata merupakan suatu kegiatan perjalanan baik individu maupun grup dari tempat tinggal menuju suatu tempat tertentu untuk mendapatkan pengalaman diluar aktivitas kesehariannya (seperti: bekerja, sekolah, mengurus rumah tangga dll) dalam waktu yang sementara. Dari pengertian mengenai kegiatan wisata tersebut terlihat beberapa komponen penting yang menjadikan proses tersebut terjadi. Komponen-komponen tersebut adalah: tempat tinggal, perjalanan wisata dan tempat tujuan</w:t>
      </w:r>
      <w:r w:rsidR="00212F2F" w:rsidRPr="00431454">
        <w:rPr>
          <w:bCs/>
        </w:rPr>
        <w:fldChar w:fldCharType="begin" w:fldLock="1"/>
      </w:r>
      <w:r w:rsidRPr="00431454">
        <w:rPr>
          <w:bCs/>
        </w:rPr>
        <w:instrText>ADDIN CSL_CITATION {"citationItems":[{"id":"ITEM-1","itemData":{"DOI":"10.24114/cess.v3i2.9954","ISSN":"2502-7131","abstract":"Wisata lokal saat ini berpotensi untuk dikembangkan sebagai salah satu sumber pendapatan daerah dengan mendayagunakan sumber daya yang dapat memberikan sumbangan bagi pembangunan ekonomi pada suatu daerah tersebut. Kota Sidamanik merupakan kota yang mempunyai banyak wisata alam yang masih alami. Dan juga suasana alam yang indah dikelilingi perkebunan teh yang sangat menarik perhatian para wisatawan lokal maupun asing. Dalam hal ini terkadang banyak para wisatawan bingung untuk menentukan wisata mana yang akan mereka kunjungi untuk dapat menyesuaikan keinginan mereka, mengingat beberapa wisata yang ada di kota sidamanik. Penelitian ini menggunakan Metode MAUT (Multi-Attribute Utility Theory) untuk merekomendasikan destinasi wisata lokal yang ada di kota Sidamanik. Pengolahan nilai menggunakan metode Maut akan menghasilkan nilai rangking. Hasil dari penelitian ini yaitu rekomendasi destinasi tujuan wisata lokal di Kota Sidamanik adalah wisata Bah Biak. Hasil nilai yang di peroleh dari wisata lokal Bah Biak adalah 0,847 dan menempati nilai tertinggi dari keempat wisata lokal yang ada di Kota Sidamanik Kab. Simalungun Provinsi Sumatra Utara.","author":[{"dropping-particle":"","family":"Satria","given":"Edy","non-dropping-particle":"","parse-names":false,"suffix":""},{"dropping-particle":"","family":"Atina","given":"Nurul","non-dropping-particle":"","parse-names":false,"suffix":""},{"dropping-particle":"","family":"Simbolon","given":"Maria Etty","non-dropping-particle":"","parse-names":false,"suffix":""},{"dropping-particle":"","family":"Windarto","given":"Agus Perdana","non-dropping-particle":"","parse-names":false,"suffix":""}],"container-title":"Computer Engineering, Science and System Journal","id":"ITEM-1","issue":"2","issued":{"date-parts":[["2018"]]},"page":"168","title":"Spk: Algoritma Multi-Attribute Utility Theory (Maut) Pada Destinasi Tujuan Wisata Lokal Di Kota Sidamanik","type":"article-journal","volume":"3"},"uris":["http://www.mendeley.com/documents/?uuid=7acde5a9-4ae9-45d5-9895-32324b7ada0b"]}],"mendeley":{"formattedCitation":"[1]","plainTextFormattedCitation":"[1]","previouslyFormattedCitation":"[1]"},"properties":{"noteIndex":0},"schema":"https://github.com/citation-style-language/schema/raw/master/csl-citation.json"}</w:instrText>
      </w:r>
      <w:r w:rsidR="00212F2F" w:rsidRPr="00431454">
        <w:rPr>
          <w:bCs/>
        </w:rPr>
        <w:fldChar w:fldCharType="separate"/>
      </w:r>
      <w:r w:rsidRPr="00431454">
        <w:rPr>
          <w:bCs/>
          <w:noProof/>
        </w:rPr>
        <w:t>[1]</w:t>
      </w:r>
      <w:r w:rsidR="00212F2F" w:rsidRPr="00431454">
        <w:rPr>
          <w:bCs/>
        </w:rPr>
        <w:fldChar w:fldCharType="end"/>
      </w:r>
      <w:r w:rsidRPr="00431454">
        <w:rPr>
          <w:bCs/>
          <w:lang w:val="id-ID"/>
        </w:rPr>
        <w:t>.</w:t>
      </w:r>
    </w:p>
    <w:p w:rsidR="00621940" w:rsidRPr="00431454" w:rsidRDefault="00621940" w:rsidP="00621940">
      <w:pPr>
        <w:tabs>
          <w:tab w:val="left" w:pos="9355"/>
        </w:tabs>
        <w:ind w:firstLine="340"/>
        <w:jc w:val="both"/>
      </w:pPr>
      <w:r w:rsidRPr="00431454">
        <w:rPr>
          <w:bCs/>
          <w:lang w:val="id-ID"/>
        </w:rPr>
        <w:t>Kegiatan wisata dilakukan bukan di rumah atau di kediaman si pelaku kegiatan melainkan di suatu tempat tujuan tertentu, sehingga kegiatan tersebut memerlukan proses perjalanan, baik menggunakan media (transportasi darat/laut/udara) maupun tidak. Oleh karena itu terdapat keterkaitan antara kegiatan wisata dengan kegiatan perjalanan (</w:t>
      </w:r>
      <w:r w:rsidRPr="00431454">
        <w:rPr>
          <w:bCs/>
          <w:i/>
          <w:lang w:val="id-ID"/>
        </w:rPr>
        <w:t>travel</w:t>
      </w:r>
      <w:r w:rsidRPr="00431454">
        <w:rPr>
          <w:bCs/>
          <w:lang w:val="id-ID"/>
        </w:rPr>
        <w:t xml:space="preserve">). Keterkaitannya adalah bahwa kegiatan wisata termasuk dalam kegiatan perjalanan, tetapi tidak semua kegiatan perjalanan merupakan kegiatan wisata. Kalau dilihat dari sisi ekonomi, kegiatan wisata merupakan kegiatan proses konsumsi terhadap suatu produk yang dilakukan oleh pelaku wisata dimulai dari tempat tinggalnya, diperjalanan dan ditempat tujuannya. Produk yang dikonsumsi tersebut merupakan suatu pengalaman total (total </w:t>
      </w:r>
      <w:r w:rsidRPr="00431454">
        <w:rPr>
          <w:bCs/>
          <w:i/>
          <w:lang w:val="id-ID"/>
        </w:rPr>
        <w:t>experiences</w:t>
      </w:r>
      <w:r w:rsidRPr="00431454">
        <w:rPr>
          <w:bCs/>
          <w:lang w:val="id-ID"/>
        </w:rPr>
        <w:t>) yang diperoleh oleh pelaku perjalanan wisata dalam proses konsumsinya tersebut. Sementara itu, pengalaman berwisata dapat dibagi menjadi dua yaitu pengalaman yang bersifat explisit dan pengalaman yang bersifat implisit[2]</w:t>
      </w:r>
      <w:r w:rsidRPr="00431454">
        <w:t>.</w:t>
      </w:r>
    </w:p>
    <w:p w:rsidR="00621940" w:rsidRPr="00431454" w:rsidRDefault="00621940" w:rsidP="00621940">
      <w:pPr>
        <w:tabs>
          <w:tab w:val="left" w:pos="9355"/>
        </w:tabs>
        <w:ind w:firstLine="340"/>
        <w:jc w:val="both"/>
      </w:pPr>
      <w:r w:rsidRPr="00431454">
        <w:rPr>
          <w:bCs/>
          <w:lang w:val="id-ID"/>
        </w:rPr>
        <w:t xml:space="preserve">Paket wisata </w:t>
      </w:r>
      <w:r w:rsidRPr="00431454">
        <w:rPr>
          <w:bCs/>
        </w:rPr>
        <w:t>(</w:t>
      </w:r>
      <w:r w:rsidRPr="00431454">
        <w:rPr>
          <w:bCs/>
          <w:i/>
          <w:iCs/>
        </w:rPr>
        <w:t>package tour</w:t>
      </w:r>
      <w:r w:rsidRPr="00431454">
        <w:rPr>
          <w:bCs/>
        </w:rPr>
        <w:t>)</w:t>
      </w:r>
      <w:r w:rsidRPr="00431454">
        <w:rPr>
          <w:bCs/>
          <w:lang w:val="id-ID"/>
        </w:rPr>
        <w:t xml:space="preserve"> adalah berjalan yang dijual oleh suatu perusahaan biro perjalanan atau perusahaan transport yang bekerja sama dengannya dimana harga paket wisata tersebut telah mencakup biaya perjalanan, hotel atau</w:t>
      </w:r>
      <w:r>
        <w:rPr>
          <w:bCs/>
          <w:lang w:val="id-ID"/>
        </w:rPr>
        <w:t>pun fasilitas lainnya[3].</w:t>
      </w:r>
    </w:p>
    <w:p w:rsidR="00893E06" w:rsidRDefault="00621940" w:rsidP="00621940">
      <w:pPr>
        <w:tabs>
          <w:tab w:val="left" w:pos="426"/>
        </w:tabs>
        <w:rPr>
          <w:bCs/>
          <w:lang w:val="id-ID"/>
        </w:rPr>
      </w:pPr>
      <w:r w:rsidRPr="00431454">
        <w:rPr>
          <w:bCs/>
          <w:lang w:val="id-ID"/>
        </w:rPr>
        <w:t xml:space="preserve">Paket wisata merupakan suatu perjalanan wisata yang direncanakan dan diselenggarakan oleh suatu </w:t>
      </w:r>
      <w:r w:rsidRPr="00431454">
        <w:rPr>
          <w:bCs/>
          <w:i/>
          <w:lang w:val="id-ID"/>
        </w:rPr>
        <w:t>travelagent</w:t>
      </w:r>
      <w:r w:rsidRPr="00431454">
        <w:rPr>
          <w:bCs/>
          <w:lang w:val="id-ID"/>
        </w:rPr>
        <w:t xml:space="preserve"> atau biro perjalannan atas resiko dan tanggung jawab sendiri baik acara, lama waktu wisata dan tempat yang akan dikunjungi, akomodasi, transportasi, serta makanan dan minuman telah ditentukan oleh biro perjalanan dalam suatu harga yang telah ditentukan jumlahnya[4]</w:t>
      </w:r>
      <w:r>
        <w:rPr>
          <w:bCs/>
          <w:lang w:val="id-ID"/>
        </w:rPr>
        <w:t>.</w:t>
      </w:r>
    </w:p>
    <w:p w:rsidR="00621940" w:rsidRDefault="00621940" w:rsidP="00621940">
      <w:pPr>
        <w:tabs>
          <w:tab w:val="left" w:pos="426"/>
        </w:tabs>
        <w:rPr>
          <w:bCs/>
          <w:lang w:val="id-ID"/>
        </w:rPr>
      </w:pPr>
    </w:p>
    <w:p w:rsidR="00621940" w:rsidRPr="00002D3E" w:rsidRDefault="00621940" w:rsidP="00621940">
      <w:pPr>
        <w:pStyle w:val="subjudul"/>
        <w:rPr>
          <w:i/>
          <w:lang w:val="id-ID"/>
        </w:rPr>
      </w:pPr>
      <w:r>
        <w:rPr>
          <w:lang w:val="id-ID"/>
        </w:rPr>
        <w:t xml:space="preserve">2.3  </w:t>
      </w:r>
      <w:r w:rsidRPr="00002D3E">
        <w:rPr>
          <w:i/>
        </w:rPr>
        <w:t>Multi Attribute Utility Theory</w:t>
      </w:r>
      <w:r w:rsidRPr="00002D3E">
        <w:t xml:space="preserve"> (MAUT)</w:t>
      </w:r>
    </w:p>
    <w:p w:rsidR="00621940" w:rsidRPr="00002D3E" w:rsidRDefault="00621940" w:rsidP="00621940">
      <w:pPr>
        <w:pStyle w:val="ListParagraph"/>
        <w:shd w:val="clear" w:color="auto" w:fill="FFFFFF"/>
        <w:spacing w:after="0" w:line="240" w:lineRule="auto"/>
        <w:ind w:left="0" w:firstLine="340"/>
        <w:jc w:val="both"/>
        <w:rPr>
          <w:rFonts w:ascii="Times New Roman" w:hAnsi="Times New Roman"/>
          <w:sz w:val="16"/>
          <w:szCs w:val="20"/>
        </w:rPr>
      </w:pPr>
      <w:r w:rsidRPr="00002D3E">
        <w:rPr>
          <w:rFonts w:ascii="Times New Roman" w:hAnsi="Times New Roman"/>
          <w:bCs/>
          <w:i/>
          <w:sz w:val="20"/>
        </w:rPr>
        <w:t>Multi Attribute Utility Theory</w:t>
      </w:r>
      <w:r w:rsidRPr="00002D3E">
        <w:rPr>
          <w:rFonts w:ascii="Times New Roman" w:hAnsi="Times New Roman"/>
          <w:bCs/>
          <w:sz w:val="20"/>
        </w:rPr>
        <w:t xml:space="preserve"> (MAUT) merupakan suatu skema yang evaluasi akhir, v(x), dari suatu objek x didefinisikan sebagai bobot yang dijumlahkan dengan suatu nilai yang relevan terhadap nilai dimensinya. Ungkapan yang biasa digunakan untuk menyebutnya adalah nilai utilitas</w:t>
      </w:r>
      <w:r w:rsidR="00212F2F" w:rsidRPr="00002D3E">
        <w:rPr>
          <w:rFonts w:ascii="Times New Roman" w:hAnsi="Times New Roman"/>
          <w:bCs/>
          <w:sz w:val="20"/>
        </w:rPr>
        <w:fldChar w:fldCharType="begin" w:fldLock="1"/>
      </w:r>
      <w:r w:rsidRPr="00002D3E">
        <w:rPr>
          <w:rFonts w:ascii="Times New Roman" w:hAnsi="Times New Roman"/>
          <w:bCs/>
          <w:sz w:val="20"/>
        </w:rPr>
        <w:instrText>ADDIN CSL_CITATION {"citationItems":[{"id":"ITEM-1","itemData":{"DOI":"10.30645/j-sakti.v3i2.144","ISSN":"2548-9771","abstract":"The development of information technology is currently developing rapidly. The use of information technology is very broad in various fields of life. The choice of boarding house is one of the things that is not easy to do. The problem often faced when choosing a boarding house is that boarders find it difficult to get information about boarding houses. Decision support system is a method that helps in making decisions on a particular problem, where no one can make a definite decision. Multi Attribute Utility Theory (MAUT) is a method of decision making. MAUT is a method where looking for weighted sums of the same values in each utility in each attribute. By applying the MAUT method in the selection of boarding houses, it can give good suggestions or recommendations on boarding houses.","author":[{"dropping-particle":"","family":"Sari","given":"Rita Novita","non-dropping-particle":"","parse-names":false,"suffix":""},{"dropping-particle":"","family":"Hayati","given":"Ratna Sri","non-dropping-particle":"","parse-names":false,"suffix":""}],"container-title":"J-SAKTI (Jurnal Sains Komputer dan Informatika)","id":"ITEM-1","issue":"2","issued":{"date-parts":[["2019"]]},"page":"243","title":"Penerapan Metode Multi Attribute Utility Theory (MAUT) Dalam Pemilihan Rumah Kost","type":"article-journal","volume":"3"},"uris":["http://www.mendeley.com/documents/?uuid=9aa521bc-b1d9-4c40-a87e-209e454d10f9"]}],"mendeley":{"formattedCitation":"[6]","plainTextFormattedCitation":"[6]","previouslyFormattedCitation":"[6]"},"properties":{"noteIndex":0},"schema":"https://github.com/citation-style-language/schema/raw/master/csl-citation.json"}</w:instrText>
      </w:r>
      <w:r w:rsidR="00212F2F" w:rsidRPr="00002D3E">
        <w:rPr>
          <w:rFonts w:ascii="Times New Roman" w:hAnsi="Times New Roman"/>
          <w:bCs/>
          <w:sz w:val="20"/>
        </w:rPr>
        <w:fldChar w:fldCharType="separate"/>
      </w:r>
      <w:r w:rsidRPr="00002D3E">
        <w:rPr>
          <w:rFonts w:ascii="Times New Roman" w:hAnsi="Times New Roman"/>
          <w:bCs/>
          <w:noProof/>
          <w:sz w:val="20"/>
        </w:rPr>
        <w:t>[4]</w:t>
      </w:r>
      <w:r w:rsidR="00212F2F" w:rsidRPr="00002D3E">
        <w:rPr>
          <w:rFonts w:ascii="Times New Roman" w:hAnsi="Times New Roman"/>
          <w:bCs/>
          <w:sz w:val="20"/>
        </w:rPr>
        <w:fldChar w:fldCharType="end"/>
      </w:r>
      <w:r w:rsidRPr="00002D3E">
        <w:rPr>
          <w:rFonts w:ascii="Times New Roman" w:hAnsi="Times New Roman"/>
          <w:bCs/>
          <w:sz w:val="20"/>
          <w:lang w:val="id-ID"/>
        </w:rPr>
        <w:t>.</w:t>
      </w:r>
    </w:p>
    <w:p w:rsidR="00621940" w:rsidRPr="00002D3E" w:rsidRDefault="00621940" w:rsidP="00621940">
      <w:pPr>
        <w:ind w:firstLine="340"/>
        <w:jc w:val="both"/>
        <w:rPr>
          <w:sz w:val="12"/>
        </w:rPr>
      </w:pPr>
      <w:r w:rsidRPr="00002D3E">
        <w:rPr>
          <w:bCs/>
        </w:rPr>
        <w:t xml:space="preserve">MAUT digunakan untuk merubah dari beberapa kepentingan kedalam nilai numerik dengan skala 0-1 dengan 0 mewakili pilihan terburuk dan 1 terbaik. Hal ini memungkinkan perbandingan langsung yang beragam </w:t>
      </w:r>
      <w:proofErr w:type="gramStart"/>
      <w:r w:rsidRPr="00002D3E">
        <w:rPr>
          <w:bCs/>
        </w:rPr>
        <w:t>ukuran[</w:t>
      </w:r>
      <w:proofErr w:type="gramEnd"/>
      <w:r w:rsidRPr="00002D3E">
        <w:rPr>
          <w:bCs/>
        </w:rPr>
        <w:t>5]</w:t>
      </w:r>
      <w:r w:rsidRPr="00002D3E">
        <w:rPr>
          <w:bCs/>
          <w:lang w:val="id-ID"/>
        </w:rPr>
        <w:t>.</w:t>
      </w:r>
    </w:p>
    <w:p w:rsidR="00621940" w:rsidRPr="00002D3E" w:rsidRDefault="00621940" w:rsidP="00621940">
      <w:pPr>
        <w:ind w:firstLine="340"/>
        <w:jc w:val="both"/>
        <w:rPr>
          <w:sz w:val="16"/>
          <w:szCs w:val="24"/>
          <w:lang w:val="id-ID"/>
        </w:rPr>
      </w:pPr>
      <w:r w:rsidRPr="00002D3E">
        <w:rPr>
          <w:bCs/>
        </w:rPr>
        <w:t xml:space="preserve">Untuk perhitungannya Nilai evaluasi seluruhnya dapat didefinisikan dengan beberapa persamaan, dirumuskan sebagai </w:t>
      </w:r>
      <w:proofErr w:type="gramStart"/>
      <w:r w:rsidRPr="00002D3E">
        <w:rPr>
          <w:bCs/>
        </w:rPr>
        <w:t>berikut</w:t>
      </w:r>
      <w:r w:rsidRPr="00002D3E">
        <w:rPr>
          <w:bCs/>
          <w:lang w:val="id-ID"/>
        </w:rPr>
        <w:t xml:space="preserve"> :</w:t>
      </w:r>
      <w:proofErr w:type="gramEnd"/>
    </w:p>
    <w:p w:rsidR="00621940" w:rsidRPr="00002D3E" w:rsidRDefault="00621940" w:rsidP="00621940">
      <w:pPr>
        <w:jc w:val="center"/>
        <w:rPr>
          <w:szCs w:val="24"/>
        </w:rPr>
      </w:pPr>
      <m:oMathPara>
        <m:oMathParaPr>
          <m:jc m:val="center"/>
        </m:oMathParaPr>
        <m:oMath>
          <m:r>
            <w:rPr>
              <w:rFonts w:ascii="Cambria Math" w:hAnsi="Cambria Math"/>
              <w:szCs w:val="24"/>
            </w:rPr>
            <m:t>v</m:t>
          </m:r>
          <m:d>
            <m:dPr>
              <m:ctrlPr>
                <w:rPr>
                  <w:rFonts w:ascii="Cambria Math" w:hAnsi="Cambria Math"/>
                  <w:i/>
                  <w:szCs w:val="24"/>
                </w:rPr>
              </m:ctrlPr>
            </m:dPr>
            <m:e>
              <m:r>
                <w:rPr>
                  <w:rFonts w:ascii="Cambria Math" w:hAnsi="Cambria Math"/>
                  <w:szCs w:val="24"/>
                </w:rPr>
                <m:t>x</m:t>
              </m:r>
            </m:e>
          </m:d>
          <m:r>
            <w:rPr>
              <w:rFonts w:ascii="Cambria Math" w:hAnsi="Cambria Math"/>
              <w:szCs w:val="24"/>
            </w:rPr>
            <m:t>=</m:t>
          </m:r>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r>
                <w:rPr>
                  <w:rFonts w:ascii="Cambria Math" w:hAnsi="Cambria Math"/>
                  <w:szCs w:val="24"/>
                </w:rPr>
                <m:t>WiVi(x)</m:t>
              </m:r>
            </m:e>
          </m:nary>
        </m:oMath>
      </m:oMathPara>
    </w:p>
    <w:p w:rsidR="00621940" w:rsidRPr="00002D3E" w:rsidRDefault="00621940" w:rsidP="00621940">
      <w:pPr>
        <w:ind w:firstLine="340"/>
        <w:jc w:val="both"/>
        <w:rPr>
          <w:sz w:val="16"/>
          <w:szCs w:val="24"/>
        </w:rPr>
      </w:pPr>
      <w:r w:rsidRPr="00002D3E">
        <w:rPr>
          <w:bCs/>
        </w:rPr>
        <w:t xml:space="preserve">Dimana </w:t>
      </w:r>
      <w:proofErr w:type="gramStart"/>
      <w:r w:rsidRPr="00002D3E">
        <w:rPr>
          <w:bCs/>
        </w:rPr>
        <w:t>vi(</w:t>
      </w:r>
      <w:proofErr w:type="gramEnd"/>
      <w:r w:rsidRPr="00002D3E">
        <w:rPr>
          <w:bCs/>
        </w:rPr>
        <w:t>x) merupakan nilai evaluasi dari sebuah objek ke i dan wi merupakan bobot yang menentukan nilai dari seberapa penting elemen ke i terhadap elemen lainnya. Sedangkan n merupakan jumlah elemen. Total dari bobot adalah 1</w:t>
      </w:r>
      <w:r w:rsidRPr="00002D3E">
        <w:rPr>
          <w:bCs/>
          <w:lang w:val="id-ID"/>
        </w:rPr>
        <w:t>.</w:t>
      </w:r>
    </w:p>
    <w:p w:rsidR="00621940" w:rsidRPr="00002D3E" w:rsidRDefault="00621940" w:rsidP="00621940">
      <w:pPr>
        <w:jc w:val="center"/>
        <w:rPr>
          <w:rFonts w:eastAsiaTheme="minorEastAsia"/>
          <w:szCs w:val="24"/>
        </w:rPr>
      </w:pPr>
      <m:oMathPara>
        <m:oMath>
          <m:r>
            <w:rPr>
              <w:rFonts w:ascii="Cambria Math" w:hAnsi="Cambria Math"/>
              <w:szCs w:val="24"/>
            </w:rPr>
            <m:t>v</m:t>
          </m:r>
          <m:d>
            <m:dPr>
              <m:ctrlPr>
                <w:rPr>
                  <w:rFonts w:ascii="Cambria Math" w:hAnsi="Cambria Math"/>
                  <w:i/>
                  <w:szCs w:val="24"/>
                </w:rPr>
              </m:ctrlPr>
            </m:dPr>
            <m:e>
              <m:r>
                <w:rPr>
                  <w:rFonts w:ascii="Cambria Math" w:hAnsi="Cambria Math"/>
                  <w:szCs w:val="24"/>
                </w:rPr>
                <m:t>x</m:t>
              </m:r>
            </m:e>
          </m:d>
          <m:r>
            <w:rPr>
              <w:rFonts w:ascii="Cambria Math" w:hAnsi="Cambria Math"/>
              <w:szCs w:val="24"/>
            </w:rPr>
            <m:t>=</m:t>
          </m:r>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r>
                <w:rPr>
                  <w:rFonts w:ascii="Cambria Math" w:hAnsi="Cambria Math"/>
                  <w:szCs w:val="24"/>
                </w:rPr>
                <m:t>Wi=1</m:t>
              </m:r>
            </m:e>
          </m:nary>
        </m:oMath>
      </m:oMathPara>
    </w:p>
    <w:p w:rsidR="00621940" w:rsidRPr="00002D3E" w:rsidRDefault="00621940" w:rsidP="00621940">
      <w:pPr>
        <w:jc w:val="both"/>
        <w:rPr>
          <w:szCs w:val="24"/>
        </w:rPr>
      </w:pPr>
      <w:r w:rsidRPr="00002D3E">
        <w:rPr>
          <w:szCs w:val="24"/>
        </w:rPr>
        <w:t>V(x)</w:t>
      </w:r>
      <w:r w:rsidRPr="00002D3E">
        <w:rPr>
          <w:szCs w:val="24"/>
        </w:rPr>
        <w:tab/>
        <w:t xml:space="preserve">= Nilai evaluasi </w:t>
      </w:r>
    </w:p>
    <w:p w:rsidR="00621940" w:rsidRPr="00002D3E" w:rsidRDefault="00621940" w:rsidP="00621940">
      <w:pPr>
        <w:jc w:val="both"/>
        <w:rPr>
          <w:szCs w:val="24"/>
        </w:rPr>
      </w:pPr>
      <w:r w:rsidRPr="00002D3E">
        <w:rPr>
          <w:szCs w:val="24"/>
        </w:rPr>
        <w:t xml:space="preserve">n </w:t>
      </w:r>
      <w:r w:rsidRPr="00002D3E">
        <w:rPr>
          <w:szCs w:val="24"/>
        </w:rPr>
        <w:tab/>
        <w:t xml:space="preserve">= Jumlah elemen/kriteria </w:t>
      </w:r>
    </w:p>
    <w:p w:rsidR="00621940" w:rsidRPr="00002D3E" w:rsidRDefault="00621940" w:rsidP="00621940">
      <w:pPr>
        <w:jc w:val="both"/>
        <w:rPr>
          <w:szCs w:val="24"/>
        </w:rPr>
      </w:pPr>
      <w:r w:rsidRPr="00002D3E">
        <w:rPr>
          <w:szCs w:val="24"/>
        </w:rPr>
        <w:t>i</w:t>
      </w:r>
      <w:r w:rsidRPr="00002D3E">
        <w:rPr>
          <w:szCs w:val="24"/>
        </w:rPr>
        <w:tab/>
        <w:t xml:space="preserve">= Total bobot adalah 1 </w:t>
      </w:r>
    </w:p>
    <w:p w:rsidR="00621940" w:rsidRPr="00002D3E" w:rsidRDefault="00621940" w:rsidP="00621940">
      <w:pPr>
        <w:jc w:val="both"/>
        <w:rPr>
          <w:szCs w:val="24"/>
        </w:rPr>
      </w:pPr>
      <w:r w:rsidRPr="00002D3E">
        <w:rPr>
          <w:szCs w:val="24"/>
        </w:rPr>
        <w:t>Ai</w:t>
      </w:r>
      <w:r w:rsidRPr="00002D3E">
        <w:rPr>
          <w:szCs w:val="24"/>
        </w:rPr>
        <w:tab/>
        <w:t xml:space="preserve">= Himpunan semua atribut yang relevan </w:t>
      </w:r>
    </w:p>
    <w:p w:rsidR="00621940" w:rsidRPr="00002D3E" w:rsidRDefault="00621940" w:rsidP="00621940">
      <w:pPr>
        <w:spacing w:line="20" w:lineRule="atLeast"/>
        <w:jc w:val="both"/>
        <w:rPr>
          <w:szCs w:val="24"/>
        </w:rPr>
      </w:pPr>
      <w:r w:rsidRPr="00002D3E">
        <w:rPr>
          <w:szCs w:val="24"/>
        </w:rPr>
        <w:t xml:space="preserve">Vai (l (a)) = Evaluasi daritingkat aktual </w:t>
      </w:r>
    </w:p>
    <w:p w:rsidR="00621940" w:rsidRPr="00002D3E" w:rsidRDefault="00621940" w:rsidP="00621940">
      <w:pPr>
        <w:spacing w:line="20" w:lineRule="atLeast"/>
        <w:jc w:val="both"/>
        <w:rPr>
          <w:szCs w:val="24"/>
        </w:rPr>
      </w:pPr>
      <w:r w:rsidRPr="00002D3E">
        <w:rPr>
          <w:szCs w:val="24"/>
        </w:rPr>
        <w:t xml:space="preserve">Wai </w:t>
      </w:r>
      <w:r w:rsidRPr="00002D3E">
        <w:rPr>
          <w:szCs w:val="24"/>
        </w:rPr>
        <w:tab/>
        <w:t xml:space="preserve">= Bobot yang menentukan dampak dari evaluasi atribut pada dimensi </w:t>
      </w:r>
    </w:p>
    <w:p w:rsidR="00621940" w:rsidRPr="00002D3E" w:rsidRDefault="00621940" w:rsidP="00621940">
      <w:pPr>
        <w:spacing w:line="20" w:lineRule="atLeast"/>
        <w:jc w:val="both"/>
        <w:rPr>
          <w:szCs w:val="24"/>
        </w:rPr>
      </w:pPr>
      <w:proofErr w:type="gramStart"/>
      <w:r w:rsidRPr="00002D3E">
        <w:rPr>
          <w:szCs w:val="24"/>
        </w:rPr>
        <w:t>vi</w:t>
      </w:r>
      <w:proofErr w:type="gramEnd"/>
      <w:r w:rsidRPr="00002D3E">
        <w:rPr>
          <w:szCs w:val="24"/>
        </w:rPr>
        <w:tab/>
        <w:t xml:space="preserve">= Nilai keseluruhan dari alternatif pilihan suatu kriteria </w:t>
      </w:r>
    </w:p>
    <w:p w:rsidR="00621940" w:rsidRDefault="00621940" w:rsidP="00621940">
      <w:pPr>
        <w:tabs>
          <w:tab w:val="left" w:pos="426"/>
        </w:tabs>
      </w:pPr>
      <w:r w:rsidRPr="00002D3E">
        <w:rPr>
          <w:szCs w:val="24"/>
        </w:rPr>
        <w:t xml:space="preserve">a </w:t>
      </w:r>
      <w:r w:rsidRPr="00002D3E">
        <w:rPr>
          <w:szCs w:val="24"/>
        </w:rPr>
        <w:tab/>
      </w:r>
      <w:r>
        <w:rPr>
          <w:szCs w:val="24"/>
        </w:rPr>
        <w:tab/>
      </w:r>
      <w:r w:rsidRPr="00002D3E">
        <w:rPr>
          <w:szCs w:val="24"/>
        </w:rPr>
        <w:t>= Kriteria</w:t>
      </w:r>
    </w:p>
    <w:p w:rsidR="00A817EE" w:rsidRPr="004C6C52" w:rsidRDefault="00A817EE" w:rsidP="00A817EE">
      <w:pPr>
        <w:spacing w:before="60"/>
        <w:jc w:val="both"/>
      </w:pPr>
    </w:p>
    <w:p w:rsidR="00904D6D" w:rsidRPr="005A7156" w:rsidRDefault="00E5388C" w:rsidP="006B2DE3">
      <w:pPr>
        <w:numPr>
          <w:ilvl w:val="0"/>
          <w:numId w:val="15"/>
        </w:numPr>
        <w:tabs>
          <w:tab w:val="left" w:pos="426"/>
        </w:tabs>
        <w:ind w:left="426" w:hanging="426"/>
        <w:rPr>
          <w:b/>
          <w:bCs/>
          <w:color w:val="FF0000"/>
          <w:lang w:val="id-ID"/>
        </w:rPr>
      </w:pPr>
      <w:r>
        <w:rPr>
          <w:b/>
          <w:bCs/>
          <w:lang w:val="id-ID"/>
        </w:rPr>
        <w:t>METODOLOGI PENELITIAN</w:t>
      </w:r>
    </w:p>
    <w:p w:rsidR="00C4524F" w:rsidRPr="005E054B" w:rsidRDefault="00C4524F" w:rsidP="00C4524F">
      <w:pPr>
        <w:pStyle w:val="ListParagraph"/>
        <w:spacing w:after="0"/>
        <w:ind w:left="426" w:hanging="426"/>
        <w:rPr>
          <w:rFonts w:ascii="Times New Roman" w:hAnsi="Times New Roman"/>
          <w:b/>
          <w:bCs/>
          <w:sz w:val="20"/>
          <w:szCs w:val="20"/>
        </w:rPr>
      </w:pPr>
      <w:r w:rsidRPr="005E054B">
        <w:rPr>
          <w:rFonts w:ascii="Times New Roman" w:hAnsi="Times New Roman"/>
          <w:b/>
          <w:bCs/>
          <w:sz w:val="20"/>
          <w:szCs w:val="20"/>
        </w:rPr>
        <w:t>3</w:t>
      </w:r>
      <w:r>
        <w:rPr>
          <w:rFonts w:ascii="Times New Roman" w:hAnsi="Times New Roman"/>
          <w:b/>
          <w:bCs/>
          <w:sz w:val="20"/>
          <w:szCs w:val="20"/>
        </w:rPr>
        <w:t>.1</w:t>
      </w:r>
      <w:r w:rsidRPr="005E054B">
        <w:rPr>
          <w:rFonts w:ascii="Times New Roman" w:hAnsi="Times New Roman"/>
          <w:b/>
          <w:bCs/>
          <w:sz w:val="20"/>
          <w:szCs w:val="20"/>
        </w:rPr>
        <w:tab/>
      </w:r>
      <w:r w:rsidR="004B6FCE" w:rsidRPr="004B6FCE">
        <w:rPr>
          <w:rFonts w:ascii="Times New Roman" w:hAnsi="Times New Roman"/>
          <w:b/>
          <w:sz w:val="20"/>
          <w:szCs w:val="28"/>
        </w:rPr>
        <w:t>Metode Penelitian</w:t>
      </w:r>
    </w:p>
    <w:p w:rsidR="00C4524F" w:rsidRDefault="004B6FCE" w:rsidP="00E4480A">
      <w:pPr>
        <w:pStyle w:val="ListParagraph"/>
        <w:spacing w:after="0" w:line="240" w:lineRule="auto"/>
        <w:ind w:left="0" w:firstLine="426"/>
        <w:jc w:val="both"/>
        <w:rPr>
          <w:rFonts w:ascii="Times New Roman" w:hAnsi="Times New Roman"/>
          <w:sz w:val="20"/>
          <w:szCs w:val="28"/>
        </w:rPr>
      </w:pPr>
      <w:r w:rsidRPr="004B6FCE">
        <w:rPr>
          <w:rFonts w:ascii="Times New Roman" w:hAnsi="Times New Roman"/>
          <w:sz w:val="20"/>
          <w:szCs w:val="28"/>
        </w:rPr>
        <w:t xml:space="preserve">Penelitian ini menngunakan metode </w:t>
      </w:r>
      <w:r w:rsidRPr="004B6FCE">
        <w:rPr>
          <w:rFonts w:ascii="Times New Roman" w:hAnsi="Times New Roman"/>
          <w:i/>
          <w:sz w:val="20"/>
          <w:szCs w:val="28"/>
        </w:rPr>
        <w:t>Multi Attribute Utility Theory</w:t>
      </w:r>
      <w:r w:rsidRPr="004B6FCE">
        <w:rPr>
          <w:rFonts w:ascii="Times New Roman" w:hAnsi="Times New Roman"/>
          <w:sz w:val="20"/>
          <w:szCs w:val="28"/>
        </w:rPr>
        <w:t xml:space="preserve"> (MAUT). Pengumpulan data dalam penelitian ini dilakukan dengan mengambil data yang telah ada di instansi terkait dan melakukan wawancara dengan Pimpinan Dari PT Wisata Bersama. Langkah – langkah dalam metode MAUT adalah (1) membuat sebuah matriks keputusan (2) melakukan normalisasi terhadapa matriks x (</w:t>
      </w:r>
      <w:r>
        <w:rPr>
          <w:rFonts w:ascii="Times New Roman" w:hAnsi="Times New Roman"/>
          <w:sz w:val="20"/>
          <w:szCs w:val="28"/>
        </w:rPr>
        <w:t>3) mengoptimalkan atribut.</w:t>
      </w:r>
    </w:p>
    <w:p w:rsidR="005F0AD7" w:rsidRPr="007537F2" w:rsidRDefault="005F0AD7" w:rsidP="00E4480A">
      <w:pPr>
        <w:pStyle w:val="ListParagraph"/>
        <w:spacing w:after="0" w:line="240" w:lineRule="auto"/>
        <w:ind w:left="0" w:firstLine="426"/>
        <w:jc w:val="both"/>
        <w:rPr>
          <w:rFonts w:ascii="Times New Roman" w:hAnsi="Times New Roman"/>
          <w:sz w:val="20"/>
          <w:szCs w:val="20"/>
        </w:rPr>
      </w:pPr>
    </w:p>
    <w:p w:rsidR="002622CD" w:rsidRPr="004B6FCE" w:rsidRDefault="00C4524F" w:rsidP="00C4524F">
      <w:pPr>
        <w:ind w:left="426" w:hanging="426"/>
        <w:rPr>
          <w:b/>
          <w:bCs/>
          <w:i/>
        </w:rPr>
      </w:pPr>
      <w:r w:rsidRPr="004B6FCE">
        <w:rPr>
          <w:b/>
          <w:bCs/>
        </w:rPr>
        <w:t>3.2</w:t>
      </w:r>
      <w:r w:rsidRPr="004B6FCE">
        <w:rPr>
          <w:b/>
          <w:bCs/>
        </w:rPr>
        <w:tab/>
      </w:r>
      <w:r w:rsidR="004B6FCE" w:rsidRPr="004B6FCE">
        <w:rPr>
          <w:b/>
        </w:rPr>
        <w:t>Metode Perancangan Sistem</w:t>
      </w:r>
    </w:p>
    <w:p w:rsidR="00823F26" w:rsidRDefault="004B6FCE" w:rsidP="004B6FCE">
      <w:pPr>
        <w:spacing w:before="60" w:after="40"/>
        <w:ind w:firstLine="426"/>
        <w:jc w:val="both"/>
        <w:rPr>
          <w:lang w:val="id-ID"/>
        </w:rPr>
      </w:pPr>
      <w:r w:rsidRPr="004B6FCE">
        <w:t xml:space="preserve">Metode perancangan sistem merupakan salah satu unsur penting dalam penelitian. Dalam metode perancangan sistem, khususnya </w:t>
      </w:r>
      <w:r w:rsidRPr="004B6FCE">
        <w:rPr>
          <w:i/>
        </w:rPr>
        <w:t>software</w:t>
      </w:r>
      <w:r w:rsidRPr="004B6FCE">
        <w:t xml:space="preserve"> atau perangkat lunak, dapat diadopsi beberapa metode, yang diantaranya adalah algoritma </w:t>
      </w:r>
      <w:r w:rsidRPr="004B6FCE">
        <w:rPr>
          <w:i/>
        </w:rPr>
        <w:t>waterfallalgorithm</w:t>
      </w:r>
      <w:r w:rsidR="00212F2F" w:rsidRPr="004B6FCE">
        <w:fldChar w:fldCharType="begin" w:fldLock="1"/>
      </w:r>
      <w:r w:rsidRPr="004B6FCE">
        <w:instrText>ADDIN CSL_CITATION {"citationItems":[{"id":"ITEM-1","itemData":{"author":[{"dropping-particle":"","family":"A.S.","given":"Rosa","non-dropping-particle":"","parse-names":false,"suffix":""},{"dropping-particle":"","family":"Shalahuddin","given":"M.","non-dropping-particle":"","parse-names":false,"suffix":""}],"edition":"Revisi","id":"ITEM-1","issued":{"date-parts":[["2018"]]},"number-of-pages":"296","publisher":"Informatika Bandung","publisher-place":"Bandung","title":"REKAYASA PERANGKAT LUNAK","type":"book"},"uris":["http://www.mendeley.com/documents/?uuid=4f685660-b1c9-4fb9-a1f2-6b0daf64c39f"]}],"mendeley":{"formattedCitation":"[3]","plainTextFormattedCitation":"[3]","previouslyFormattedCitation":"[3]"},"properties":{"noteIndex":0},"schema":"https://github.com/citation-style-language/schema/raw/master/csl-citation.json"}</w:instrText>
      </w:r>
      <w:r w:rsidR="00212F2F" w:rsidRPr="004B6FCE">
        <w:fldChar w:fldCharType="separate"/>
      </w:r>
      <w:r w:rsidRPr="004B6FCE">
        <w:rPr>
          <w:noProof/>
        </w:rPr>
        <w:t>[13]</w:t>
      </w:r>
      <w:r w:rsidR="00212F2F" w:rsidRPr="004B6FCE">
        <w:fldChar w:fldCharType="end"/>
      </w:r>
      <w:r w:rsidRPr="004B6FCE">
        <w:rPr>
          <w:lang w:val="id-ID"/>
        </w:rPr>
        <w:t>.</w:t>
      </w:r>
    </w:p>
    <w:p w:rsidR="005F0AD7" w:rsidRPr="004B6FCE" w:rsidRDefault="005F0AD7" w:rsidP="004B6FCE">
      <w:pPr>
        <w:spacing w:before="60" w:after="40"/>
        <w:ind w:firstLine="426"/>
        <w:jc w:val="both"/>
        <w:rPr>
          <w:sz w:val="16"/>
        </w:rPr>
      </w:pPr>
    </w:p>
    <w:p w:rsidR="00823F26" w:rsidRPr="0071450B" w:rsidRDefault="00823F26" w:rsidP="00823F26">
      <w:pPr>
        <w:ind w:left="426" w:hanging="426"/>
        <w:rPr>
          <w:b/>
          <w:i/>
          <w:lang w:val="id-ID"/>
        </w:rPr>
      </w:pPr>
      <w:r>
        <w:rPr>
          <w:b/>
          <w:bCs/>
        </w:rPr>
        <w:t>3.3</w:t>
      </w:r>
      <w:r>
        <w:rPr>
          <w:b/>
          <w:bCs/>
        </w:rPr>
        <w:tab/>
      </w:r>
      <w:r w:rsidR="0071450B">
        <w:rPr>
          <w:b/>
          <w:lang w:val="id-ID"/>
        </w:rPr>
        <w:t>Algoritma Sistem</w:t>
      </w:r>
    </w:p>
    <w:p w:rsidR="00823F26" w:rsidRPr="005F0AD7" w:rsidRDefault="0071450B" w:rsidP="005F0AD7">
      <w:pPr>
        <w:tabs>
          <w:tab w:val="left" w:pos="1909"/>
        </w:tabs>
        <w:ind w:firstLine="426"/>
        <w:jc w:val="both"/>
        <w:rPr>
          <w:i/>
          <w:sz w:val="16"/>
          <w:lang w:val="id-ID"/>
        </w:rPr>
      </w:pPr>
      <w:r w:rsidRPr="0071450B">
        <w:t>Algoritma sistem merupakan penjelasan langkah - langkah penyelesaian masalah dalam perancangan sistem pendukung keputusan dalam menentukan Paket Wisata menggunakan metode MAUT. Hal ini dilakukan untuk meningkatkan produktivitas dan memudahkan admin dan manager dalam menentukan paket wisata</w:t>
      </w:r>
      <w:r w:rsidRPr="0071450B">
        <w:rPr>
          <w:lang w:val="id-ID"/>
        </w:rPr>
        <w:t>.</w:t>
      </w:r>
    </w:p>
    <w:p w:rsidR="00823F26" w:rsidRDefault="005F0AD7" w:rsidP="00823F26">
      <w:pPr>
        <w:ind w:left="426" w:hanging="426"/>
        <w:rPr>
          <w:b/>
          <w:i/>
        </w:rPr>
      </w:pPr>
      <w:proofErr w:type="gramStart"/>
      <w:r>
        <w:rPr>
          <w:b/>
          <w:bCs/>
        </w:rPr>
        <w:t>3.3.2</w:t>
      </w:r>
      <w:r>
        <w:rPr>
          <w:b/>
          <w:bCs/>
          <w:lang w:val="id-ID"/>
        </w:rPr>
        <w:t xml:space="preserve">  Penyelesaian</w:t>
      </w:r>
      <w:proofErr w:type="gramEnd"/>
      <w:r>
        <w:rPr>
          <w:b/>
          <w:bCs/>
          <w:lang w:val="id-ID"/>
        </w:rPr>
        <w:t xml:space="preserve"> Masalah dengan Mengadopsi Metode MAUT</w:t>
      </w:r>
    </w:p>
    <w:p w:rsidR="00823F26" w:rsidRDefault="005F0AD7" w:rsidP="005F0AD7">
      <w:pPr>
        <w:ind w:firstLine="426"/>
        <w:jc w:val="both"/>
        <w:rPr>
          <w:szCs w:val="24"/>
        </w:rPr>
      </w:pPr>
      <w:r w:rsidRPr="005F0AD7">
        <w:rPr>
          <w:szCs w:val="24"/>
        </w:rPr>
        <w:t xml:space="preserve">Sesuai dengan referensi yang telah di gunakan pada bab sebelumnya, berikut ini langkah-langkah penyelesaiannya </w:t>
      </w:r>
      <w:proofErr w:type="gramStart"/>
      <w:r w:rsidRPr="005F0AD7">
        <w:rPr>
          <w:szCs w:val="24"/>
        </w:rPr>
        <w:t>yaitu :</w:t>
      </w:r>
      <w:proofErr w:type="gramEnd"/>
    </w:p>
    <w:p w:rsidR="005F0AD7" w:rsidRPr="005F0AD7" w:rsidRDefault="005F0AD7" w:rsidP="005F0AD7">
      <w:pPr>
        <w:pStyle w:val="ListParagraph"/>
        <w:numPr>
          <w:ilvl w:val="0"/>
          <w:numId w:val="30"/>
        </w:numPr>
        <w:spacing w:after="0" w:line="240" w:lineRule="auto"/>
        <w:ind w:left="340" w:hanging="340"/>
        <w:jc w:val="both"/>
        <w:rPr>
          <w:rFonts w:ascii="Times New Roman" w:hAnsi="Times New Roman"/>
          <w:b/>
          <w:bCs/>
          <w:sz w:val="16"/>
          <w:szCs w:val="20"/>
        </w:rPr>
      </w:pPr>
      <w:r w:rsidRPr="005F0AD7">
        <w:rPr>
          <w:rFonts w:ascii="Times New Roman" w:hAnsi="Times New Roman"/>
          <w:sz w:val="20"/>
          <w:szCs w:val="24"/>
        </w:rPr>
        <w:t>Mengubah nilai criteria menjadi matriks keputusan</w:t>
      </w:r>
    </w:p>
    <w:p w:rsidR="005F0AD7" w:rsidRPr="005F0AD7" w:rsidRDefault="005F0AD7" w:rsidP="005F0AD7">
      <w:pPr>
        <w:tabs>
          <w:tab w:val="left" w:pos="680"/>
        </w:tabs>
        <w:rPr>
          <w:sz w:val="16"/>
          <w:szCs w:val="16"/>
        </w:rPr>
      </w:pPr>
      <m:oMathPara>
        <m:oMathParaPr>
          <m:jc m:val="center"/>
        </m:oMathParaPr>
        <m:oMath>
          <m:r>
            <w:rPr>
              <w:rFonts w:ascii="Cambria Math" w:hAnsi="Cambria Math"/>
              <w:sz w:val="16"/>
              <w:szCs w:val="16"/>
            </w:rPr>
            <m:t>x</m:t>
          </m:r>
          <m:r>
            <w:rPr>
              <w:rFonts w:ascii="Cambria Math"/>
              <w:sz w:val="16"/>
              <w:szCs w:val="16"/>
            </w:rPr>
            <m:t xml:space="preserve">= </m:t>
          </m:r>
          <m:d>
            <m:dPr>
              <m:begChr m:val="["/>
              <m:endChr m:val="]"/>
              <m:ctrlPr>
                <w:rPr>
                  <w:rFonts w:ascii="Cambria Math" w:hAnsi="Cambria Math"/>
                  <w:i/>
                  <w:sz w:val="16"/>
                  <w:szCs w:val="16"/>
                </w:rPr>
              </m:ctrlPr>
            </m:dPr>
            <m:e>
              <m:m>
                <m:mPr>
                  <m:mcs>
                    <m:mc>
                      <m:mcPr>
                        <m:count m:val="5"/>
                        <m:mcJc m:val="center"/>
                      </m:mcPr>
                    </m:mc>
                  </m:mcs>
                  <m:ctrlPr>
                    <w:rPr>
                      <w:rFonts w:ascii="Cambria Math" w:hAnsi="Cambria Math"/>
                      <w:i/>
                      <w:sz w:val="16"/>
                      <w:szCs w:val="16"/>
                    </w:rPr>
                  </m:ctrlPr>
                </m:mPr>
                <m:mr>
                  <m:e>
                    <m:r>
                      <w:rPr>
                        <w:rFonts w:ascii="Cambria Math"/>
                        <w:sz w:val="16"/>
                        <w:szCs w:val="16"/>
                      </w:rPr>
                      <m:t>2</m:t>
                    </m:r>
                  </m:e>
                  <m:e>
                    <m:r>
                      <w:rPr>
                        <w:rFonts w:ascii="Cambria Math"/>
                        <w:sz w:val="16"/>
                        <w:szCs w:val="16"/>
                      </w:rPr>
                      <m:t>2</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1</m:t>
                    </m:r>
                  </m:e>
                </m:mr>
                <m:mr>
                  <m:e>
                    <m:r>
                      <w:rPr>
                        <w:rFonts w:ascii="Cambria Math"/>
                        <w:sz w:val="16"/>
                        <w:szCs w:val="16"/>
                      </w:rPr>
                      <m:t>3</m:t>
                    </m:r>
                    <m:ctrlPr>
                      <w:rPr>
                        <w:rFonts w:ascii="Cambria Math" w:eastAsia="Cambria Math" w:hAnsi="Cambria Math"/>
                        <w:i/>
                        <w:sz w:val="16"/>
                        <w:szCs w:val="16"/>
                      </w:rPr>
                    </m:ctrlPr>
                  </m:e>
                  <m:e>
                    <m:r>
                      <w:rPr>
                        <w:rFonts w:ascii="Cambria Math" w:eastAsia="Cambria Math"/>
                        <w:sz w:val="16"/>
                        <w:szCs w:val="16"/>
                      </w:rPr>
                      <m:t>2</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0</m:t>
                    </m:r>
                    <m:ctrlPr>
                      <w:rPr>
                        <w:rFonts w:ascii="Cambria Math" w:eastAsia="Cambria Math" w:hAnsi="Cambria Math"/>
                        <w:i/>
                        <w:sz w:val="16"/>
                        <w:szCs w:val="16"/>
                      </w:rPr>
                    </m:ctrlPr>
                  </m:e>
                  <m:e>
                    <m:r>
                      <w:rPr>
                        <w:rFonts w:ascii="Cambria Math" w:eastAsia="Cambria Math"/>
                        <w:sz w:val="16"/>
                        <w:szCs w:val="16"/>
                      </w:rPr>
                      <m:t>1</m:t>
                    </m:r>
                    <m:ctrlPr>
                      <w:rPr>
                        <w:rFonts w:ascii="Cambria Math" w:eastAsia="Cambria Math" w:hAnsi="Cambria Math"/>
                        <w:i/>
                        <w:sz w:val="16"/>
                        <w:szCs w:val="16"/>
                      </w:rPr>
                    </m:ctrlPr>
                  </m:e>
                </m:mr>
                <m:mr>
                  <m:e>
                    <m:r>
                      <w:rPr>
                        <w:rFonts w:ascii="Cambria Math" w:eastAsia="Cambria Math"/>
                        <w:sz w:val="16"/>
                        <w:szCs w:val="16"/>
                      </w:rPr>
                      <m:t>2</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2</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1</m:t>
                    </m:r>
                    <m:ctrlPr>
                      <w:rPr>
                        <w:rFonts w:ascii="Cambria Math" w:eastAsia="Cambria Math" w:hAnsi="Cambria Math"/>
                        <w:i/>
                        <w:sz w:val="16"/>
                        <w:szCs w:val="16"/>
                      </w:rPr>
                    </m:ctrlPr>
                  </m:e>
                </m:mr>
                <m:mr>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5</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3</m:t>
                    </m:r>
                    <m:ctrlPr>
                      <w:rPr>
                        <w:rFonts w:ascii="Cambria Math" w:eastAsia="Cambria Math" w:hAnsi="Cambria Math"/>
                        <w:i/>
                        <w:sz w:val="16"/>
                        <w:szCs w:val="16"/>
                      </w:rPr>
                    </m:ctrlPr>
                  </m:e>
                </m:mr>
                <m:mr>
                  <m:e>
                    <m:r>
                      <w:rPr>
                        <w:rFonts w:ascii="Cambria Math" w:eastAsia="Cambria Math"/>
                        <w:sz w:val="16"/>
                        <w:szCs w:val="16"/>
                      </w:rPr>
                      <m:t>3</m:t>
                    </m:r>
                  </m:e>
                  <m:e>
                    <m:r>
                      <w:rPr>
                        <w:rFonts w:ascii="Cambria Math"/>
                        <w:sz w:val="16"/>
                        <w:szCs w:val="16"/>
                      </w:rPr>
                      <m:t>4</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5</m:t>
                    </m:r>
                    <m:ctrlPr>
                      <w:rPr>
                        <w:rFonts w:ascii="Cambria Math" w:eastAsia="Cambria Math" w:hAnsi="Cambria Math"/>
                        <w:i/>
                        <w:sz w:val="16"/>
                        <w:szCs w:val="16"/>
                      </w:rPr>
                    </m:ctrlPr>
                  </m:e>
                  <m:e>
                    <m:r>
                      <w:rPr>
                        <w:rFonts w:ascii="Cambria Math" w:eastAsia="Cambria Math"/>
                        <w:sz w:val="16"/>
                        <w:szCs w:val="16"/>
                      </w:rPr>
                      <m:t>1</m:t>
                    </m:r>
                    <m:ctrlPr>
                      <w:rPr>
                        <w:rFonts w:ascii="Cambria Math" w:eastAsia="Cambria Math" w:hAnsi="Cambria Math"/>
                        <w:i/>
                        <w:sz w:val="16"/>
                        <w:szCs w:val="16"/>
                      </w:rPr>
                    </m:ctrlPr>
                  </m:e>
                </m:mr>
                <m:mr>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2</m:t>
                    </m:r>
                    <m:ctrlPr>
                      <w:rPr>
                        <w:rFonts w:ascii="Cambria Math" w:eastAsia="Cambria Math" w:hAnsi="Cambria Math"/>
                        <w:i/>
                        <w:sz w:val="16"/>
                        <w:szCs w:val="16"/>
                      </w:rPr>
                    </m:ctrlPr>
                  </m:e>
                  <m:e>
                    <m:r>
                      <w:rPr>
                        <w:rFonts w:ascii="Cambria Math" w:eastAsia="Cambria Math"/>
                        <w:sz w:val="16"/>
                        <w:szCs w:val="16"/>
                      </w:rPr>
                      <m:t>5</m:t>
                    </m:r>
                    <m:ctrlPr>
                      <w:rPr>
                        <w:rFonts w:ascii="Cambria Math" w:eastAsia="Cambria Math" w:hAnsi="Cambria Math"/>
                        <w:i/>
                        <w:sz w:val="16"/>
                        <w:szCs w:val="16"/>
                      </w:rPr>
                    </m:ctrlPr>
                  </m:e>
                  <m:e>
                    <m:r>
                      <w:rPr>
                        <w:rFonts w:ascii="Cambria Math" w:eastAsia="Cambria Math"/>
                        <w:sz w:val="16"/>
                        <w:szCs w:val="16"/>
                      </w:rPr>
                      <m:t>4</m:t>
                    </m:r>
                    <m:ctrlPr>
                      <w:rPr>
                        <w:rFonts w:ascii="Cambria Math" w:eastAsia="Cambria Math" w:hAnsi="Cambria Math"/>
                        <w:i/>
                        <w:sz w:val="16"/>
                        <w:szCs w:val="16"/>
                      </w:rPr>
                    </m:ctrlPr>
                  </m:e>
                  <m:e>
                    <m:r>
                      <w:rPr>
                        <w:rFonts w:ascii="Cambria Math" w:eastAsia="Cambria Math"/>
                        <w:sz w:val="16"/>
                        <w:szCs w:val="16"/>
                      </w:rPr>
                      <m:t>3</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0</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0</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3</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3</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3</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0</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0</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3</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3</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3</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0</m:t>
                    </m:r>
                    <m:ctrlPr>
                      <w:rPr>
                        <w:rFonts w:ascii="Cambria Math" w:eastAsia="Cambria Math" w:hAnsi="Cambria Math" w:cs="Cambria Math"/>
                        <w:i/>
                        <w:sz w:val="16"/>
                        <w:szCs w:val="16"/>
                      </w:rPr>
                    </m:ctrlPr>
                  </m:e>
                  <m:e>
                    <m:r>
                      <w:rPr>
                        <w:rFonts w:ascii="Cambria Math" w:eastAsia="Cambria Math" w:hAnsi="Cambria Math" w:cs="Cambria Math"/>
                        <w:sz w:val="16"/>
                        <w:szCs w:val="16"/>
                      </w:rPr>
                      <m:t>2</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3</m:t>
                    </m:r>
                    <m:ctrlPr>
                      <w:rPr>
                        <w:rFonts w:ascii="Cambria Math" w:eastAsia="Cambria Math" w:hAnsi="Cambria Math" w:cs="Cambria Math"/>
                        <w:i/>
                        <w:sz w:val="16"/>
                        <w:szCs w:val="16"/>
                      </w:rPr>
                    </m:ctrlPr>
                  </m:e>
                </m:mr>
                <m:mr>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5</m:t>
                    </m:r>
                    <m:ctrlPr>
                      <w:rPr>
                        <w:rFonts w:ascii="Cambria Math" w:eastAsia="Cambria Math" w:hAnsi="Cambria Math" w:cs="Cambria Math"/>
                        <w:i/>
                        <w:sz w:val="16"/>
                        <w:szCs w:val="16"/>
                      </w:rPr>
                    </m:ctrlPr>
                  </m:e>
                  <m:e>
                    <m:r>
                      <w:rPr>
                        <w:rFonts w:ascii="Cambria Math" w:eastAsia="Cambria Math" w:hAnsi="Cambria Math" w:cs="Cambria Math"/>
                        <w:sz w:val="16"/>
                        <w:szCs w:val="16"/>
                      </w:rPr>
                      <m:t>4</m:t>
                    </m:r>
                    <m:ctrlPr>
                      <w:rPr>
                        <w:rFonts w:ascii="Cambria Math" w:eastAsia="Cambria Math" w:hAnsi="Cambria Math" w:cs="Cambria Math"/>
                        <w:i/>
                        <w:sz w:val="16"/>
                        <w:szCs w:val="16"/>
                      </w:rPr>
                    </m:ctrlPr>
                  </m:e>
                  <m:e>
                    <m:r>
                      <w:rPr>
                        <w:rFonts w:ascii="Cambria Math" w:eastAsia="Cambria Math" w:hAnsi="Cambria Math" w:cs="Cambria Math"/>
                        <w:sz w:val="16"/>
                        <w:szCs w:val="16"/>
                      </w:rPr>
                      <m:t>1</m:t>
                    </m:r>
                  </m:e>
                </m:mr>
              </m:m>
            </m:e>
          </m:d>
        </m:oMath>
      </m:oMathPara>
    </w:p>
    <w:p w:rsidR="005F0AD7" w:rsidRPr="005F0AD7" w:rsidRDefault="005F0AD7" w:rsidP="005F0AD7">
      <w:pPr>
        <w:tabs>
          <w:tab w:val="left" w:pos="680"/>
        </w:tabs>
        <w:jc w:val="both"/>
      </w:pPr>
      <w:r>
        <w:rPr>
          <w:rFonts w:eastAsiaTheme="minorEastAsia"/>
        </w:rPr>
        <w:tab/>
      </w:r>
      <w:r w:rsidRPr="005F0AD7">
        <w:t>Nilai kriteria yang telah diubah kedalam matriks X dapat dilihat seperti diatas</w:t>
      </w:r>
    </w:p>
    <w:p w:rsidR="005F0AD7" w:rsidRPr="005F0AD7" w:rsidRDefault="005F0AD7" w:rsidP="005F0AD7">
      <w:pPr>
        <w:pStyle w:val="ListParagraph"/>
        <w:numPr>
          <w:ilvl w:val="0"/>
          <w:numId w:val="30"/>
        </w:numPr>
        <w:spacing w:after="0" w:line="240" w:lineRule="auto"/>
        <w:ind w:left="340" w:hanging="340"/>
        <w:jc w:val="both"/>
        <w:rPr>
          <w:rFonts w:ascii="Times New Roman" w:hAnsi="Times New Roman"/>
          <w:sz w:val="20"/>
        </w:rPr>
      </w:pPr>
      <w:r w:rsidRPr="005F0AD7">
        <w:rPr>
          <w:rFonts w:ascii="Times New Roman" w:hAnsi="Times New Roman"/>
          <w:sz w:val="20"/>
        </w:rPr>
        <w:t>Normalisasi pada metode MAUT Data diproses dengan rumus :</w:t>
      </w:r>
    </w:p>
    <w:p w:rsidR="005F0AD7" w:rsidRPr="005F0AD7" w:rsidRDefault="005F0AD7" w:rsidP="005F0AD7">
      <w:pPr>
        <w:tabs>
          <w:tab w:val="left" w:pos="680"/>
        </w:tabs>
        <w:jc w:val="center"/>
      </w:pPr>
      <w:r w:rsidRPr="005F0AD7">
        <w:t xml:space="preserve">Xij = Xij </w:t>
      </w:r>
      <w:proofErr w:type="gramStart"/>
      <w:r w:rsidRPr="005F0AD7">
        <w:t xml:space="preserve">/ </w:t>
      </w:r>
      <w:proofErr w:type="gramEnd"/>
      <m:oMath>
        <m:rad>
          <m:radPr>
            <m:degHide m:val="1"/>
            <m:ctrlPr>
              <w:rPr>
                <w:rFonts w:ascii="Cambria Math" w:hAnsi="Cambria Math"/>
                <w:i/>
              </w:rPr>
            </m:ctrlPr>
          </m:radPr>
          <m:deg/>
          <m:e>
            <m:r>
              <w:rPr>
                <w:rFonts w:ascii="Cambria Math" w:hAnsi="Cambria Math"/>
              </w:rPr>
              <m:t>[</m:t>
            </m:r>
            <m:nary>
              <m:naryPr>
                <m:chr m:val="∑"/>
                <m:limLoc m:val="subSup"/>
                <m:ctrlPr>
                  <w:rPr>
                    <w:rFonts w:ascii="Cambria Math" w:hAnsi="Cambria Math"/>
                    <w:i/>
                  </w:rPr>
                </m:ctrlPr>
              </m:naryPr>
              <m:sub>
                <m:r>
                  <w:rPr>
                    <w:rFonts w:ascii="Cambria Math" w:hAnsi="Cambria Math"/>
                  </w:rPr>
                  <m:t>i</m:t>
                </m:r>
              </m:sub>
              <m:sup>
                <m:r>
                  <w:rPr>
                    <w:rFonts w:ascii="Cambria Math" w:hAnsi="Cambria Math"/>
                  </w:rPr>
                  <m:t>m</m:t>
                </m:r>
              </m:sup>
              <m:e>
                <m:r>
                  <w:rPr>
                    <w:rFonts w:ascii="Cambria Math" w:hAnsi="Cambria Math"/>
                  </w:rPr>
                  <m:t xml:space="preserve">=1 </m:t>
                </m:r>
              </m:e>
            </m:nary>
            <m:sSubSup>
              <m:sSubSupPr>
                <m:ctrlPr>
                  <w:rPr>
                    <w:rFonts w:ascii="Cambria Math" w:hAnsi="Cambria Math"/>
                    <w:i/>
                  </w:rPr>
                </m:ctrlPr>
              </m:sSubSupPr>
              <m:e>
                <m:r>
                  <w:rPr>
                    <w:rFonts w:ascii="Cambria Math" w:hAnsi="Cambria Math"/>
                  </w:rPr>
                  <m:t>X</m:t>
                </m:r>
              </m:e>
              <m:sub>
                <m:r>
                  <w:rPr>
                    <w:rFonts w:ascii="Cambria Math" w:hAnsi="Cambria Math"/>
                  </w:rPr>
                  <m:t xml:space="preserve">ij </m:t>
                </m:r>
              </m:sub>
              <m:sup>
                <m:r>
                  <w:rPr>
                    <w:rFonts w:ascii="Cambria Math" w:hAnsi="Cambria Math"/>
                  </w:rPr>
                  <m:t>2</m:t>
                </m:r>
              </m:sup>
            </m:sSubSup>
          </m:e>
        </m:rad>
      </m:oMath>
      <w:r w:rsidRPr="005F0AD7">
        <w:t>]</w:t>
      </w:r>
    </w:p>
    <w:p w:rsidR="005F0AD7" w:rsidRDefault="005F0AD7" w:rsidP="005F0AD7">
      <w:pPr>
        <w:jc w:val="both"/>
      </w:pPr>
      <w:r>
        <w:tab/>
      </w:r>
      <w:r w:rsidRPr="005F0AD7">
        <w:t>Hitung hingga baris terakhir</w:t>
      </w:r>
    </w:p>
    <w:p w:rsidR="00FF0E20" w:rsidRDefault="00FF0E20" w:rsidP="005F0AD7">
      <w:pPr>
        <w:jc w:val="both"/>
      </w:pPr>
    </w:p>
    <w:p w:rsidR="00FF0E20" w:rsidRPr="00FF0E20" w:rsidRDefault="00FF0E20" w:rsidP="00FF0E20">
      <w:pPr>
        <w:tabs>
          <w:tab w:val="left" w:pos="680"/>
          <w:tab w:val="left" w:pos="1204"/>
        </w:tabs>
      </w:pPr>
      <m:oMathPara>
        <m:oMathParaPr>
          <m:jc m:val="center"/>
        </m:oMathParaPr>
        <m:oMath>
          <m:r>
            <w:rPr>
              <w:rFonts w:ascii="Cambria Math"/>
            </w:rPr>
            <m:t xml:space="preserve">x= </m:t>
          </m:r>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rPr>
                      <m:t>0,1237</m:t>
                    </m:r>
                  </m:e>
                  <m:e>
                    <m:r>
                      <w:rPr>
                        <w:rFonts w:ascii="Cambria Math"/>
                      </w:rPr>
                      <m:t>0,1214</m:t>
                    </m:r>
                    <m:ctrlPr>
                      <w:rPr>
                        <w:rFonts w:ascii="Cambria Math" w:eastAsia="Cambria Math" w:hAnsi="Cambria Math"/>
                        <w:i/>
                      </w:rPr>
                    </m:ctrlPr>
                  </m:e>
                  <m:e>
                    <m:r>
                      <w:rPr>
                        <w:rFonts w:ascii="Cambria Math" w:eastAsia="Cambria Math"/>
                      </w:rPr>
                      <m:t>0,2243</m:t>
                    </m:r>
                    <m:ctrlPr>
                      <w:rPr>
                        <w:rFonts w:ascii="Cambria Math" w:eastAsia="Cambria Math" w:hAnsi="Cambria Math"/>
                        <w:i/>
                      </w:rPr>
                    </m:ctrlPr>
                  </m:e>
                  <m:e>
                    <m:r>
                      <w:rPr>
                        <w:rFonts w:ascii="Cambria Math" w:eastAsia="Cambria Math"/>
                      </w:rPr>
                      <m:t>0,2466</m:t>
                    </m:r>
                    <m:ctrlPr>
                      <w:rPr>
                        <w:rFonts w:ascii="Cambria Math" w:eastAsia="Cambria Math" w:hAnsi="Cambria Math"/>
                        <w:i/>
                      </w:rPr>
                    </m:ctrlPr>
                  </m:e>
                  <m:e>
                    <m:r>
                      <w:rPr>
                        <w:rFonts w:ascii="Cambria Math" w:eastAsia="Cambria Math"/>
                      </w:rPr>
                      <m:t>0,1042</m:t>
                    </m:r>
                  </m:e>
                </m:mr>
                <m:mr>
                  <m:e>
                    <m:r>
                      <w:rPr>
                        <w:rFonts w:ascii="Cambria Math"/>
                      </w:rPr>
                      <m:t>0,1856</m:t>
                    </m:r>
                    <m:ctrlPr>
                      <w:rPr>
                        <w:rFonts w:ascii="Cambria Math" w:eastAsia="Cambria Math" w:hAnsi="Cambria Math"/>
                        <w:i/>
                      </w:rPr>
                    </m:ctrlPr>
                  </m:e>
                  <m:e>
                    <m:r>
                      <w:rPr>
                        <w:rFonts w:ascii="Cambria Math" w:eastAsia="Cambria Math"/>
                      </w:rPr>
                      <m:t>0,1214</m:t>
                    </m:r>
                    <m:ctrlPr>
                      <w:rPr>
                        <w:rFonts w:ascii="Cambria Math" w:eastAsia="Cambria Math" w:hAnsi="Cambria Math"/>
                        <w:i/>
                      </w:rPr>
                    </m:ctrlPr>
                  </m:e>
                  <m:e>
                    <m:r>
                      <w:rPr>
                        <w:rFonts w:ascii="Cambria Math" w:eastAsia="Cambria Math"/>
                      </w:rPr>
                      <m:t>0,2243</m:t>
                    </m:r>
                    <m:ctrlPr>
                      <w:rPr>
                        <w:rFonts w:ascii="Cambria Math" w:eastAsia="Cambria Math" w:hAnsi="Cambria Math"/>
                        <w:i/>
                      </w:rPr>
                    </m:ctrlPr>
                  </m:e>
                  <m:e>
                    <m:r>
                      <w:rPr>
                        <w:rFonts w:ascii="Cambria Math" w:eastAsia="Cambria Math"/>
                      </w:rPr>
                      <m:t>0</m:t>
                    </m:r>
                    <m:ctrlPr>
                      <w:rPr>
                        <w:rFonts w:ascii="Cambria Math" w:eastAsia="Cambria Math" w:hAnsi="Cambria Math"/>
                        <w:i/>
                      </w:rPr>
                    </m:ctrlPr>
                  </m:e>
                  <m:e>
                    <m:r>
                      <w:rPr>
                        <w:rFonts w:ascii="Cambria Math" w:eastAsia="Cambria Math"/>
                      </w:rPr>
                      <m:t>0,1042</m:t>
                    </m:r>
                    <m:ctrlPr>
                      <w:rPr>
                        <w:rFonts w:ascii="Cambria Math" w:eastAsia="Cambria Math" w:hAnsi="Cambria Math"/>
                        <w:i/>
                      </w:rPr>
                    </m:ctrlPr>
                  </m:e>
                </m:mr>
                <m:mr>
                  <m:e>
                    <m:r>
                      <w:rPr>
                        <w:rFonts w:ascii="Cambria Math"/>
                      </w:rPr>
                      <m:t>0,1237</m:t>
                    </m:r>
                    <m:ctrlPr>
                      <w:rPr>
                        <w:rFonts w:ascii="Cambria Math" w:eastAsia="Cambria Math" w:hAnsi="Cambria Math"/>
                        <w:i/>
                      </w:rPr>
                    </m:ctrlPr>
                  </m:e>
                  <m:e>
                    <m:r>
                      <w:rPr>
                        <w:rFonts w:ascii="Cambria Math" w:eastAsia="Cambria Math"/>
                      </w:rPr>
                      <m:t>0,2429</m:t>
                    </m:r>
                    <m:ctrlPr>
                      <w:rPr>
                        <w:rFonts w:ascii="Cambria Math" w:eastAsia="Cambria Math" w:hAnsi="Cambria Math"/>
                        <w:i/>
                      </w:rPr>
                    </m:ctrlPr>
                  </m:e>
                  <m:e>
                    <m:r>
                      <w:rPr>
                        <w:rFonts w:ascii="Cambria Math" w:eastAsia="Cambria Math"/>
                      </w:rPr>
                      <m:t>0,1121</m:t>
                    </m:r>
                    <m:ctrlPr>
                      <w:rPr>
                        <w:rFonts w:ascii="Cambria Math" w:eastAsia="Cambria Math" w:hAnsi="Cambria Math"/>
                        <w:i/>
                      </w:rPr>
                    </m:ctrlPr>
                  </m:e>
                  <m:e>
                    <m:r>
                      <w:rPr>
                        <w:rFonts w:ascii="Cambria Math" w:eastAsia="Cambria Math"/>
                      </w:rPr>
                      <m:t>0,2466</m:t>
                    </m:r>
                    <m:ctrlPr>
                      <w:rPr>
                        <w:rFonts w:ascii="Cambria Math" w:eastAsia="Cambria Math" w:hAnsi="Cambria Math"/>
                        <w:i/>
                      </w:rPr>
                    </m:ctrlPr>
                  </m:e>
                  <m:e>
                    <m:r>
                      <w:rPr>
                        <w:rFonts w:ascii="Cambria Math" w:eastAsia="Cambria Math"/>
                      </w:rPr>
                      <m:t>0,1042</m:t>
                    </m:r>
                    <m:ctrlPr>
                      <w:rPr>
                        <w:rFonts w:ascii="Cambria Math" w:eastAsia="Cambria Math" w:hAnsi="Cambria Math"/>
                        <w:i/>
                      </w:rPr>
                    </m:ctrlPr>
                  </m:e>
                </m:mr>
                <m:mr>
                  <m:e>
                    <m:r>
                      <w:rPr>
                        <w:rFonts w:ascii="Cambria Math" w:eastAsia="Cambria Math"/>
                      </w:rPr>
                      <m:t>0,2475</m:t>
                    </m:r>
                    <m:ctrlPr>
                      <w:rPr>
                        <w:rFonts w:ascii="Cambria Math" w:eastAsia="Cambria Math" w:hAnsi="Cambria Math"/>
                        <w:i/>
                      </w:rPr>
                    </m:ctrlPr>
                  </m:e>
                  <m:e>
                    <m:r>
                      <w:rPr>
                        <w:rFonts w:ascii="Cambria Math" w:eastAsia="Cambria Math"/>
                      </w:rPr>
                      <m:t>0,2429</m:t>
                    </m:r>
                    <m:ctrlPr>
                      <w:rPr>
                        <w:rFonts w:ascii="Cambria Math" w:eastAsia="Cambria Math" w:hAnsi="Cambria Math"/>
                        <w:i/>
                      </w:rPr>
                    </m:ctrlPr>
                  </m:e>
                  <m:e>
                    <m:r>
                      <w:rPr>
                        <w:rFonts w:ascii="Cambria Math" w:eastAsia="Cambria Math"/>
                      </w:rPr>
                      <m:t>0,2803</m:t>
                    </m:r>
                    <m:ctrlPr>
                      <w:rPr>
                        <w:rFonts w:ascii="Cambria Math" w:eastAsia="Cambria Math" w:hAnsi="Cambria Math"/>
                        <w:i/>
                      </w:rPr>
                    </m:ctrlPr>
                  </m:e>
                  <m:e>
                    <m:r>
                      <w:rPr>
                        <w:rFonts w:ascii="Cambria Math" w:eastAsia="Cambria Math"/>
                      </w:rPr>
                      <m:t>0,2466</m:t>
                    </m:r>
                    <m:ctrlPr>
                      <w:rPr>
                        <w:rFonts w:ascii="Cambria Math" w:eastAsia="Cambria Math" w:hAnsi="Cambria Math"/>
                        <w:i/>
                      </w:rPr>
                    </m:ctrlPr>
                  </m:e>
                  <m:e>
                    <m:r>
                      <w:rPr>
                        <w:rFonts w:ascii="Cambria Math" w:eastAsia="Cambria Math"/>
                      </w:rPr>
                      <m:t>0,3127</m:t>
                    </m:r>
                    <m:ctrlPr>
                      <w:rPr>
                        <w:rFonts w:ascii="Cambria Math" w:eastAsia="Cambria Math" w:hAnsi="Cambria Math"/>
                        <w:i/>
                      </w:rPr>
                    </m:ctrlPr>
                  </m:e>
                </m:mr>
                <m:mr>
                  <m:e>
                    <m:r>
                      <w:rPr>
                        <w:rFonts w:ascii="Cambria Math" w:eastAsia="Cambria Math"/>
                      </w:rPr>
                      <m:t>0,1856</m:t>
                    </m:r>
                  </m:e>
                  <m:e>
                    <m:r>
                      <w:rPr>
                        <w:rFonts w:ascii="Cambria Math"/>
                      </w:rPr>
                      <m:t>0,2429</m:t>
                    </m:r>
                    <m:ctrlPr>
                      <w:rPr>
                        <w:rFonts w:ascii="Cambria Math" w:eastAsia="Cambria Math" w:hAnsi="Cambria Math"/>
                        <w:i/>
                      </w:rPr>
                    </m:ctrlPr>
                  </m:e>
                  <m:e>
                    <m:r>
                      <w:rPr>
                        <w:rFonts w:ascii="Cambria Math" w:eastAsia="Cambria Math"/>
                      </w:rPr>
                      <m:t>0,2243</m:t>
                    </m:r>
                    <m:ctrlPr>
                      <w:rPr>
                        <w:rFonts w:ascii="Cambria Math" w:eastAsia="Cambria Math" w:hAnsi="Cambria Math"/>
                        <w:i/>
                      </w:rPr>
                    </m:ctrlPr>
                  </m:e>
                  <m:e>
                    <m:r>
                      <w:rPr>
                        <w:rFonts w:ascii="Cambria Math" w:eastAsia="Cambria Math"/>
                      </w:rPr>
                      <m:t>0,3083</m:t>
                    </m:r>
                    <m:ctrlPr>
                      <w:rPr>
                        <w:rFonts w:ascii="Cambria Math" w:eastAsia="Cambria Math" w:hAnsi="Cambria Math"/>
                        <w:i/>
                      </w:rPr>
                    </m:ctrlPr>
                  </m:e>
                  <m:e>
                    <m:r>
                      <w:rPr>
                        <w:rFonts w:ascii="Cambria Math" w:eastAsia="Cambria Math"/>
                      </w:rPr>
                      <m:t>0,1042</m:t>
                    </m:r>
                    <m:ctrlPr>
                      <w:rPr>
                        <w:rFonts w:ascii="Cambria Math" w:eastAsia="Cambria Math" w:hAnsi="Cambria Math"/>
                        <w:i/>
                      </w:rPr>
                    </m:ctrlPr>
                  </m:e>
                </m:mr>
                <m:mr>
                  <m:e>
                    <m:r>
                      <w:rPr>
                        <w:rFonts w:ascii="Cambria Math" w:eastAsia="Cambria Math"/>
                      </w:rPr>
                      <m:t>0,2475</m:t>
                    </m:r>
                    <m:ctrlPr>
                      <w:rPr>
                        <w:rFonts w:ascii="Cambria Math" w:eastAsia="Cambria Math" w:hAnsi="Cambria Math"/>
                        <w:i/>
                      </w:rPr>
                    </m:ctrlPr>
                  </m:e>
                  <m:e>
                    <m:r>
                      <w:rPr>
                        <w:rFonts w:ascii="Cambria Math" w:eastAsia="Cambria Math"/>
                      </w:rPr>
                      <m:t>0,1214</m:t>
                    </m:r>
                    <m:ctrlPr>
                      <w:rPr>
                        <w:rFonts w:ascii="Cambria Math" w:eastAsia="Cambria Math" w:hAnsi="Cambria Math"/>
                        <w:i/>
                      </w:rPr>
                    </m:ctrlPr>
                  </m:e>
                  <m:e>
                    <m:r>
                      <w:rPr>
                        <w:rFonts w:ascii="Cambria Math" w:eastAsia="Cambria Math"/>
                      </w:rPr>
                      <m:t>0,2803</m:t>
                    </m:r>
                    <m:ctrlPr>
                      <w:rPr>
                        <w:rFonts w:ascii="Cambria Math" w:eastAsia="Cambria Math" w:hAnsi="Cambria Math"/>
                        <w:i/>
                      </w:rPr>
                    </m:ctrlPr>
                  </m:e>
                  <m:e>
                    <m:r>
                      <w:rPr>
                        <w:rFonts w:ascii="Cambria Math" w:eastAsia="Cambria Math"/>
                      </w:rPr>
                      <m:t>0,2466</m:t>
                    </m:r>
                    <m:ctrlPr>
                      <w:rPr>
                        <w:rFonts w:ascii="Cambria Math" w:eastAsia="Cambria Math" w:hAnsi="Cambria Math"/>
                        <w:i/>
                      </w:rPr>
                    </m:ctrlPr>
                  </m:e>
                  <m:e>
                    <m:r>
                      <w:rPr>
                        <w:rFonts w:ascii="Cambria Math" w:eastAsia="Cambria Math"/>
                      </w:rPr>
                      <m:t>0,3127</m:t>
                    </m:r>
                    <m:ctrlPr>
                      <w:rPr>
                        <w:rFonts w:ascii="Cambria Math" w:eastAsia="Cambria Math" w:hAnsi="Cambria Math" w:cs="Cambria Math"/>
                        <w:i/>
                      </w:rPr>
                    </m:ctrlPr>
                  </m:e>
                </m:mr>
                <m:mr>
                  <m:e>
                    <m:r>
                      <w:rPr>
                        <w:rFonts w:ascii="Cambria Math" w:eastAsia="Cambria Math" w:hAnsi="Cambria Math" w:cs="Cambria Math"/>
                      </w:rPr>
                      <m:t>0,1237</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0,3094</m:t>
                    </m:r>
                    <m:ctrlPr>
                      <w:rPr>
                        <w:rFonts w:ascii="Cambria Math" w:eastAsia="Cambria Math" w:hAnsi="Cambria Math" w:cs="Cambria Math"/>
                        <w:i/>
                      </w:rPr>
                    </m:ctrlPr>
                  </m:e>
                  <m:e>
                    <m:r>
                      <w:rPr>
                        <w:rFonts w:ascii="Cambria Math" w:eastAsia="Cambria Math" w:hAnsi="Cambria Math" w:cs="Cambria Math"/>
                      </w:rPr>
                      <m:t>0,3037</m:t>
                    </m:r>
                    <m:ctrlPr>
                      <w:rPr>
                        <w:rFonts w:ascii="Cambria Math" w:eastAsia="Cambria Math" w:hAnsi="Cambria Math" w:cs="Cambria Math"/>
                        <w:i/>
                      </w:rPr>
                    </m:ctrlPr>
                  </m:e>
                  <m:e>
                    <m:r>
                      <w:rPr>
                        <w:rFonts w:ascii="Cambria Math" w:eastAsia="Cambria Math" w:hAnsi="Cambria Math" w:cs="Cambria Math"/>
                      </w:rPr>
                      <m:t>0,2803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0,3127</m:t>
                    </m:r>
                    <m:ctrlPr>
                      <w:rPr>
                        <w:rFonts w:ascii="Cambria Math" w:eastAsia="Cambria Math" w:hAnsi="Cambria Math" w:cs="Cambria Math"/>
                        <w:i/>
                      </w:rPr>
                    </m:ctrlPr>
                  </m:e>
                </m:mr>
                <m:mr>
                  <m:e>
                    <m:r>
                      <w:rPr>
                        <w:rFonts w:ascii="Cambria Math" w:eastAsia="Cambria Math" w:hAnsi="Cambria Math" w:cs="Cambria Math"/>
                      </w:rPr>
                      <m:t>0,1856</m:t>
                    </m:r>
                    <m:ctrlPr>
                      <w:rPr>
                        <w:rFonts w:ascii="Cambria Math" w:eastAsia="Cambria Math" w:hAnsi="Cambria Math" w:cs="Cambria Math"/>
                        <w:i/>
                      </w:rPr>
                    </m:ctrlPr>
                  </m:e>
                  <m:e>
                    <m:r>
                      <w:rPr>
                        <w:rFonts w:ascii="Cambria Math" w:eastAsia="Cambria Math" w:hAnsi="Cambria Math" w:cs="Cambria Math"/>
                      </w:rPr>
                      <m:t>0,1214</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0,1856</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0,0123</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0,2475</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rPr>
                      <m:t>0,3083</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0,2475</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0,1237</m:t>
                    </m:r>
                    <m:ctrlPr>
                      <w:rPr>
                        <w:rFonts w:ascii="Cambria Math" w:eastAsia="Cambria Math" w:hAnsi="Cambria Math" w:cs="Cambria Math"/>
                        <w:i/>
                      </w:rPr>
                    </m:ctrlPr>
                  </m:e>
                  <m:e>
                    <m:r>
                      <w:rPr>
                        <w:rFonts w:ascii="Cambria Math" w:eastAsia="Cambria Math" w:hAnsi="Cambria Math" w:cs="Cambria Math"/>
                      </w:rPr>
                      <m:t>0,1214</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0,2475</m:t>
                    </m:r>
                    <m:ctrlPr>
                      <w:rPr>
                        <w:rFonts w:ascii="Cambria Math" w:eastAsia="Cambria Math" w:hAnsi="Cambria Math" w:cs="Cambria Math"/>
                        <w:i/>
                      </w:rPr>
                    </m:ctrlPr>
                  </m:e>
                  <m:e>
                    <m:r>
                      <w:rPr>
                        <w:rFonts w:ascii="Cambria Math" w:eastAsia="Cambria Math" w:hAnsi="Cambria Math" w:cs="Cambria Math"/>
                      </w:rPr>
                      <m:t>0,3037</m:t>
                    </m:r>
                    <m:ctrlPr>
                      <w:rPr>
                        <w:rFonts w:ascii="Cambria Math" w:eastAsia="Cambria Math" w:hAnsi="Cambria Math" w:cs="Cambria Math"/>
                        <w:i/>
                      </w:rPr>
                    </m:ctrlPr>
                  </m:e>
                  <m:e>
                    <m:r>
                      <w:rPr>
                        <w:rFonts w:ascii="Cambria Math" w:eastAsia="Cambria Math" w:hAnsi="Cambria Math" w:cs="Cambria Math"/>
                      </w:rPr>
                      <m:t>0,2803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0,3127</m:t>
                    </m:r>
                    <m:ctrlPr>
                      <w:rPr>
                        <w:rFonts w:ascii="Cambria Math" w:eastAsia="Cambria Math" w:hAnsi="Cambria Math" w:cs="Cambria Math"/>
                        <w:i/>
                      </w:rPr>
                    </m:ctrlPr>
                  </m:e>
                </m:mr>
                <m:mr>
                  <m:e>
                    <m:r>
                      <w:rPr>
                        <w:rFonts w:ascii="Cambria Math" w:eastAsia="Cambria Math" w:hAnsi="Cambria Math" w:cs="Cambria Math"/>
                      </w:rPr>
                      <m:t>0,1237</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0,1121</m:t>
                    </m:r>
                    <m:ctrlPr>
                      <w:rPr>
                        <w:rFonts w:ascii="Cambria Math" w:eastAsia="Cambria Math" w:hAnsi="Cambria Math" w:cs="Cambria Math"/>
                        <w:i/>
                      </w:rPr>
                    </m:ctrlPr>
                  </m:e>
                  <m:e>
                    <m:r>
                      <w:rPr>
                        <w:rFonts w:ascii="Cambria Math" w:eastAsia="Cambria Math" w:hAnsi="Cambria Math" w:cs="Cambria Math"/>
                      </w:rPr>
                      <m:t>0,0123</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0,2475</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rPr>
                      <m:t>0,3083</m:t>
                    </m:r>
                    <m:ctrlPr>
                      <w:rPr>
                        <w:rFonts w:ascii="Cambria Math" w:eastAsia="Cambria Math" w:hAnsi="Cambria Math" w:cs="Cambria Math"/>
                        <w:i/>
                      </w:rPr>
                    </m:ctrlPr>
                  </m:e>
                  <m:e>
                    <m:r>
                      <w:rPr>
                        <w:rFonts w:ascii="Cambria Math" w:eastAsia="Cambria Math"/>
                      </w:rPr>
                      <m:t>0,3127</m:t>
                    </m:r>
                    <m:ctrlPr>
                      <w:rPr>
                        <w:rFonts w:ascii="Cambria Math" w:eastAsia="Cambria Math" w:hAnsi="Cambria Math" w:cs="Cambria Math"/>
                        <w:i/>
                      </w:rPr>
                    </m:ctrlPr>
                  </m:e>
                </m:mr>
                <m:mr>
                  <m:e>
                    <m:r>
                      <w:rPr>
                        <w:rFonts w:ascii="Cambria Math" w:eastAsia="Cambria Math" w:hAnsi="Cambria Math" w:cs="Cambria Math"/>
                      </w:rPr>
                      <m:t>0,1856</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0,0123</m:t>
                    </m:r>
                    <m:ctrlPr>
                      <w:rPr>
                        <w:rFonts w:ascii="Cambria Math" w:eastAsia="Cambria Math" w:hAnsi="Cambria Math" w:cs="Cambria Math"/>
                        <w:i/>
                      </w:rPr>
                    </m:ctrlPr>
                  </m:e>
                  <m:e>
                    <m:r>
                      <w:rPr>
                        <w:rFonts w:ascii="Cambria Math" w:eastAsia="Cambria Math"/>
                      </w:rPr>
                      <m:t>0,1042</m:t>
                    </m:r>
                    <m:ctrlPr>
                      <w:rPr>
                        <w:rFonts w:ascii="Cambria Math" w:eastAsia="Cambria Math" w:hAnsi="Cambria Math" w:cs="Cambria Math"/>
                        <w:i/>
                      </w:rPr>
                    </m:ctrlPr>
                  </m:e>
                </m:mr>
                <m:mr>
                  <m:e>
                    <m:r>
                      <w:rPr>
                        <w:rFonts w:ascii="Cambria Math" w:eastAsia="Cambria Math" w:hAnsi="Cambria Math" w:cs="Cambria Math"/>
                      </w:rPr>
                      <m:t>0,3094</m:t>
                    </m:r>
                    <m:ctrlPr>
                      <w:rPr>
                        <w:rFonts w:ascii="Cambria Math" w:eastAsia="Cambria Math" w:hAnsi="Cambria Math" w:cs="Cambria Math"/>
                        <w:i/>
                      </w:rPr>
                    </m:ctrlPr>
                  </m:e>
                  <m:e>
                    <m:r>
                      <w:rPr>
                        <w:rFonts w:ascii="Cambria Math" w:eastAsia="Cambria Math" w:hAnsi="Cambria Math" w:cs="Cambria Math"/>
                      </w:rPr>
                      <m:t>0,3037</m:t>
                    </m:r>
                    <m:ctrlPr>
                      <w:rPr>
                        <w:rFonts w:ascii="Cambria Math" w:eastAsia="Cambria Math" w:hAnsi="Cambria Math" w:cs="Cambria Math"/>
                        <w:i/>
                      </w:rPr>
                    </m:ctrlPr>
                  </m:e>
                  <m:e>
                    <m:r>
                      <w:rPr>
                        <w:rFonts w:ascii="Cambria Math" w:eastAsia="Cambria Math" w:hAnsi="Cambria Math" w:cs="Cambria Math"/>
                      </w:rPr>
                      <m:t>0,2243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hAnsi="Cambria Math" w:cs="Cambria Math"/>
                      </w:rPr>
                      <m:t>0,5212</m:t>
                    </m:r>
                    <m:ctrlPr>
                      <w:rPr>
                        <w:rFonts w:ascii="Cambria Math" w:eastAsia="Cambria Math" w:hAnsi="Cambria Math" w:cs="Cambria Math"/>
                        <w:i/>
                      </w:rPr>
                    </m:ctrlPr>
                  </m:e>
                </m:mr>
                <m:mr>
                  <m:e>
                    <m:r>
                      <w:rPr>
                        <w:rFonts w:ascii="Cambria Math" w:eastAsia="Cambria Math" w:hAnsi="Cambria Math" w:cs="Cambria Math"/>
                      </w:rPr>
                      <m:t>0,3094</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0,2803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0,3127</m:t>
                    </m:r>
                    <m:ctrlPr>
                      <w:rPr>
                        <w:rFonts w:ascii="Cambria Math" w:eastAsia="Cambria Math" w:hAnsi="Cambria Math" w:cs="Cambria Math"/>
                        <w:i/>
                      </w:rPr>
                    </m:ctrlPr>
                  </m:e>
                </m:mr>
                <m:mr>
                  <m:e>
                    <m:r>
                      <w:rPr>
                        <w:rFonts w:ascii="Cambria Math" w:eastAsia="Cambria Math" w:hAnsi="Cambria Math" w:cs="Cambria Math"/>
                      </w:rPr>
                      <m:t>0,3094</m:t>
                    </m:r>
                    <m:ctrlPr>
                      <w:rPr>
                        <w:rFonts w:ascii="Cambria Math" w:eastAsia="Cambria Math" w:hAnsi="Cambria Math" w:cs="Cambria Math"/>
                        <w:i/>
                      </w:rPr>
                    </m:ctrlPr>
                  </m:e>
                  <m:e>
                    <m:r>
                      <w:rPr>
                        <w:rFonts w:ascii="Cambria Math" w:eastAsia="Cambria Math" w:hAnsi="Cambria Math" w:cs="Cambria Math"/>
                      </w:rPr>
                      <m:t>0,2429</m:t>
                    </m:r>
                    <m:ctrlPr>
                      <w:rPr>
                        <w:rFonts w:ascii="Cambria Math" w:eastAsia="Cambria Math" w:hAnsi="Cambria Math" w:cs="Cambria Math"/>
                        <w:i/>
                      </w:rPr>
                    </m:ctrlPr>
                  </m:e>
                  <m:e>
                    <m:r>
                      <w:rPr>
                        <w:rFonts w:ascii="Cambria Math" w:eastAsia="Cambria Math" w:hAnsi="Cambria Math" w:cs="Cambria Math"/>
                      </w:rPr>
                      <m:t>0,2803</m:t>
                    </m:r>
                    <m:ctrlPr>
                      <w:rPr>
                        <w:rFonts w:ascii="Cambria Math" w:eastAsia="Cambria Math" w:hAnsi="Cambria Math" w:cs="Cambria Math"/>
                        <w:i/>
                      </w:rPr>
                    </m:ctrlPr>
                  </m:e>
                  <m:e>
                    <m:r>
                      <w:rPr>
                        <w:rFonts w:ascii="Cambria Math" w:eastAsia="Cambria Math"/>
                      </w:rPr>
                      <m:t>0,2466</m:t>
                    </m:r>
                    <m:ctrlPr>
                      <w:rPr>
                        <w:rFonts w:ascii="Cambria Math" w:eastAsia="Cambria Math" w:hAnsi="Cambria Math" w:cs="Cambria Math"/>
                        <w:i/>
                      </w:rPr>
                    </m:ctrlPr>
                  </m:e>
                  <m:e>
                    <m:r>
                      <w:rPr>
                        <w:rFonts w:ascii="Cambria Math" w:eastAsia="Cambria Math"/>
                      </w:rPr>
                      <m:t>0,1042</m:t>
                    </m:r>
                  </m:e>
                </m:mr>
              </m:m>
            </m:e>
          </m:d>
          <m:r>
            <w:rPr>
              <w:rFonts w:ascii="Cambria Math"/>
            </w:rPr>
            <m:t xml:space="preserve"> x [0,3 ;0,25 ;0,2 ;0,1 ;0,15]</m:t>
          </m:r>
        </m:oMath>
      </m:oMathPara>
    </w:p>
    <w:p w:rsidR="00FF0E20" w:rsidRDefault="00FF0E20" w:rsidP="005F0AD7">
      <w:pPr>
        <w:jc w:val="both"/>
        <w:rPr>
          <w:rFonts w:eastAsiaTheme="minorEastAsia"/>
        </w:rPr>
      </w:pPr>
    </w:p>
    <w:p w:rsidR="00DE2231" w:rsidRPr="000D63B2" w:rsidRDefault="00FF0E20" w:rsidP="000D63B2">
      <w:pPr>
        <w:tabs>
          <w:tab w:val="left" w:pos="680"/>
          <w:tab w:val="left" w:pos="1204"/>
        </w:tabs>
        <w:rPr>
          <w:szCs w:val="24"/>
        </w:rPr>
      </w:pPr>
      <m:oMathPara>
        <m:oMath>
          <m:r>
            <w:rPr>
              <w:rFonts w:ascii="Cambria Math" w:hAnsi="Cambria Math"/>
              <w:szCs w:val="24"/>
            </w:rPr>
            <m:t>x</m:t>
          </m:r>
          <m:r>
            <w:rPr>
              <w:rFonts w:ascii="Cambria Math"/>
              <w:szCs w:val="24"/>
            </w:rPr>
            <m:t xml:space="preserve">= </m:t>
          </m:r>
          <m:d>
            <m:dPr>
              <m:begChr m:val="["/>
              <m:endChr m:val="]"/>
              <m:ctrlPr>
                <w:rPr>
                  <w:rFonts w:ascii="Cambria Math" w:hAnsi="Cambria Math"/>
                  <w:i/>
                  <w:szCs w:val="24"/>
                </w:rPr>
              </m:ctrlPr>
            </m:dPr>
            <m:e>
              <m:m>
                <m:mPr>
                  <m:mcs>
                    <m:mc>
                      <m:mcPr>
                        <m:count m:val="5"/>
                        <m:mcJc m:val="center"/>
                      </m:mcPr>
                    </m:mc>
                  </m:mcs>
                  <m:ctrlPr>
                    <w:rPr>
                      <w:rFonts w:ascii="Cambria Math" w:hAnsi="Cambria Math"/>
                      <w:i/>
                      <w:szCs w:val="24"/>
                    </w:rPr>
                  </m:ctrlPr>
                </m:mPr>
                <m:mr>
                  <m:e>
                    <m:r>
                      <w:rPr>
                        <w:rFonts w:ascii="Cambria Math"/>
                        <w:szCs w:val="24"/>
                      </w:rPr>
                      <m:t>0,4123</m:t>
                    </m:r>
                  </m:e>
                  <m:e>
                    <m:r>
                      <w:rPr>
                        <w:rFonts w:ascii="Cambria Math"/>
                        <w:szCs w:val="24"/>
                      </w:rPr>
                      <m:t>0,4856</m:t>
                    </m:r>
                    <m:ctrlPr>
                      <w:rPr>
                        <w:rFonts w:ascii="Cambria Math" w:eastAsia="Cambria Math" w:hAnsi="Cambria Math"/>
                        <w:i/>
                        <w:szCs w:val="24"/>
                      </w:rPr>
                    </m:ctrlPr>
                  </m:e>
                  <m:e>
                    <m:r>
                      <w:rPr>
                        <w:rFonts w:ascii="Cambria Math" w:eastAsia="Cambria Math"/>
                        <w:szCs w:val="24"/>
                      </w:rPr>
                      <m:t>1,1215</m:t>
                    </m:r>
                    <m:ctrlPr>
                      <w:rPr>
                        <w:rFonts w:ascii="Cambria Math" w:eastAsia="Cambria Math" w:hAnsi="Cambria Math"/>
                        <w:i/>
                        <w:szCs w:val="24"/>
                      </w:rPr>
                    </m:ctrlPr>
                  </m:e>
                  <m:e>
                    <m:r>
                      <w:rPr>
                        <w:rFonts w:ascii="Cambria Math" w:eastAsia="Cambria Math"/>
                        <w:szCs w:val="24"/>
                      </w:rPr>
                      <m:t>2,4660</m:t>
                    </m:r>
                    <m:ctrlPr>
                      <w:rPr>
                        <w:rFonts w:ascii="Cambria Math" w:eastAsia="Cambria Math" w:hAnsi="Cambria Math"/>
                        <w:i/>
                        <w:szCs w:val="24"/>
                      </w:rPr>
                    </m:ctrlPr>
                  </m:e>
                  <m:e>
                    <m:r>
                      <w:rPr>
                        <w:rFonts w:ascii="Cambria Math" w:eastAsia="Cambria Math"/>
                        <w:szCs w:val="24"/>
                      </w:rPr>
                      <m:t>0,6947</m:t>
                    </m:r>
                  </m:e>
                </m:mr>
                <m:mr>
                  <m:e>
                    <m:r>
                      <w:rPr>
                        <w:rFonts w:ascii="Cambria Math"/>
                        <w:szCs w:val="24"/>
                      </w:rPr>
                      <m:t>0.6187</m:t>
                    </m:r>
                    <m:ctrlPr>
                      <w:rPr>
                        <w:rFonts w:ascii="Cambria Math" w:eastAsia="Cambria Math" w:hAnsi="Cambria Math"/>
                        <w:i/>
                        <w:szCs w:val="24"/>
                      </w:rPr>
                    </m:ctrlPr>
                  </m:e>
                  <m:e>
                    <m:r>
                      <w:rPr>
                        <w:rFonts w:ascii="Cambria Math"/>
                        <w:szCs w:val="24"/>
                      </w:rPr>
                      <m:t>0,4856</m:t>
                    </m:r>
                    <m:ctrlPr>
                      <w:rPr>
                        <w:rFonts w:ascii="Cambria Math" w:eastAsia="Cambria Math" w:hAnsi="Cambria Math"/>
                        <w:i/>
                        <w:szCs w:val="24"/>
                      </w:rPr>
                    </m:ctrlPr>
                  </m:e>
                  <m:e>
                    <m:r>
                      <w:rPr>
                        <w:rFonts w:ascii="Cambria Math" w:eastAsia="Cambria Math"/>
                        <w:szCs w:val="24"/>
                      </w:rPr>
                      <m:t>1,1215</m:t>
                    </m:r>
                    <m:ctrlPr>
                      <w:rPr>
                        <w:rFonts w:ascii="Cambria Math" w:eastAsia="Cambria Math" w:hAnsi="Cambria Math"/>
                        <w:i/>
                        <w:szCs w:val="24"/>
                      </w:rPr>
                    </m:ctrlPr>
                  </m:e>
                  <m:e>
                    <m:r>
                      <w:rPr>
                        <w:rFonts w:ascii="Cambria Math" w:eastAsia="Cambria Math"/>
                        <w:szCs w:val="24"/>
                      </w:rPr>
                      <m:t>0</m:t>
                    </m:r>
                    <m:ctrlPr>
                      <w:rPr>
                        <w:rFonts w:ascii="Cambria Math" w:eastAsia="Cambria Math" w:hAnsi="Cambria Math"/>
                        <w:i/>
                        <w:szCs w:val="24"/>
                      </w:rPr>
                    </m:ctrlPr>
                  </m:e>
                  <m:e>
                    <m:r>
                      <w:rPr>
                        <w:rFonts w:ascii="Cambria Math" w:eastAsia="Cambria Math"/>
                        <w:szCs w:val="24"/>
                      </w:rPr>
                      <m:t>0,6947</m:t>
                    </m:r>
                    <m:ctrlPr>
                      <w:rPr>
                        <w:rFonts w:ascii="Cambria Math" w:eastAsia="Cambria Math" w:hAnsi="Cambria Math"/>
                        <w:i/>
                        <w:szCs w:val="24"/>
                      </w:rPr>
                    </m:ctrlPr>
                  </m:e>
                </m:mr>
                <m:mr>
                  <m:e>
                    <m:r>
                      <w:rPr>
                        <w:rFonts w:ascii="Cambria Math" w:eastAsia="Cambria Math"/>
                        <w:szCs w:val="24"/>
                      </w:rPr>
                      <m:t>0,4123</m:t>
                    </m:r>
                    <m:ctrlPr>
                      <w:rPr>
                        <w:rFonts w:ascii="Cambria Math" w:eastAsia="Cambria Math" w:hAnsi="Cambria Math"/>
                        <w:i/>
                        <w:szCs w:val="24"/>
                      </w:rPr>
                    </m:ctrlPr>
                  </m:e>
                  <m:e>
                    <m:r>
                      <w:rPr>
                        <w:rFonts w:ascii="Cambria Math" w:eastAsia="Cambria Math"/>
                        <w:szCs w:val="24"/>
                      </w:rPr>
                      <m:t>0,9716</m:t>
                    </m:r>
                    <m:ctrlPr>
                      <w:rPr>
                        <w:rFonts w:ascii="Cambria Math" w:eastAsia="Cambria Math" w:hAnsi="Cambria Math"/>
                        <w:i/>
                        <w:szCs w:val="24"/>
                      </w:rPr>
                    </m:ctrlPr>
                  </m:e>
                  <m:e>
                    <m:r>
                      <w:rPr>
                        <w:rFonts w:ascii="Cambria Math" w:eastAsia="Cambria Math"/>
                        <w:szCs w:val="24"/>
                      </w:rPr>
                      <m:t>0,5605</m:t>
                    </m:r>
                    <m:ctrlPr>
                      <w:rPr>
                        <w:rFonts w:ascii="Cambria Math" w:eastAsia="Cambria Math" w:hAnsi="Cambria Math"/>
                        <w:i/>
                        <w:szCs w:val="24"/>
                      </w:rPr>
                    </m:ctrlPr>
                  </m:e>
                  <m:e>
                    <m:r>
                      <w:rPr>
                        <w:rFonts w:ascii="Cambria Math" w:eastAsia="Cambria Math"/>
                        <w:szCs w:val="24"/>
                      </w:rPr>
                      <m:t>2,4660</m:t>
                    </m:r>
                    <m:ctrlPr>
                      <w:rPr>
                        <w:rFonts w:ascii="Cambria Math" w:eastAsia="Cambria Math" w:hAnsi="Cambria Math"/>
                        <w:i/>
                        <w:szCs w:val="24"/>
                      </w:rPr>
                    </m:ctrlPr>
                  </m:e>
                  <m:e>
                    <m:r>
                      <w:rPr>
                        <w:rFonts w:ascii="Cambria Math" w:eastAsia="Cambria Math"/>
                        <w:szCs w:val="24"/>
                      </w:rPr>
                      <m:t>0,6947</m:t>
                    </m:r>
                    <m:ctrlPr>
                      <w:rPr>
                        <w:rFonts w:ascii="Cambria Math" w:eastAsia="Cambria Math" w:hAnsi="Cambria Math"/>
                        <w:i/>
                        <w:szCs w:val="24"/>
                      </w:rPr>
                    </m:ctrlPr>
                  </m:e>
                </m:mr>
                <m:mr>
                  <m:e>
                    <m:r>
                      <w:rPr>
                        <w:rFonts w:ascii="Cambria Math" w:eastAsia="Cambria Math"/>
                        <w:szCs w:val="24"/>
                      </w:rPr>
                      <m:t>0,8250</m:t>
                    </m:r>
                    <m:ctrlPr>
                      <w:rPr>
                        <w:rFonts w:ascii="Cambria Math" w:eastAsia="Cambria Math" w:hAnsi="Cambria Math"/>
                        <w:i/>
                        <w:szCs w:val="24"/>
                      </w:rPr>
                    </m:ctrlPr>
                  </m:e>
                  <m:e>
                    <m:r>
                      <w:rPr>
                        <w:rFonts w:ascii="Cambria Math" w:eastAsia="Cambria Math"/>
                        <w:szCs w:val="24"/>
                      </w:rPr>
                      <m:t>0,9716</m:t>
                    </m:r>
                    <m:ctrlPr>
                      <w:rPr>
                        <w:rFonts w:ascii="Cambria Math" w:eastAsia="Cambria Math" w:hAnsi="Cambria Math"/>
                        <w:i/>
                        <w:szCs w:val="24"/>
                      </w:rPr>
                    </m:ctrlPr>
                  </m:e>
                  <m:e>
                    <m:r>
                      <w:rPr>
                        <w:rFonts w:ascii="Cambria Math" w:eastAsia="Cambria Math"/>
                        <w:szCs w:val="24"/>
                      </w:rPr>
                      <m:t>1,4015</m:t>
                    </m:r>
                    <m:ctrlPr>
                      <w:rPr>
                        <w:rFonts w:ascii="Cambria Math" w:eastAsia="Cambria Math" w:hAnsi="Cambria Math"/>
                        <w:i/>
                        <w:szCs w:val="24"/>
                      </w:rPr>
                    </m:ctrlPr>
                  </m:e>
                  <m:e>
                    <m:r>
                      <w:rPr>
                        <w:rFonts w:ascii="Cambria Math" w:eastAsia="Cambria Math"/>
                        <w:szCs w:val="24"/>
                      </w:rPr>
                      <m:t>2,4660</m:t>
                    </m:r>
                    <m:ctrlPr>
                      <w:rPr>
                        <w:rFonts w:ascii="Cambria Math" w:eastAsia="Cambria Math" w:hAnsi="Cambria Math"/>
                        <w:i/>
                        <w:szCs w:val="24"/>
                      </w:rPr>
                    </m:ctrlPr>
                  </m:e>
                  <m:e>
                    <m:r>
                      <w:rPr>
                        <w:rFonts w:ascii="Cambria Math" w:eastAsia="Cambria Math"/>
                        <w:szCs w:val="24"/>
                      </w:rPr>
                      <m:t>0,0847</m:t>
                    </m:r>
                    <m:ctrlPr>
                      <w:rPr>
                        <w:rFonts w:ascii="Cambria Math" w:eastAsia="Cambria Math" w:hAnsi="Cambria Math"/>
                        <w:i/>
                        <w:szCs w:val="24"/>
                      </w:rPr>
                    </m:ctrlPr>
                  </m:e>
                </m:mr>
                <m:mr>
                  <m:e>
                    <m:r>
                      <w:rPr>
                        <w:rFonts w:ascii="Cambria Math" w:eastAsia="Cambria Math"/>
                        <w:szCs w:val="24"/>
                      </w:rPr>
                      <m:t>0,6187</m:t>
                    </m:r>
                  </m:e>
                  <m:e>
                    <m:r>
                      <w:rPr>
                        <w:rFonts w:ascii="Cambria Math" w:eastAsia="Cambria Math"/>
                        <w:szCs w:val="24"/>
                      </w:rPr>
                      <m:t>0,9716</m:t>
                    </m:r>
                    <m:ctrlPr>
                      <w:rPr>
                        <w:rFonts w:ascii="Cambria Math" w:eastAsia="Cambria Math" w:hAnsi="Cambria Math"/>
                        <w:i/>
                        <w:szCs w:val="24"/>
                      </w:rPr>
                    </m:ctrlPr>
                  </m:e>
                  <m:e>
                    <m:r>
                      <w:rPr>
                        <w:rFonts w:ascii="Cambria Math" w:eastAsia="Cambria Math"/>
                        <w:szCs w:val="24"/>
                      </w:rPr>
                      <m:t>1,1215</m:t>
                    </m:r>
                    <m:ctrlPr>
                      <w:rPr>
                        <w:rFonts w:ascii="Cambria Math" w:eastAsia="Cambria Math" w:hAnsi="Cambria Math"/>
                        <w:i/>
                        <w:szCs w:val="24"/>
                      </w:rPr>
                    </m:ctrlPr>
                  </m:e>
                  <m:e>
                    <m:r>
                      <w:rPr>
                        <w:rFonts w:ascii="Cambria Math" w:eastAsia="Cambria Math"/>
                        <w:szCs w:val="24"/>
                      </w:rPr>
                      <m:t>3,0830</m:t>
                    </m:r>
                    <m:ctrlPr>
                      <w:rPr>
                        <w:rFonts w:ascii="Cambria Math" w:eastAsia="Cambria Math" w:hAnsi="Cambria Math"/>
                        <w:i/>
                        <w:szCs w:val="24"/>
                      </w:rPr>
                    </m:ctrlPr>
                  </m:e>
                  <m:e>
                    <m:r>
                      <w:rPr>
                        <w:rFonts w:ascii="Cambria Math" w:eastAsia="Cambria Math"/>
                        <w:szCs w:val="24"/>
                      </w:rPr>
                      <m:t>0,6947</m:t>
                    </m:r>
                    <m:ctrlPr>
                      <w:rPr>
                        <w:rFonts w:ascii="Cambria Math" w:eastAsia="Cambria Math" w:hAnsi="Cambria Math"/>
                        <w:i/>
                        <w:szCs w:val="24"/>
                      </w:rPr>
                    </m:ctrlPr>
                  </m:e>
                </m:mr>
                <m:mr>
                  <m:e>
                    <m:r>
                      <w:rPr>
                        <w:rFonts w:ascii="Cambria Math" w:eastAsia="Cambria Math"/>
                        <w:szCs w:val="24"/>
                      </w:rPr>
                      <m:t>0,8250</m:t>
                    </m:r>
                    <m:ctrlPr>
                      <w:rPr>
                        <w:rFonts w:ascii="Cambria Math" w:eastAsia="Cambria Math" w:hAnsi="Cambria Math"/>
                        <w:i/>
                        <w:szCs w:val="24"/>
                      </w:rPr>
                    </m:ctrlPr>
                  </m:e>
                  <m:e>
                    <m:r>
                      <w:rPr>
                        <w:rFonts w:ascii="Cambria Math"/>
                        <w:szCs w:val="24"/>
                      </w:rPr>
                      <m:t>0,4856</m:t>
                    </m:r>
                    <m:ctrlPr>
                      <w:rPr>
                        <w:rFonts w:ascii="Cambria Math" w:eastAsia="Cambria Math" w:hAnsi="Cambria Math"/>
                        <w:i/>
                        <w:szCs w:val="24"/>
                      </w:rPr>
                    </m:ctrlPr>
                  </m:e>
                  <m:e>
                    <m:r>
                      <w:rPr>
                        <w:rFonts w:ascii="Cambria Math" w:eastAsia="Cambria Math"/>
                        <w:szCs w:val="24"/>
                      </w:rPr>
                      <m:t>1,4015</m:t>
                    </m:r>
                    <m:ctrlPr>
                      <w:rPr>
                        <w:rFonts w:ascii="Cambria Math" w:eastAsia="Cambria Math" w:hAnsi="Cambria Math"/>
                        <w:i/>
                        <w:szCs w:val="24"/>
                      </w:rPr>
                    </m:ctrlPr>
                  </m:e>
                  <m:e>
                    <m:r>
                      <w:rPr>
                        <w:rFonts w:ascii="Cambria Math" w:eastAsia="Cambria Math"/>
                        <w:szCs w:val="24"/>
                      </w:rPr>
                      <m:t>2,4660</m:t>
                    </m:r>
                    <m:ctrlPr>
                      <w:rPr>
                        <w:rFonts w:ascii="Cambria Math" w:eastAsia="Cambria Math" w:hAnsi="Cambria Math"/>
                        <w:i/>
                        <w:szCs w:val="24"/>
                      </w:rPr>
                    </m:ctrlPr>
                  </m:e>
                  <m:e>
                    <m:r>
                      <w:rPr>
                        <w:rFonts w:ascii="Cambria Math" w:eastAsia="Cambria Math"/>
                        <w:szCs w:val="24"/>
                      </w:rPr>
                      <m:t>0,0847</m:t>
                    </m:r>
                    <m:ctrlPr>
                      <w:rPr>
                        <w:rFonts w:ascii="Cambria Math" w:eastAsia="Cambria Math" w:hAnsi="Cambria Math" w:cs="Cambria Math"/>
                        <w:i/>
                        <w:szCs w:val="24"/>
                      </w:rPr>
                    </m:ctrlPr>
                  </m:e>
                </m:mr>
                <m:mr>
                  <m:e>
                    <m:r>
                      <w:rPr>
                        <w:rFonts w:ascii="Cambria Math" w:eastAsia="Cambria Math" w:hAnsi="Cambria Math" w:cs="Cambria Math"/>
                        <w:szCs w:val="24"/>
                      </w:rPr>
                      <m:t>0,4123</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1,0313</m:t>
                    </m:r>
                    <m:ctrlPr>
                      <w:rPr>
                        <w:rFonts w:ascii="Cambria Math" w:eastAsia="Cambria Math" w:hAnsi="Cambria Math" w:cs="Cambria Math"/>
                        <w:i/>
                        <w:szCs w:val="24"/>
                      </w:rPr>
                    </m:ctrlPr>
                  </m:e>
                  <m:e>
                    <m:r>
                      <w:rPr>
                        <w:rFonts w:ascii="Cambria Math" w:eastAsia="Cambria Math" w:hAnsi="Cambria Math" w:cs="Cambria Math"/>
                        <w:szCs w:val="24"/>
                      </w:rPr>
                      <m:t>1,2148</m:t>
                    </m:r>
                    <m:ctrlPr>
                      <w:rPr>
                        <w:rFonts w:ascii="Cambria Math" w:eastAsia="Cambria Math" w:hAnsi="Cambria Math" w:cs="Cambria Math"/>
                        <w:i/>
                        <w:szCs w:val="24"/>
                      </w:rPr>
                    </m:ctrlPr>
                  </m:e>
                  <m:e>
                    <m:r>
                      <w:rPr>
                        <w:rFonts w:ascii="Cambria Math" w:eastAsia="Cambria Math"/>
                        <w:szCs w:val="24"/>
                      </w:rPr>
                      <m:t>1,4015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0,0847</m:t>
                    </m:r>
                    <m:ctrlPr>
                      <w:rPr>
                        <w:rFonts w:ascii="Cambria Math" w:eastAsia="Cambria Math" w:hAnsi="Cambria Math" w:cs="Cambria Math"/>
                        <w:i/>
                        <w:szCs w:val="24"/>
                      </w:rPr>
                    </m:ctrlPr>
                  </m:e>
                </m:mr>
                <m:mr>
                  <m:e>
                    <m:r>
                      <w:rPr>
                        <w:rFonts w:ascii="Cambria Math" w:eastAsia="Cambria Math" w:hAnsi="Cambria Math" w:cs="Cambria Math"/>
                        <w:szCs w:val="24"/>
                      </w:rPr>
                      <m:t>0,6187</m:t>
                    </m:r>
                    <m:ctrlPr>
                      <w:rPr>
                        <w:rFonts w:ascii="Cambria Math" w:eastAsia="Cambria Math" w:hAnsi="Cambria Math" w:cs="Cambria Math"/>
                        <w:i/>
                        <w:szCs w:val="24"/>
                      </w:rPr>
                    </m:ctrlPr>
                  </m:e>
                  <m:e>
                    <m:r>
                      <w:rPr>
                        <w:rFonts w:ascii="Cambria Math"/>
                        <w:szCs w:val="24"/>
                      </w:rPr>
                      <m:t>0,4856</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0,6187</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0,1230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0,8250</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szCs w:val="24"/>
                      </w:rPr>
                      <m:t>3,0830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0,8250</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0,4123</m:t>
                    </m:r>
                    <m:ctrlPr>
                      <w:rPr>
                        <w:rFonts w:ascii="Cambria Math" w:eastAsia="Cambria Math" w:hAnsi="Cambria Math" w:cs="Cambria Math"/>
                        <w:i/>
                        <w:szCs w:val="24"/>
                      </w:rPr>
                    </m:ctrlPr>
                  </m:e>
                  <m:e>
                    <m:r>
                      <w:rPr>
                        <w:rFonts w:ascii="Cambria Math"/>
                        <w:szCs w:val="24"/>
                      </w:rPr>
                      <m:t>0,4856</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0,8250</m:t>
                    </m:r>
                    <m:ctrlPr>
                      <w:rPr>
                        <w:rFonts w:ascii="Cambria Math" w:eastAsia="Cambria Math" w:hAnsi="Cambria Math" w:cs="Cambria Math"/>
                        <w:i/>
                        <w:szCs w:val="24"/>
                      </w:rPr>
                    </m:ctrlPr>
                  </m:e>
                  <m:e>
                    <m:r>
                      <w:rPr>
                        <w:rFonts w:ascii="Cambria Math" w:eastAsia="Cambria Math" w:hAnsi="Cambria Math" w:cs="Cambria Math"/>
                        <w:szCs w:val="24"/>
                      </w:rPr>
                      <m:t>1,2148</m:t>
                    </m:r>
                    <m:ctrlPr>
                      <w:rPr>
                        <w:rFonts w:ascii="Cambria Math" w:eastAsia="Cambria Math" w:hAnsi="Cambria Math" w:cs="Cambria Math"/>
                        <w:i/>
                        <w:szCs w:val="24"/>
                      </w:rPr>
                    </m:ctrlPr>
                  </m:e>
                  <m:e>
                    <m:r>
                      <w:rPr>
                        <w:rFonts w:ascii="Cambria Math" w:eastAsia="Cambria Math"/>
                        <w:szCs w:val="24"/>
                      </w:rPr>
                      <m:t>1,4015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0,0847</m:t>
                    </m:r>
                    <m:ctrlPr>
                      <w:rPr>
                        <w:rFonts w:ascii="Cambria Math" w:eastAsia="Cambria Math" w:hAnsi="Cambria Math" w:cs="Cambria Math"/>
                        <w:i/>
                        <w:szCs w:val="24"/>
                      </w:rPr>
                    </m:ctrlPr>
                  </m:e>
                </m:mr>
                <m:mr>
                  <m:e>
                    <m:r>
                      <w:rPr>
                        <w:rFonts w:ascii="Cambria Math" w:eastAsia="Cambria Math" w:hAnsi="Cambria Math" w:cs="Cambria Math"/>
                        <w:szCs w:val="24"/>
                      </w:rPr>
                      <m:t>0,4123</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0,5605</m:t>
                    </m:r>
                    <m:ctrlPr>
                      <w:rPr>
                        <w:rFonts w:ascii="Cambria Math" w:eastAsia="Cambria Math" w:hAnsi="Cambria Math" w:cs="Cambria Math"/>
                        <w:i/>
                        <w:szCs w:val="24"/>
                      </w:rPr>
                    </m:ctrlPr>
                  </m:e>
                  <m:e>
                    <m:r>
                      <w:rPr>
                        <w:rFonts w:ascii="Cambria Math" w:eastAsia="Cambria Math" w:hAnsi="Cambria Math" w:cs="Cambria Math"/>
                        <w:szCs w:val="24"/>
                      </w:rPr>
                      <m:t>0,1230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0,8250</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szCs w:val="24"/>
                      </w:rPr>
                      <m:t>3,0830</m:t>
                    </m:r>
                    <m:ctrlPr>
                      <w:rPr>
                        <w:rFonts w:ascii="Cambria Math" w:eastAsia="Cambria Math" w:hAnsi="Cambria Math" w:cs="Cambria Math"/>
                        <w:i/>
                        <w:szCs w:val="24"/>
                      </w:rPr>
                    </m:ctrlPr>
                  </m:e>
                  <m:e>
                    <m:r>
                      <w:rPr>
                        <w:rFonts w:ascii="Cambria Math" w:eastAsia="Cambria Math"/>
                        <w:szCs w:val="24"/>
                      </w:rPr>
                      <m:t>0,0847</m:t>
                    </m:r>
                    <m:ctrlPr>
                      <w:rPr>
                        <w:rFonts w:ascii="Cambria Math" w:eastAsia="Cambria Math" w:hAnsi="Cambria Math" w:cs="Cambria Math"/>
                        <w:i/>
                        <w:szCs w:val="24"/>
                      </w:rPr>
                    </m:ctrlPr>
                  </m:e>
                </m:mr>
                <m:mr>
                  <m:e>
                    <m:r>
                      <w:rPr>
                        <w:rFonts w:ascii="Cambria Math" w:eastAsia="Cambria Math" w:hAnsi="Cambria Math" w:cs="Cambria Math"/>
                        <w:szCs w:val="24"/>
                      </w:rPr>
                      <m:t>0,6187</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0,1230</m:t>
                    </m:r>
                    <m:ctrlPr>
                      <w:rPr>
                        <w:rFonts w:ascii="Cambria Math" w:eastAsia="Cambria Math" w:hAnsi="Cambria Math" w:cs="Cambria Math"/>
                        <w:i/>
                        <w:szCs w:val="24"/>
                      </w:rPr>
                    </m:ctrlPr>
                  </m:e>
                  <m:e>
                    <m:r>
                      <w:rPr>
                        <w:rFonts w:ascii="Cambria Math" w:eastAsia="Cambria Math"/>
                        <w:szCs w:val="24"/>
                      </w:rPr>
                      <m:t>0,6947</m:t>
                    </m:r>
                    <m:ctrlPr>
                      <w:rPr>
                        <w:rFonts w:ascii="Cambria Math" w:eastAsia="Cambria Math" w:hAnsi="Cambria Math" w:cs="Cambria Math"/>
                        <w:i/>
                        <w:szCs w:val="24"/>
                      </w:rPr>
                    </m:ctrlPr>
                  </m:e>
                </m:mr>
                <m:mr>
                  <m:e>
                    <m:r>
                      <w:rPr>
                        <w:rFonts w:ascii="Cambria Math" w:eastAsia="Cambria Math" w:hAnsi="Cambria Math" w:cs="Cambria Math"/>
                        <w:szCs w:val="24"/>
                      </w:rPr>
                      <m:t>1,0313</m:t>
                    </m:r>
                    <m:ctrlPr>
                      <w:rPr>
                        <w:rFonts w:ascii="Cambria Math" w:eastAsia="Cambria Math" w:hAnsi="Cambria Math" w:cs="Cambria Math"/>
                        <w:i/>
                        <w:szCs w:val="24"/>
                      </w:rPr>
                    </m:ctrlPr>
                  </m:e>
                  <m:e>
                    <m:r>
                      <w:rPr>
                        <w:rFonts w:ascii="Cambria Math" w:eastAsia="Cambria Math" w:hAnsi="Cambria Math" w:cs="Cambria Math"/>
                        <w:szCs w:val="24"/>
                      </w:rPr>
                      <m:t>1,2148</m:t>
                    </m:r>
                    <m:ctrlPr>
                      <w:rPr>
                        <w:rFonts w:ascii="Cambria Math" w:eastAsia="Cambria Math" w:hAnsi="Cambria Math" w:cs="Cambria Math"/>
                        <w:i/>
                        <w:szCs w:val="24"/>
                      </w:rPr>
                    </m:ctrlPr>
                  </m:e>
                  <m:e>
                    <m:r>
                      <w:rPr>
                        <w:rFonts w:ascii="Cambria Math" w:eastAsia="Cambria Math"/>
                        <w:szCs w:val="24"/>
                      </w:rPr>
                      <m:t>1,1215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hAnsi="Cambria Math" w:cs="Cambria Math"/>
                        <w:szCs w:val="24"/>
                      </w:rPr>
                      <m:t>3.4747</m:t>
                    </m:r>
                    <m:ctrlPr>
                      <w:rPr>
                        <w:rFonts w:ascii="Cambria Math" w:eastAsia="Cambria Math" w:hAnsi="Cambria Math" w:cs="Cambria Math"/>
                        <w:i/>
                        <w:szCs w:val="24"/>
                      </w:rPr>
                    </m:ctrlPr>
                  </m:e>
                </m:mr>
                <m:mr>
                  <m:e>
                    <m:r>
                      <w:rPr>
                        <w:rFonts w:ascii="Cambria Math" w:eastAsia="Cambria Math" w:hAnsi="Cambria Math" w:cs="Cambria Math"/>
                        <w:szCs w:val="24"/>
                      </w:rPr>
                      <m:t>1,0313</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1,4015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0,0847</m:t>
                    </m:r>
                    <m:ctrlPr>
                      <w:rPr>
                        <w:rFonts w:ascii="Cambria Math" w:eastAsia="Cambria Math" w:hAnsi="Cambria Math" w:cs="Cambria Math"/>
                        <w:i/>
                        <w:szCs w:val="24"/>
                      </w:rPr>
                    </m:ctrlPr>
                  </m:e>
                </m:mr>
                <m:mr>
                  <m:e>
                    <m:r>
                      <w:rPr>
                        <w:rFonts w:ascii="Cambria Math" w:eastAsia="Cambria Math" w:hAnsi="Cambria Math" w:cs="Cambria Math"/>
                        <w:szCs w:val="24"/>
                      </w:rPr>
                      <m:t>1,0313</m:t>
                    </m:r>
                    <m:ctrlPr>
                      <w:rPr>
                        <w:rFonts w:ascii="Cambria Math" w:eastAsia="Cambria Math" w:hAnsi="Cambria Math" w:cs="Cambria Math"/>
                        <w:i/>
                        <w:szCs w:val="24"/>
                      </w:rPr>
                    </m:ctrlPr>
                  </m:e>
                  <m:e>
                    <m:r>
                      <w:rPr>
                        <w:rFonts w:ascii="Cambria Math" w:eastAsia="Cambria Math"/>
                        <w:szCs w:val="24"/>
                      </w:rPr>
                      <m:t>0,9716</m:t>
                    </m:r>
                    <m:ctrlPr>
                      <w:rPr>
                        <w:rFonts w:ascii="Cambria Math" w:eastAsia="Cambria Math" w:hAnsi="Cambria Math" w:cs="Cambria Math"/>
                        <w:i/>
                        <w:szCs w:val="24"/>
                      </w:rPr>
                    </m:ctrlPr>
                  </m:e>
                  <m:e>
                    <m:r>
                      <w:rPr>
                        <w:rFonts w:ascii="Cambria Math" w:eastAsia="Cambria Math"/>
                        <w:szCs w:val="24"/>
                      </w:rPr>
                      <m:t>1,4015</m:t>
                    </m:r>
                    <m:ctrlPr>
                      <w:rPr>
                        <w:rFonts w:ascii="Cambria Math" w:eastAsia="Cambria Math" w:hAnsi="Cambria Math" w:cs="Cambria Math"/>
                        <w:i/>
                        <w:szCs w:val="24"/>
                      </w:rPr>
                    </m:ctrlPr>
                  </m:e>
                  <m:e>
                    <m:r>
                      <w:rPr>
                        <w:rFonts w:ascii="Cambria Math" w:eastAsia="Cambria Math"/>
                        <w:szCs w:val="24"/>
                      </w:rPr>
                      <m:t>2,4660</m:t>
                    </m:r>
                    <m:ctrlPr>
                      <w:rPr>
                        <w:rFonts w:ascii="Cambria Math" w:eastAsia="Cambria Math" w:hAnsi="Cambria Math" w:cs="Cambria Math"/>
                        <w:i/>
                        <w:szCs w:val="24"/>
                      </w:rPr>
                    </m:ctrlPr>
                  </m:e>
                  <m:e>
                    <m:r>
                      <w:rPr>
                        <w:rFonts w:ascii="Cambria Math" w:eastAsia="Cambria Math"/>
                        <w:szCs w:val="24"/>
                      </w:rPr>
                      <m:t>0,6947</m:t>
                    </m:r>
                  </m:e>
                </m:mr>
              </m:m>
            </m:e>
          </m:d>
        </m:oMath>
      </m:oMathPara>
    </w:p>
    <w:p w:rsidR="000D63B2" w:rsidRPr="000D63B2" w:rsidRDefault="000D63B2" w:rsidP="000D63B2">
      <w:pPr>
        <w:tabs>
          <w:tab w:val="left" w:pos="680"/>
          <w:tab w:val="left" w:pos="1204"/>
        </w:tabs>
        <w:rPr>
          <w:szCs w:val="24"/>
        </w:rPr>
      </w:pPr>
    </w:p>
    <w:p w:rsidR="00A42BE2" w:rsidRPr="00832093" w:rsidRDefault="00FF0E20" w:rsidP="00A42BE2">
      <w:pPr>
        <w:numPr>
          <w:ilvl w:val="0"/>
          <w:numId w:val="19"/>
        </w:numPr>
        <w:ind w:left="426" w:hanging="426"/>
        <w:rPr>
          <w:b/>
          <w:bCs/>
          <w:lang w:val="id-ID"/>
        </w:rPr>
      </w:pPr>
      <w:r>
        <w:rPr>
          <w:b/>
          <w:bCs/>
          <w:lang w:val="id-ID"/>
        </w:rPr>
        <w:t>PEMODELAN DAN PERANCANGAN SISTEM</w:t>
      </w:r>
    </w:p>
    <w:p w:rsidR="00A42BE2" w:rsidRDefault="00A42BE2" w:rsidP="00A42BE2">
      <w:pPr>
        <w:ind w:left="426" w:hanging="426"/>
        <w:rPr>
          <w:b/>
          <w:bCs/>
          <w:i/>
          <w:iCs/>
        </w:rPr>
      </w:pPr>
      <w:r>
        <w:rPr>
          <w:b/>
          <w:bCs/>
          <w:iCs/>
        </w:rPr>
        <w:t xml:space="preserve">4.1 </w:t>
      </w:r>
      <w:r>
        <w:rPr>
          <w:b/>
          <w:bCs/>
          <w:iCs/>
        </w:rPr>
        <w:tab/>
      </w:r>
      <w:r w:rsidRPr="001C3993">
        <w:rPr>
          <w:b/>
          <w:bCs/>
          <w:i/>
          <w:iCs/>
        </w:rPr>
        <w:t>Form</w:t>
      </w:r>
      <w:r w:rsidRPr="00832093">
        <w:rPr>
          <w:b/>
          <w:bCs/>
          <w:i/>
          <w:iCs/>
        </w:rPr>
        <w:t xml:space="preserve"> Login</w:t>
      </w:r>
    </w:p>
    <w:p w:rsidR="00DE2231" w:rsidRPr="000D63B2" w:rsidRDefault="00824DDB" w:rsidP="000D63B2">
      <w:pPr>
        <w:spacing w:after="120"/>
        <w:ind w:firstLine="426"/>
        <w:jc w:val="both"/>
        <w:rPr>
          <w:sz w:val="16"/>
        </w:rPr>
      </w:pPr>
      <w:r w:rsidRPr="000D63B2">
        <w:rPr>
          <w:szCs w:val="24"/>
        </w:rPr>
        <w:t xml:space="preserve">Berikut merupakan skernario dari </w:t>
      </w:r>
      <w:r w:rsidRPr="000D63B2">
        <w:rPr>
          <w:i/>
          <w:szCs w:val="24"/>
        </w:rPr>
        <w:t xml:space="preserve">Form Login, </w:t>
      </w:r>
      <w:r w:rsidRPr="000D63B2">
        <w:rPr>
          <w:szCs w:val="24"/>
        </w:rPr>
        <w:t xml:space="preserve">yang dimana </w:t>
      </w:r>
      <w:r w:rsidRPr="000D63B2">
        <w:rPr>
          <w:i/>
          <w:szCs w:val="24"/>
        </w:rPr>
        <w:t>Form Login</w:t>
      </w:r>
      <w:r w:rsidRPr="000D63B2">
        <w:rPr>
          <w:szCs w:val="24"/>
        </w:rPr>
        <w:t xml:space="preserve"> ini digunakan untuk membatasi hak akses terhadap </w:t>
      </w:r>
      <w:r w:rsidRPr="000D63B2">
        <w:rPr>
          <w:i/>
          <w:szCs w:val="24"/>
        </w:rPr>
        <w:t xml:space="preserve">user </w:t>
      </w:r>
      <w:r w:rsidRPr="000D63B2">
        <w:rPr>
          <w:szCs w:val="24"/>
        </w:rPr>
        <w:t xml:space="preserve">lain untuk masuk ke </w:t>
      </w:r>
      <w:r w:rsidRPr="000D63B2">
        <w:rPr>
          <w:i/>
          <w:szCs w:val="24"/>
        </w:rPr>
        <w:t xml:space="preserve">Form </w:t>
      </w:r>
      <w:r w:rsidRPr="000D63B2">
        <w:rPr>
          <w:szCs w:val="24"/>
        </w:rPr>
        <w:t>Menu Utama</w:t>
      </w:r>
    </w:p>
    <w:p w:rsidR="000D63B2" w:rsidRDefault="000D63B2" w:rsidP="00DE2231">
      <w:pPr>
        <w:tabs>
          <w:tab w:val="left" w:pos="567"/>
        </w:tabs>
        <w:jc w:val="center"/>
        <w:rPr>
          <w:noProof/>
          <w:sz w:val="24"/>
          <w:szCs w:val="24"/>
          <w:lang w:eastAsia="id-ID"/>
        </w:rPr>
      </w:pPr>
    </w:p>
    <w:p w:rsidR="00DE2231" w:rsidRDefault="000D63B2" w:rsidP="00DE2231">
      <w:pPr>
        <w:tabs>
          <w:tab w:val="left" w:pos="567"/>
        </w:tabs>
        <w:jc w:val="center"/>
        <w:rPr>
          <w:noProof/>
          <w:lang w:val="id-ID"/>
        </w:rPr>
      </w:pPr>
      <w:r>
        <w:rPr>
          <w:noProof/>
          <w:sz w:val="24"/>
          <w:szCs w:val="24"/>
          <w:lang w:val="id-ID" w:eastAsia="id-ID"/>
        </w:rPr>
        <w:drawing>
          <wp:inline distT="0" distB="0" distL="0" distR="0">
            <wp:extent cx="3943350" cy="1810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ogin.jpg"/>
                    <pic:cNvPicPr/>
                  </pic:nvPicPr>
                  <pic:blipFill>
                    <a:blip r:embed="rId9">
                      <a:extLst>
                        <a:ext uri="{28A0092B-C50C-407E-A947-70E740481C1C}">
                          <a14:useLocalDpi xmlns:a14="http://schemas.microsoft.com/office/drawing/2010/main" val="0"/>
                        </a:ext>
                      </a:extLst>
                    </a:blip>
                    <a:stretch>
                      <a:fillRect/>
                    </a:stretch>
                  </pic:blipFill>
                  <pic:spPr>
                    <a:xfrm>
                      <a:off x="0" y="0"/>
                      <a:ext cx="3943350" cy="1810798"/>
                    </a:xfrm>
                    <a:prstGeom prst="rect">
                      <a:avLst/>
                    </a:prstGeom>
                  </pic:spPr>
                </pic:pic>
              </a:graphicData>
            </a:graphic>
          </wp:inline>
        </w:drawing>
      </w:r>
    </w:p>
    <w:p w:rsidR="00DE2231" w:rsidRPr="000D63B2" w:rsidRDefault="00DE2231" w:rsidP="00DE2231">
      <w:pPr>
        <w:tabs>
          <w:tab w:val="left" w:pos="567"/>
        </w:tabs>
        <w:jc w:val="center"/>
        <w:rPr>
          <w:lang w:val="id-ID"/>
        </w:rPr>
      </w:pPr>
      <w:r>
        <w:rPr>
          <w:bCs/>
        </w:rPr>
        <w:t>Gambar</w:t>
      </w:r>
      <w:r w:rsidRPr="005A283A">
        <w:rPr>
          <w:bCs/>
        </w:rPr>
        <w:t xml:space="preserve">1 </w:t>
      </w:r>
      <w:r w:rsidR="000D63B2" w:rsidRPr="000D63B2">
        <w:rPr>
          <w:i/>
          <w:szCs w:val="24"/>
        </w:rPr>
        <w:t>Use Case Diagram Form Login</w:t>
      </w:r>
    </w:p>
    <w:p w:rsidR="00DE2231" w:rsidRDefault="000D63B2" w:rsidP="00DE2231">
      <w:pPr>
        <w:tabs>
          <w:tab w:val="left" w:pos="567"/>
        </w:tabs>
        <w:jc w:val="center"/>
        <w:rPr>
          <w:noProof/>
          <w:lang w:val="id-ID"/>
        </w:rPr>
      </w:pPr>
      <w:r>
        <w:rPr>
          <w:noProof/>
          <w:sz w:val="24"/>
          <w:szCs w:val="24"/>
          <w:lang w:val="id-ID" w:eastAsia="id-ID"/>
        </w:rPr>
        <w:drawing>
          <wp:inline distT="0" distB="0" distL="0" distR="0">
            <wp:extent cx="3619500" cy="431985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login.jpg"/>
                    <pic:cNvPicPr/>
                  </pic:nvPicPr>
                  <pic:blipFill>
                    <a:blip r:embed="rId10">
                      <a:extLst>
                        <a:ext uri="{28A0092B-C50C-407E-A947-70E740481C1C}">
                          <a14:useLocalDpi xmlns:a14="http://schemas.microsoft.com/office/drawing/2010/main" val="0"/>
                        </a:ext>
                      </a:extLst>
                    </a:blip>
                    <a:stretch>
                      <a:fillRect/>
                    </a:stretch>
                  </pic:blipFill>
                  <pic:spPr>
                    <a:xfrm>
                      <a:off x="0" y="0"/>
                      <a:ext cx="3621760" cy="4322553"/>
                    </a:xfrm>
                    <a:prstGeom prst="rect">
                      <a:avLst/>
                    </a:prstGeom>
                  </pic:spPr>
                </pic:pic>
              </a:graphicData>
            </a:graphic>
          </wp:inline>
        </w:drawing>
      </w:r>
    </w:p>
    <w:p w:rsidR="00DE2231" w:rsidRPr="00AD24C9" w:rsidRDefault="00DE2231" w:rsidP="00AD24C9">
      <w:pPr>
        <w:tabs>
          <w:tab w:val="left" w:pos="567"/>
        </w:tabs>
        <w:jc w:val="center"/>
        <w:rPr>
          <w:bCs/>
          <w:lang w:val="id-ID"/>
        </w:rPr>
      </w:pPr>
      <w:r w:rsidRPr="000D63B2">
        <w:rPr>
          <w:bCs/>
        </w:rPr>
        <w:t xml:space="preserve">Gambar </w:t>
      </w:r>
      <w:r w:rsidRPr="000D63B2">
        <w:rPr>
          <w:bCs/>
          <w:lang w:val="id-ID"/>
        </w:rPr>
        <w:t>2</w:t>
      </w:r>
      <w:r w:rsidR="000D63B2" w:rsidRPr="000D63B2">
        <w:rPr>
          <w:i/>
        </w:rPr>
        <w:t>Activity Diagram Form Login</w:t>
      </w:r>
    </w:p>
    <w:p w:rsidR="00DE2231" w:rsidRDefault="000D63B2" w:rsidP="00DE2231">
      <w:pPr>
        <w:jc w:val="center"/>
        <w:rPr>
          <w:noProof/>
          <w:lang w:val="id-ID"/>
        </w:rPr>
      </w:pPr>
      <w:r>
        <w:rPr>
          <w:noProof/>
          <w:sz w:val="24"/>
          <w:szCs w:val="24"/>
          <w:lang w:val="id-ID" w:eastAsia="id-ID"/>
        </w:rPr>
        <w:drawing>
          <wp:inline distT="0" distB="0" distL="0" distR="0">
            <wp:extent cx="4342106" cy="202184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se case Menu Utama.png"/>
                    <pic:cNvPicPr/>
                  </pic:nvPicPr>
                  <pic:blipFill>
                    <a:blip r:embed="rId11">
                      <a:extLst>
                        <a:ext uri="{28A0092B-C50C-407E-A947-70E740481C1C}">
                          <a14:useLocalDpi xmlns:a14="http://schemas.microsoft.com/office/drawing/2010/main" val="0"/>
                        </a:ext>
                      </a:extLst>
                    </a:blip>
                    <a:stretch>
                      <a:fillRect/>
                    </a:stretch>
                  </pic:blipFill>
                  <pic:spPr>
                    <a:xfrm>
                      <a:off x="0" y="0"/>
                      <a:ext cx="4342106" cy="2021840"/>
                    </a:xfrm>
                    <a:prstGeom prst="rect">
                      <a:avLst/>
                    </a:prstGeom>
                  </pic:spPr>
                </pic:pic>
              </a:graphicData>
            </a:graphic>
          </wp:inline>
        </w:drawing>
      </w:r>
    </w:p>
    <w:p w:rsidR="00DE2231" w:rsidRPr="00A42BE2" w:rsidRDefault="00DE2231" w:rsidP="00AD24C9">
      <w:pPr>
        <w:tabs>
          <w:tab w:val="left" w:pos="567"/>
        </w:tabs>
        <w:jc w:val="center"/>
        <w:rPr>
          <w:bCs/>
        </w:rPr>
      </w:pPr>
      <w:r>
        <w:rPr>
          <w:bCs/>
        </w:rPr>
        <w:t xml:space="preserve">Gambar </w:t>
      </w:r>
      <w:r>
        <w:rPr>
          <w:bCs/>
          <w:lang w:val="id-ID"/>
        </w:rPr>
        <w:t>3</w:t>
      </w:r>
      <w:r w:rsidR="000D63B2" w:rsidRPr="000D63B2">
        <w:rPr>
          <w:i/>
          <w:szCs w:val="24"/>
        </w:rPr>
        <w:t xml:space="preserve">Use Case Diagram Form </w:t>
      </w:r>
      <w:r w:rsidR="000D63B2" w:rsidRPr="000D63B2">
        <w:rPr>
          <w:szCs w:val="24"/>
        </w:rPr>
        <w:t>Menu Utama</w:t>
      </w:r>
    </w:p>
    <w:p w:rsidR="00DE2231" w:rsidRPr="002D121B" w:rsidRDefault="00DE2231" w:rsidP="00AD24C9">
      <w:pPr>
        <w:rPr>
          <w:sz w:val="16"/>
          <w:lang w:val="id-ID"/>
        </w:rPr>
      </w:pPr>
    </w:p>
    <w:p w:rsidR="00DE2231" w:rsidRDefault="000D63B2" w:rsidP="00DE2231">
      <w:pPr>
        <w:spacing w:after="120"/>
        <w:jc w:val="center"/>
        <w:rPr>
          <w:lang w:val="id-ID"/>
        </w:rPr>
      </w:pPr>
      <w:r>
        <w:rPr>
          <w:noProof/>
          <w:sz w:val="24"/>
          <w:szCs w:val="24"/>
          <w:lang w:val="id-ID" w:eastAsia="id-ID"/>
        </w:rPr>
        <w:drawing>
          <wp:inline distT="0" distB="0" distL="0" distR="0">
            <wp:extent cx="3113099" cy="270348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menu.jpg"/>
                    <pic:cNvPicPr/>
                  </pic:nvPicPr>
                  <pic:blipFill>
                    <a:blip r:embed="rId12">
                      <a:extLst>
                        <a:ext uri="{28A0092B-C50C-407E-A947-70E740481C1C}">
                          <a14:useLocalDpi xmlns:a14="http://schemas.microsoft.com/office/drawing/2010/main" val="0"/>
                        </a:ext>
                      </a:extLst>
                    </a:blip>
                    <a:stretch>
                      <a:fillRect/>
                    </a:stretch>
                  </pic:blipFill>
                  <pic:spPr>
                    <a:xfrm>
                      <a:off x="0" y="0"/>
                      <a:ext cx="3113099" cy="2703480"/>
                    </a:xfrm>
                    <a:prstGeom prst="rect">
                      <a:avLst/>
                    </a:prstGeom>
                  </pic:spPr>
                </pic:pic>
              </a:graphicData>
            </a:graphic>
          </wp:inline>
        </w:drawing>
      </w:r>
    </w:p>
    <w:p w:rsidR="00DE2231" w:rsidRPr="00A42BE2" w:rsidRDefault="00DE2231" w:rsidP="00DE2231">
      <w:pPr>
        <w:tabs>
          <w:tab w:val="left" w:pos="567"/>
        </w:tabs>
        <w:jc w:val="center"/>
        <w:rPr>
          <w:bCs/>
        </w:rPr>
      </w:pPr>
      <w:r>
        <w:rPr>
          <w:bCs/>
        </w:rPr>
        <w:t xml:space="preserve">Gambar </w:t>
      </w:r>
      <w:r>
        <w:rPr>
          <w:bCs/>
          <w:lang w:val="id-ID"/>
        </w:rPr>
        <w:t>4</w:t>
      </w:r>
      <w:r w:rsidR="000D63B2" w:rsidRPr="000D63B2">
        <w:rPr>
          <w:i/>
          <w:szCs w:val="24"/>
        </w:rPr>
        <w:t xml:space="preserve">Activity Diagram Form </w:t>
      </w:r>
      <w:r w:rsidR="000D63B2" w:rsidRPr="000D63B2">
        <w:rPr>
          <w:szCs w:val="24"/>
        </w:rPr>
        <w:t>Menu Utama</w:t>
      </w:r>
    </w:p>
    <w:p w:rsidR="00DE2231" w:rsidRPr="002D121B" w:rsidRDefault="00DE2231" w:rsidP="00DE2231">
      <w:pPr>
        <w:ind w:left="426"/>
        <w:rPr>
          <w:szCs w:val="24"/>
        </w:rPr>
      </w:pPr>
    </w:p>
    <w:p w:rsidR="00DE2231" w:rsidRDefault="000D63B2" w:rsidP="00DE2231">
      <w:pPr>
        <w:tabs>
          <w:tab w:val="left" w:pos="567"/>
        </w:tabs>
        <w:jc w:val="center"/>
        <w:rPr>
          <w:noProof/>
          <w:lang w:val="id-ID"/>
        </w:rPr>
      </w:pPr>
      <w:r>
        <w:rPr>
          <w:noProof/>
          <w:lang w:val="id-ID" w:eastAsia="id-ID"/>
        </w:rPr>
        <w:drawing>
          <wp:inline distT="0" distB="0" distL="0" distR="0">
            <wp:extent cx="4867275" cy="33982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titled Diagram-Page-2.png"/>
                    <pic:cNvPicPr/>
                  </pic:nvPicPr>
                  <pic:blipFill>
                    <a:blip r:embed="rId13">
                      <a:extLst>
                        <a:ext uri="{28A0092B-C50C-407E-A947-70E740481C1C}">
                          <a14:useLocalDpi xmlns:a14="http://schemas.microsoft.com/office/drawing/2010/main" val="0"/>
                        </a:ext>
                      </a:extLst>
                    </a:blip>
                    <a:stretch>
                      <a:fillRect/>
                    </a:stretch>
                  </pic:blipFill>
                  <pic:spPr>
                    <a:xfrm>
                      <a:off x="0" y="0"/>
                      <a:ext cx="4867275" cy="3398213"/>
                    </a:xfrm>
                    <a:prstGeom prst="rect">
                      <a:avLst/>
                    </a:prstGeom>
                  </pic:spPr>
                </pic:pic>
              </a:graphicData>
            </a:graphic>
          </wp:inline>
        </w:drawing>
      </w:r>
    </w:p>
    <w:p w:rsidR="00DE2231" w:rsidRPr="00BA6256" w:rsidRDefault="00DE2231" w:rsidP="00DE2231">
      <w:pPr>
        <w:tabs>
          <w:tab w:val="left" w:pos="567"/>
        </w:tabs>
        <w:jc w:val="center"/>
        <w:rPr>
          <w:bCs/>
        </w:rPr>
      </w:pPr>
      <w:r>
        <w:rPr>
          <w:bCs/>
        </w:rPr>
        <w:t xml:space="preserve">Gambar </w:t>
      </w:r>
      <w:r>
        <w:rPr>
          <w:bCs/>
          <w:lang w:val="id-ID"/>
        </w:rPr>
        <w:t>5</w:t>
      </w:r>
      <w:r w:rsidR="000D63B2" w:rsidRPr="000D63B2">
        <w:rPr>
          <w:i/>
          <w:szCs w:val="24"/>
        </w:rPr>
        <w:t xml:space="preserve">Use Case Diagram Form </w:t>
      </w:r>
      <w:r w:rsidR="000D63B2" w:rsidRPr="000D63B2">
        <w:rPr>
          <w:szCs w:val="24"/>
        </w:rPr>
        <w:t>Data Pengguna</w:t>
      </w:r>
    </w:p>
    <w:p w:rsidR="00DE2231" w:rsidRPr="00A31318" w:rsidRDefault="00DE2231" w:rsidP="00DE2231">
      <w:pPr>
        <w:tabs>
          <w:tab w:val="left" w:pos="567"/>
        </w:tabs>
        <w:rPr>
          <w:lang w:val="id-ID"/>
        </w:rPr>
      </w:pPr>
    </w:p>
    <w:p w:rsidR="00DE2231" w:rsidRDefault="000D63B2" w:rsidP="00DE2231">
      <w:pPr>
        <w:tabs>
          <w:tab w:val="left" w:pos="567"/>
        </w:tabs>
        <w:jc w:val="center"/>
        <w:rPr>
          <w:noProof/>
          <w:lang w:val="id-ID"/>
        </w:rPr>
      </w:pPr>
      <w:r>
        <w:rPr>
          <w:noProof/>
          <w:sz w:val="24"/>
          <w:szCs w:val="24"/>
          <w:lang w:val="id-ID" w:eastAsia="id-ID"/>
        </w:rPr>
        <w:drawing>
          <wp:inline distT="0" distB="0" distL="0" distR="0">
            <wp:extent cx="5039995" cy="2542155"/>
            <wp:effectExtent l="0" t="0" r="825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a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2542155"/>
                    </a:xfrm>
                    <a:prstGeom prst="rect">
                      <a:avLst/>
                    </a:prstGeom>
                  </pic:spPr>
                </pic:pic>
              </a:graphicData>
            </a:graphic>
          </wp:inline>
        </w:drawing>
      </w:r>
    </w:p>
    <w:p w:rsidR="00DE2231" w:rsidRPr="000D63B2" w:rsidRDefault="00DE2231" w:rsidP="00DE2231">
      <w:pPr>
        <w:tabs>
          <w:tab w:val="left" w:pos="567"/>
        </w:tabs>
        <w:jc w:val="center"/>
      </w:pPr>
      <w:r w:rsidRPr="000D63B2">
        <w:rPr>
          <w:bCs/>
        </w:rPr>
        <w:t xml:space="preserve">Gambar </w:t>
      </w:r>
      <w:r w:rsidRPr="000D63B2">
        <w:rPr>
          <w:bCs/>
          <w:lang w:val="id-ID"/>
        </w:rPr>
        <w:t>6</w:t>
      </w:r>
      <w:r w:rsidR="000D63B2" w:rsidRPr="000D63B2">
        <w:rPr>
          <w:i/>
        </w:rPr>
        <w:t xml:space="preserve">Activity Diagram Form </w:t>
      </w:r>
      <w:r w:rsidR="000D63B2" w:rsidRPr="000D63B2">
        <w:t>Data Wisata</w:t>
      </w:r>
    </w:p>
    <w:p w:rsidR="00DE2231" w:rsidRPr="008D4AE5" w:rsidRDefault="00DE2231" w:rsidP="00DE2231">
      <w:pPr>
        <w:tabs>
          <w:tab w:val="left" w:pos="567"/>
        </w:tabs>
        <w:rPr>
          <w:sz w:val="16"/>
        </w:rPr>
      </w:pPr>
    </w:p>
    <w:p w:rsidR="00DE2231" w:rsidRDefault="00AD24C9" w:rsidP="00DE2231">
      <w:pPr>
        <w:tabs>
          <w:tab w:val="left" w:pos="567"/>
        </w:tabs>
        <w:jc w:val="center"/>
      </w:pPr>
      <w:r>
        <w:rPr>
          <w:noProof/>
          <w:color w:val="000000"/>
          <w:sz w:val="24"/>
          <w:szCs w:val="24"/>
          <w:shd w:val="clear" w:color="auto" w:fill="F8F9FA"/>
          <w:lang w:val="id-ID" w:eastAsia="id-ID"/>
        </w:rPr>
        <w:drawing>
          <wp:inline distT="0" distB="0" distL="0" distR="0">
            <wp:extent cx="3887564" cy="40394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gejala.jpg"/>
                    <pic:cNvPicPr/>
                  </pic:nvPicPr>
                  <pic:blipFill>
                    <a:blip r:embed="rId15">
                      <a:extLst>
                        <a:ext uri="{28A0092B-C50C-407E-A947-70E740481C1C}">
                          <a14:useLocalDpi xmlns:a14="http://schemas.microsoft.com/office/drawing/2010/main" val="0"/>
                        </a:ext>
                      </a:extLst>
                    </a:blip>
                    <a:stretch>
                      <a:fillRect/>
                    </a:stretch>
                  </pic:blipFill>
                  <pic:spPr>
                    <a:xfrm>
                      <a:off x="0" y="0"/>
                      <a:ext cx="3887564" cy="4039422"/>
                    </a:xfrm>
                    <a:prstGeom prst="rect">
                      <a:avLst/>
                    </a:prstGeom>
                  </pic:spPr>
                </pic:pic>
              </a:graphicData>
            </a:graphic>
          </wp:inline>
        </w:drawing>
      </w:r>
    </w:p>
    <w:p w:rsidR="00DE2231" w:rsidRPr="00AD24C9" w:rsidRDefault="00DE2231" w:rsidP="00AD24C9">
      <w:pPr>
        <w:tabs>
          <w:tab w:val="left" w:pos="567"/>
        </w:tabs>
        <w:jc w:val="center"/>
        <w:rPr>
          <w:bCs/>
        </w:rPr>
      </w:pPr>
      <w:r>
        <w:rPr>
          <w:bCs/>
        </w:rPr>
        <w:t>Gambar 7</w:t>
      </w:r>
      <w:r w:rsidR="00AD24C9" w:rsidRPr="00AD24C9">
        <w:rPr>
          <w:i/>
          <w:color w:val="000000"/>
          <w:szCs w:val="24"/>
          <w:shd w:val="clear" w:color="auto" w:fill="F8F9FA"/>
        </w:rPr>
        <w:t xml:space="preserve">Use Case Diagram </w:t>
      </w:r>
      <w:r w:rsidR="00AD24C9" w:rsidRPr="00AD24C9">
        <w:rPr>
          <w:color w:val="000000"/>
          <w:szCs w:val="24"/>
          <w:shd w:val="clear" w:color="auto" w:fill="F8F9FA"/>
        </w:rPr>
        <w:t>Data Kriteria</w:t>
      </w:r>
    </w:p>
    <w:p w:rsidR="00DE2231" w:rsidRDefault="00AD24C9" w:rsidP="00DE2231">
      <w:pPr>
        <w:tabs>
          <w:tab w:val="left" w:pos="567"/>
        </w:tabs>
        <w:jc w:val="center"/>
      </w:pPr>
      <w:r>
        <w:rPr>
          <w:noProof/>
          <w:sz w:val="24"/>
          <w:szCs w:val="24"/>
          <w:lang w:val="id-ID" w:eastAsia="id-ID"/>
        </w:rPr>
        <w:drawing>
          <wp:inline distT="0" distB="0" distL="0" distR="0">
            <wp:extent cx="5039995" cy="358206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gejala.jpg"/>
                    <pic:cNvPicPr/>
                  </pic:nvPicPr>
                  <pic:blipFill>
                    <a:blip r:embed="rId16">
                      <a:extLst>
                        <a:ext uri="{28A0092B-C50C-407E-A947-70E740481C1C}">
                          <a14:useLocalDpi xmlns:a14="http://schemas.microsoft.com/office/drawing/2010/main" val="0"/>
                        </a:ext>
                      </a:extLst>
                    </a:blip>
                    <a:stretch>
                      <a:fillRect/>
                    </a:stretch>
                  </pic:blipFill>
                  <pic:spPr>
                    <a:xfrm>
                      <a:off x="0" y="0"/>
                      <a:ext cx="5039995" cy="3582065"/>
                    </a:xfrm>
                    <a:prstGeom prst="rect">
                      <a:avLst/>
                    </a:prstGeom>
                  </pic:spPr>
                </pic:pic>
              </a:graphicData>
            </a:graphic>
          </wp:inline>
        </w:drawing>
      </w:r>
    </w:p>
    <w:p w:rsidR="00A42BE2" w:rsidRPr="00A31318" w:rsidRDefault="00DE2231" w:rsidP="00AD24C9">
      <w:pPr>
        <w:spacing w:after="120"/>
        <w:jc w:val="center"/>
        <w:rPr>
          <w:lang w:val="id-ID"/>
        </w:rPr>
      </w:pPr>
      <w:r>
        <w:rPr>
          <w:bCs/>
        </w:rPr>
        <w:t>Gambar 8</w:t>
      </w:r>
      <w:r w:rsidR="00AD24C9" w:rsidRPr="00AD24C9">
        <w:rPr>
          <w:i/>
          <w:szCs w:val="24"/>
        </w:rPr>
        <w:t xml:space="preserve">Activity Diagram </w:t>
      </w:r>
      <w:r w:rsidR="00AD24C9" w:rsidRPr="00AD24C9">
        <w:rPr>
          <w:szCs w:val="24"/>
        </w:rPr>
        <w:t>Data Kriteria</w:t>
      </w:r>
    </w:p>
    <w:p w:rsidR="00A42BE2" w:rsidRDefault="00A42BE2" w:rsidP="00A42BE2">
      <w:pPr>
        <w:tabs>
          <w:tab w:val="left" w:pos="567"/>
        </w:tabs>
        <w:jc w:val="center"/>
        <w:rPr>
          <w:lang w:val="id-ID"/>
        </w:rPr>
      </w:pPr>
    </w:p>
    <w:p w:rsidR="00AD24C9" w:rsidRDefault="00AD24C9" w:rsidP="00A42BE2">
      <w:pPr>
        <w:tabs>
          <w:tab w:val="left" w:pos="567"/>
        </w:tabs>
        <w:jc w:val="center"/>
        <w:rPr>
          <w:lang w:val="id-ID"/>
        </w:rPr>
      </w:pPr>
      <w:r>
        <w:rPr>
          <w:noProof/>
          <w:sz w:val="24"/>
          <w:szCs w:val="24"/>
          <w:lang w:val="id-ID" w:eastAsia="id-ID"/>
        </w:rPr>
        <w:drawing>
          <wp:inline distT="0" distB="0" distL="0" distR="0">
            <wp:extent cx="3466928" cy="2500647"/>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penyakit.jpg"/>
                    <pic:cNvPicPr/>
                  </pic:nvPicPr>
                  <pic:blipFill>
                    <a:blip r:embed="rId17">
                      <a:extLst>
                        <a:ext uri="{28A0092B-C50C-407E-A947-70E740481C1C}">
                          <a14:useLocalDpi xmlns:a14="http://schemas.microsoft.com/office/drawing/2010/main" val="0"/>
                        </a:ext>
                      </a:extLst>
                    </a:blip>
                    <a:stretch>
                      <a:fillRect/>
                    </a:stretch>
                  </pic:blipFill>
                  <pic:spPr>
                    <a:xfrm>
                      <a:off x="0" y="0"/>
                      <a:ext cx="3466928" cy="2500647"/>
                    </a:xfrm>
                    <a:prstGeom prst="rect">
                      <a:avLst/>
                    </a:prstGeom>
                  </pic:spPr>
                </pic:pic>
              </a:graphicData>
            </a:graphic>
          </wp:inline>
        </w:drawing>
      </w:r>
    </w:p>
    <w:p w:rsidR="00AD24C9" w:rsidRDefault="00AD24C9" w:rsidP="00A42BE2">
      <w:pPr>
        <w:tabs>
          <w:tab w:val="left" w:pos="567"/>
        </w:tabs>
        <w:jc w:val="center"/>
        <w:rPr>
          <w:color w:val="000000"/>
          <w:szCs w:val="24"/>
          <w:shd w:val="clear" w:color="auto" w:fill="F8F9FA"/>
        </w:rPr>
      </w:pPr>
      <w:r>
        <w:rPr>
          <w:color w:val="000000"/>
          <w:szCs w:val="24"/>
          <w:shd w:val="clear" w:color="auto" w:fill="F8F9FA"/>
        </w:rPr>
        <w:t xml:space="preserve">Gambar </w:t>
      </w:r>
      <w:r w:rsidRPr="00AD24C9">
        <w:rPr>
          <w:color w:val="000000"/>
          <w:szCs w:val="24"/>
          <w:shd w:val="clear" w:color="auto" w:fill="F8F9FA"/>
        </w:rPr>
        <w:t xml:space="preserve">9 </w:t>
      </w:r>
      <w:r w:rsidRPr="00AD24C9">
        <w:rPr>
          <w:i/>
          <w:color w:val="000000"/>
          <w:szCs w:val="24"/>
          <w:shd w:val="clear" w:color="auto" w:fill="F8F9FA"/>
        </w:rPr>
        <w:t xml:space="preserve">Use Case Diagram </w:t>
      </w:r>
      <w:r w:rsidRPr="00AD24C9">
        <w:rPr>
          <w:color w:val="000000"/>
          <w:szCs w:val="24"/>
          <w:shd w:val="clear" w:color="auto" w:fill="F8F9FA"/>
        </w:rPr>
        <w:t>Data Penilaian</w:t>
      </w:r>
    </w:p>
    <w:p w:rsidR="00AD24C9" w:rsidRDefault="00AD24C9" w:rsidP="00A42BE2">
      <w:pPr>
        <w:tabs>
          <w:tab w:val="left" w:pos="567"/>
        </w:tabs>
        <w:jc w:val="center"/>
        <w:rPr>
          <w:sz w:val="16"/>
          <w:lang w:val="id-ID"/>
        </w:rPr>
      </w:pPr>
      <w:r>
        <w:rPr>
          <w:noProof/>
          <w:sz w:val="24"/>
          <w:szCs w:val="24"/>
          <w:lang w:val="id-ID" w:eastAsia="id-ID"/>
        </w:rPr>
        <w:drawing>
          <wp:inline distT="0" distB="0" distL="0" distR="0">
            <wp:extent cx="5039995" cy="254190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9995" cy="2541905"/>
                    </a:xfrm>
                    <a:prstGeom prst="rect">
                      <a:avLst/>
                    </a:prstGeom>
                  </pic:spPr>
                </pic:pic>
              </a:graphicData>
            </a:graphic>
          </wp:inline>
        </w:drawing>
      </w:r>
    </w:p>
    <w:p w:rsidR="00AD24C9" w:rsidRPr="00AD24C9" w:rsidRDefault="00AD24C9" w:rsidP="00AD24C9">
      <w:pPr>
        <w:pStyle w:val="ListParagraph"/>
        <w:spacing w:after="0" w:line="240" w:lineRule="auto"/>
        <w:ind w:left="0"/>
        <w:jc w:val="center"/>
        <w:rPr>
          <w:rFonts w:ascii="Times New Roman" w:hAnsi="Times New Roman"/>
          <w:color w:val="000000"/>
          <w:sz w:val="20"/>
          <w:szCs w:val="24"/>
          <w:shd w:val="clear" w:color="auto" w:fill="F8F9FA"/>
        </w:rPr>
      </w:pPr>
      <w:r>
        <w:rPr>
          <w:rFonts w:ascii="Times New Roman" w:hAnsi="Times New Roman"/>
          <w:color w:val="000000"/>
          <w:sz w:val="20"/>
          <w:szCs w:val="24"/>
          <w:shd w:val="clear" w:color="auto" w:fill="F8F9FA"/>
        </w:rPr>
        <w:t xml:space="preserve">Gambar </w:t>
      </w:r>
      <w:r w:rsidRPr="00AD24C9">
        <w:rPr>
          <w:rFonts w:ascii="Times New Roman" w:hAnsi="Times New Roman"/>
          <w:color w:val="000000"/>
          <w:sz w:val="20"/>
          <w:szCs w:val="24"/>
          <w:shd w:val="clear" w:color="auto" w:fill="F8F9FA"/>
        </w:rPr>
        <w:t xml:space="preserve">10 </w:t>
      </w:r>
      <w:r w:rsidRPr="00AD24C9">
        <w:rPr>
          <w:rFonts w:ascii="Times New Roman" w:hAnsi="Times New Roman"/>
          <w:i/>
          <w:color w:val="000000"/>
          <w:sz w:val="20"/>
          <w:szCs w:val="24"/>
          <w:shd w:val="clear" w:color="auto" w:fill="F8F9FA"/>
        </w:rPr>
        <w:t xml:space="preserve">Activity Diagram </w:t>
      </w:r>
      <w:r w:rsidRPr="00AD24C9">
        <w:rPr>
          <w:rFonts w:ascii="Times New Roman" w:hAnsi="Times New Roman"/>
          <w:color w:val="000000"/>
          <w:sz w:val="20"/>
          <w:szCs w:val="24"/>
          <w:shd w:val="clear" w:color="auto" w:fill="F8F9FA"/>
        </w:rPr>
        <w:t>Data Penilaian</w:t>
      </w:r>
    </w:p>
    <w:p w:rsidR="00AD24C9" w:rsidRDefault="00AD24C9" w:rsidP="00A42BE2">
      <w:pPr>
        <w:tabs>
          <w:tab w:val="left" w:pos="567"/>
        </w:tabs>
        <w:jc w:val="center"/>
        <w:rPr>
          <w:sz w:val="16"/>
          <w:lang w:val="id-ID"/>
        </w:rPr>
      </w:pPr>
      <w:r>
        <w:rPr>
          <w:noProof/>
          <w:sz w:val="24"/>
          <w:szCs w:val="24"/>
          <w:lang w:val="id-ID" w:eastAsia="id-ID"/>
        </w:rPr>
        <w:drawing>
          <wp:inline distT="0" distB="0" distL="0" distR="0">
            <wp:extent cx="4222282" cy="2888267"/>
            <wp:effectExtent l="0" t="0" r="6985"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baru.jpg"/>
                    <pic:cNvPicPr/>
                  </pic:nvPicPr>
                  <pic:blipFill>
                    <a:blip r:embed="rId19">
                      <a:extLst>
                        <a:ext uri="{28A0092B-C50C-407E-A947-70E740481C1C}">
                          <a14:useLocalDpi xmlns:a14="http://schemas.microsoft.com/office/drawing/2010/main" val="0"/>
                        </a:ext>
                      </a:extLst>
                    </a:blip>
                    <a:stretch>
                      <a:fillRect/>
                    </a:stretch>
                  </pic:blipFill>
                  <pic:spPr>
                    <a:xfrm>
                      <a:off x="0" y="0"/>
                      <a:ext cx="4222282" cy="2888267"/>
                    </a:xfrm>
                    <a:prstGeom prst="rect">
                      <a:avLst/>
                    </a:prstGeom>
                  </pic:spPr>
                </pic:pic>
              </a:graphicData>
            </a:graphic>
          </wp:inline>
        </w:drawing>
      </w:r>
    </w:p>
    <w:p w:rsidR="00AD24C9" w:rsidRPr="00AD24C9" w:rsidRDefault="00AD24C9" w:rsidP="00AD24C9">
      <w:pPr>
        <w:pStyle w:val="ListParagraph"/>
        <w:spacing w:after="0" w:line="240" w:lineRule="auto"/>
        <w:ind w:left="0"/>
        <w:jc w:val="center"/>
        <w:rPr>
          <w:rFonts w:ascii="Times New Roman" w:hAnsi="Times New Roman"/>
          <w:sz w:val="20"/>
          <w:szCs w:val="24"/>
          <w:lang w:val="en-US"/>
        </w:rPr>
      </w:pPr>
      <w:r>
        <w:rPr>
          <w:rFonts w:ascii="Times New Roman" w:hAnsi="Times New Roman"/>
          <w:sz w:val="20"/>
          <w:szCs w:val="24"/>
        </w:rPr>
        <w:t xml:space="preserve">Gambar </w:t>
      </w:r>
      <w:r w:rsidRPr="00AD24C9">
        <w:rPr>
          <w:rFonts w:ascii="Times New Roman" w:hAnsi="Times New Roman"/>
          <w:sz w:val="20"/>
          <w:szCs w:val="24"/>
          <w:lang w:val="en-US"/>
        </w:rPr>
        <w:t>11</w:t>
      </w:r>
      <w:r w:rsidRPr="00AD24C9">
        <w:rPr>
          <w:rFonts w:ascii="Times New Roman" w:hAnsi="Times New Roman"/>
          <w:i/>
          <w:sz w:val="20"/>
          <w:szCs w:val="24"/>
        </w:rPr>
        <w:t>Class Diagram</w:t>
      </w:r>
      <w:r w:rsidRPr="00AD24C9">
        <w:rPr>
          <w:rFonts w:ascii="Times New Roman" w:hAnsi="Times New Roman"/>
          <w:sz w:val="20"/>
          <w:szCs w:val="24"/>
          <w:lang w:val="en-US"/>
        </w:rPr>
        <w:t>Sistem Pendukung Keputusan Promo Wisata</w:t>
      </w:r>
    </w:p>
    <w:p w:rsidR="00AD24C9" w:rsidRDefault="00AD24C9" w:rsidP="00A42BE2">
      <w:pPr>
        <w:tabs>
          <w:tab w:val="left" w:pos="567"/>
        </w:tabs>
        <w:jc w:val="center"/>
        <w:rPr>
          <w:sz w:val="16"/>
          <w:lang w:val="id-ID"/>
        </w:rPr>
      </w:pPr>
      <w:r>
        <w:rPr>
          <w:noProof/>
          <w:sz w:val="24"/>
          <w:szCs w:val="24"/>
          <w:lang w:val="id-ID" w:eastAsia="id-ID"/>
        </w:rPr>
        <w:drawing>
          <wp:inline distT="0" distB="0" distL="0" distR="0">
            <wp:extent cx="2274425" cy="151628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7237" cy="1524824"/>
                    </a:xfrm>
                    <a:prstGeom prst="rect">
                      <a:avLst/>
                    </a:prstGeom>
                    <a:noFill/>
                    <a:ln>
                      <a:noFill/>
                    </a:ln>
                  </pic:spPr>
                </pic:pic>
              </a:graphicData>
            </a:graphic>
          </wp:inline>
        </w:drawing>
      </w:r>
    </w:p>
    <w:p w:rsidR="00AD24C9" w:rsidRPr="00AD24C9" w:rsidRDefault="00061400" w:rsidP="00AD24C9">
      <w:pPr>
        <w:pStyle w:val="ListParagraph"/>
        <w:spacing w:after="0" w:line="240" w:lineRule="auto"/>
        <w:ind w:left="0"/>
        <w:jc w:val="center"/>
        <w:rPr>
          <w:rFonts w:ascii="Times New Roman" w:hAnsi="Times New Roman"/>
          <w:i/>
          <w:sz w:val="20"/>
          <w:szCs w:val="24"/>
        </w:rPr>
      </w:pPr>
      <w:r>
        <w:rPr>
          <w:rFonts w:ascii="Times New Roman" w:hAnsi="Times New Roman"/>
          <w:sz w:val="20"/>
          <w:szCs w:val="24"/>
        </w:rPr>
        <w:t xml:space="preserve">Gambar </w:t>
      </w:r>
      <w:r w:rsidR="00AD24C9" w:rsidRPr="00AD24C9">
        <w:rPr>
          <w:rFonts w:ascii="Times New Roman" w:hAnsi="Times New Roman"/>
          <w:sz w:val="20"/>
          <w:szCs w:val="24"/>
          <w:lang w:val="en-US"/>
        </w:rPr>
        <w:t>12</w:t>
      </w:r>
      <w:r w:rsidR="00AD24C9" w:rsidRPr="00AD24C9">
        <w:rPr>
          <w:rFonts w:ascii="Times New Roman" w:hAnsi="Times New Roman"/>
          <w:sz w:val="20"/>
          <w:szCs w:val="24"/>
        </w:rPr>
        <w:t xml:space="preserve"> Rancangan </w:t>
      </w:r>
      <w:r w:rsidR="00AD24C9" w:rsidRPr="00AD24C9">
        <w:rPr>
          <w:rFonts w:ascii="Times New Roman" w:hAnsi="Times New Roman"/>
          <w:i/>
          <w:sz w:val="20"/>
          <w:szCs w:val="24"/>
        </w:rPr>
        <w:t>Form Login</w:t>
      </w:r>
    </w:p>
    <w:p w:rsidR="00AD24C9" w:rsidRDefault="005B2636" w:rsidP="00A42BE2">
      <w:pPr>
        <w:tabs>
          <w:tab w:val="left" w:pos="567"/>
        </w:tabs>
        <w:jc w:val="center"/>
        <w:rPr>
          <w:sz w:val="16"/>
          <w:lang w:val="id-ID"/>
        </w:rPr>
      </w:pPr>
      <w:r>
        <w:rPr>
          <w:noProof/>
          <w:sz w:val="24"/>
          <w:szCs w:val="24"/>
          <w:lang w:val="id-ID" w:eastAsia="id-ID"/>
        </w:rPr>
        <w:drawing>
          <wp:inline distT="0" distB="0" distL="0" distR="0">
            <wp:extent cx="5036820" cy="2552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6820" cy="2552700"/>
                    </a:xfrm>
                    <a:prstGeom prst="rect">
                      <a:avLst/>
                    </a:prstGeom>
                    <a:noFill/>
                    <a:ln>
                      <a:noFill/>
                    </a:ln>
                  </pic:spPr>
                </pic:pic>
              </a:graphicData>
            </a:graphic>
          </wp:inline>
        </w:drawing>
      </w:r>
    </w:p>
    <w:p w:rsidR="005B2636" w:rsidRPr="005B2636" w:rsidRDefault="005B2636" w:rsidP="005B2636">
      <w:pPr>
        <w:pStyle w:val="ListParagraph"/>
        <w:spacing w:after="0" w:line="240" w:lineRule="auto"/>
        <w:ind w:left="0"/>
        <w:jc w:val="center"/>
        <w:rPr>
          <w:rFonts w:ascii="Times New Roman" w:hAnsi="Times New Roman"/>
          <w:sz w:val="20"/>
          <w:szCs w:val="24"/>
          <w:lang w:val="en-US"/>
        </w:rPr>
      </w:pPr>
      <w:r>
        <w:rPr>
          <w:rFonts w:ascii="Times New Roman" w:hAnsi="Times New Roman"/>
          <w:sz w:val="20"/>
          <w:szCs w:val="24"/>
        </w:rPr>
        <w:t xml:space="preserve">Gambar </w:t>
      </w:r>
      <w:r w:rsidRPr="005B2636">
        <w:rPr>
          <w:rFonts w:ascii="Times New Roman" w:hAnsi="Times New Roman"/>
          <w:sz w:val="20"/>
          <w:szCs w:val="24"/>
          <w:lang w:val="en-US"/>
        </w:rPr>
        <w:t>13</w:t>
      </w:r>
      <w:r w:rsidRPr="005B2636">
        <w:rPr>
          <w:rFonts w:ascii="Times New Roman" w:hAnsi="Times New Roman"/>
          <w:sz w:val="20"/>
          <w:szCs w:val="24"/>
        </w:rPr>
        <w:t xml:space="preserve"> Rancangan </w:t>
      </w:r>
      <w:r w:rsidRPr="005B2636">
        <w:rPr>
          <w:rFonts w:ascii="Times New Roman" w:hAnsi="Times New Roman"/>
          <w:i/>
          <w:sz w:val="20"/>
          <w:szCs w:val="24"/>
        </w:rPr>
        <w:t xml:space="preserve">Form </w:t>
      </w:r>
      <w:r w:rsidRPr="005B2636">
        <w:rPr>
          <w:rFonts w:ascii="Times New Roman" w:hAnsi="Times New Roman"/>
          <w:sz w:val="20"/>
          <w:szCs w:val="24"/>
        </w:rPr>
        <w:t>Menu Utama</w:t>
      </w:r>
    </w:p>
    <w:p w:rsidR="00AD24C9" w:rsidRDefault="005B2636" w:rsidP="00A42BE2">
      <w:pPr>
        <w:tabs>
          <w:tab w:val="left" w:pos="567"/>
        </w:tabs>
        <w:jc w:val="center"/>
        <w:rPr>
          <w:sz w:val="16"/>
          <w:lang w:val="id-ID"/>
        </w:rPr>
      </w:pPr>
      <w:r>
        <w:rPr>
          <w:noProof/>
          <w:sz w:val="24"/>
          <w:szCs w:val="24"/>
          <w:lang w:val="id-ID" w:eastAsia="id-ID"/>
        </w:rPr>
        <w:drawing>
          <wp:inline distT="0" distB="0" distL="0" distR="0">
            <wp:extent cx="50292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743200"/>
                    </a:xfrm>
                    <a:prstGeom prst="rect">
                      <a:avLst/>
                    </a:prstGeom>
                    <a:noFill/>
                    <a:ln>
                      <a:noFill/>
                    </a:ln>
                  </pic:spPr>
                </pic:pic>
              </a:graphicData>
            </a:graphic>
          </wp:inline>
        </w:drawing>
      </w:r>
    </w:p>
    <w:p w:rsidR="005B2636" w:rsidRPr="005B2636" w:rsidRDefault="005B2636" w:rsidP="005B2636">
      <w:pPr>
        <w:tabs>
          <w:tab w:val="left" w:pos="4995"/>
        </w:tabs>
        <w:jc w:val="center"/>
        <w:rPr>
          <w:szCs w:val="24"/>
        </w:rPr>
      </w:pPr>
      <w:r>
        <w:rPr>
          <w:szCs w:val="24"/>
        </w:rPr>
        <w:t xml:space="preserve">Gambar </w:t>
      </w:r>
      <w:r w:rsidRPr="005B2636">
        <w:rPr>
          <w:szCs w:val="24"/>
        </w:rPr>
        <w:t>14 Rancangan Data Wisata</w:t>
      </w:r>
    </w:p>
    <w:p w:rsidR="005B2636" w:rsidRDefault="005B2636" w:rsidP="00A42BE2">
      <w:pPr>
        <w:tabs>
          <w:tab w:val="left" w:pos="567"/>
        </w:tabs>
        <w:jc w:val="center"/>
        <w:rPr>
          <w:sz w:val="16"/>
          <w:lang w:val="id-ID"/>
        </w:rPr>
      </w:pPr>
      <w:r>
        <w:rPr>
          <w:noProof/>
          <w:sz w:val="24"/>
          <w:szCs w:val="24"/>
          <w:lang w:val="id-ID" w:eastAsia="id-ID"/>
        </w:rPr>
        <w:drawing>
          <wp:inline distT="0" distB="0" distL="0" distR="0">
            <wp:extent cx="5036820" cy="26530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6820" cy="2653030"/>
                    </a:xfrm>
                    <a:prstGeom prst="rect">
                      <a:avLst/>
                    </a:prstGeom>
                    <a:noFill/>
                    <a:ln>
                      <a:noFill/>
                    </a:ln>
                  </pic:spPr>
                </pic:pic>
              </a:graphicData>
            </a:graphic>
          </wp:inline>
        </w:drawing>
      </w:r>
    </w:p>
    <w:p w:rsidR="005B2636" w:rsidRPr="005B2636" w:rsidRDefault="005B2636" w:rsidP="005B2636">
      <w:pPr>
        <w:pStyle w:val="ListParagraph"/>
        <w:tabs>
          <w:tab w:val="left" w:pos="4995"/>
        </w:tabs>
        <w:spacing w:after="0" w:line="240" w:lineRule="auto"/>
        <w:ind w:left="0"/>
        <w:jc w:val="center"/>
        <w:rPr>
          <w:rFonts w:ascii="Times New Roman" w:hAnsi="Times New Roman"/>
          <w:sz w:val="20"/>
          <w:szCs w:val="24"/>
        </w:rPr>
      </w:pPr>
      <w:r>
        <w:rPr>
          <w:rFonts w:ascii="Times New Roman" w:hAnsi="Times New Roman"/>
          <w:sz w:val="20"/>
          <w:szCs w:val="24"/>
        </w:rPr>
        <w:t xml:space="preserve">Gambar </w:t>
      </w:r>
      <w:r w:rsidRPr="005B2636">
        <w:rPr>
          <w:rFonts w:ascii="Times New Roman" w:hAnsi="Times New Roman"/>
          <w:sz w:val="20"/>
          <w:szCs w:val="24"/>
          <w:lang w:val="en-US"/>
        </w:rPr>
        <w:t>15</w:t>
      </w:r>
      <w:r w:rsidRPr="005B2636">
        <w:rPr>
          <w:rFonts w:ascii="Times New Roman" w:hAnsi="Times New Roman"/>
          <w:sz w:val="20"/>
          <w:szCs w:val="24"/>
        </w:rPr>
        <w:t xml:space="preserve"> Rancangan Data Kriteria</w:t>
      </w:r>
    </w:p>
    <w:p w:rsidR="005B2636" w:rsidRDefault="005B2636" w:rsidP="00A42BE2">
      <w:pPr>
        <w:tabs>
          <w:tab w:val="left" w:pos="567"/>
        </w:tabs>
        <w:jc w:val="center"/>
        <w:rPr>
          <w:sz w:val="16"/>
          <w:lang w:val="id-ID"/>
        </w:rPr>
      </w:pPr>
    </w:p>
    <w:p w:rsidR="005B2636" w:rsidRDefault="005B2636" w:rsidP="00A42BE2">
      <w:pPr>
        <w:tabs>
          <w:tab w:val="left" w:pos="567"/>
        </w:tabs>
        <w:jc w:val="center"/>
        <w:rPr>
          <w:sz w:val="16"/>
          <w:lang w:val="id-ID"/>
        </w:rPr>
      </w:pPr>
      <w:r>
        <w:rPr>
          <w:noProof/>
          <w:sz w:val="24"/>
          <w:szCs w:val="24"/>
          <w:lang w:val="id-ID" w:eastAsia="id-ID"/>
        </w:rPr>
        <w:drawing>
          <wp:inline distT="0" distB="0" distL="0" distR="0">
            <wp:extent cx="5036820" cy="26904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6820" cy="2690495"/>
                    </a:xfrm>
                    <a:prstGeom prst="rect">
                      <a:avLst/>
                    </a:prstGeom>
                    <a:noFill/>
                    <a:ln>
                      <a:noFill/>
                    </a:ln>
                  </pic:spPr>
                </pic:pic>
              </a:graphicData>
            </a:graphic>
          </wp:inline>
        </w:drawing>
      </w:r>
    </w:p>
    <w:p w:rsidR="005B2636" w:rsidRPr="005B2636" w:rsidRDefault="005B2636" w:rsidP="005B2636">
      <w:pPr>
        <w:pStyle w:val="ListParagraph"/>
        <w:tabs>
          <w:tab w:val="left" w:pos="4995"/>
        </w:tabs>
        <w:spacing w:after="0" w:line="240" w:lineRule="auto"/>
        <w:ind w:left="0"/>
        <w:jc w:val="center"/>
        <w:rPr>
          <w:rFonts w:ascii="Times New Roman" w:hAnsi="Times New Roman"/>
          <w:sz w:val="20"/>
          <w:szCs w:val="24"/>
        </w:rPr>
      </w:pPr>
      <w:r>
        <w:rPr>
          <w:rFonts w:ascii="Times New Roman" w:hAnsi="Times New Roman"/>
          <w:sz w:val="20"/>
          <w:szCs w:val="24"/>
        </w:rPr>
        <w:t xml:space="preserve">Gambar </w:t>
      </w:r>
      <w:r w:rsidRPr="005B2636">
        <w:rPr>
          <w:rFonts w:ascii="Times New Roman" w:hAnsi="Times New Roman"/>
          <w:sz w:val="20"/>
          <w:szCs w:val="24"/>
          <w:lang w:val="en-US"/>
        </w:rPr>
        <w:t>16</w:t>
      </w:r>
      <w:r w:rsidRPr="005B2636">
        <w:rPr>
          <w:rFonts w:ascii="Times New Roman" w:hAnsi="Times New Roman"/>
          <w:sz w:val="20"/>
          <w:szCs w:val="24"/>
        </w:rPr>
        <w:t xml:space="preserve"> Rancangan </w:t>
      </w:r>
      <w:r w:rsidRPr="005B2636">
        <w:rPr>
          <w:rFonts w:ascii="Times New Roman" w:hAnsi="Times New Roman"/>
          <w:i/>
          <w:sz w:val="20"/>
          <w:szCs w:val="24"/>
        </w:rPr>
        <w:t xml:space="preserve">Form </w:t>
      </w:r>
      <w:r w:rsidRPr="005B2636">
        <w:rPr>
          <w:rFonts w:ascii="Times New Roman" w:hAnsi="Times New Roman"/>
          <w:sz w:val="20"/>
          <w:szCs w:val="24"/>
        </w:rPr>
        <w:t>Data Penilaian</w:t>
      </w:r>
    </w:p>
    <w:p w:rsidR="005B2636" w:rsidRDefault="005B2636" w:rsidP="00A42BE2">
      <w:pPr>
        <w:tabs>
          <w:tab w:val="left" w:pos="567"/>
        </w:tabs>
        <w:jc w:val="center"/>
        <w:rPr>
          <w:sz w:val="16"/>
          <w:lang w:val="id-ID"/>
        </w:rPr>
      </w:pPr>
    </w:p>
    <w:p w:rsidR="005B2636" w:rsidRDefault="005B2636" w:rsidP="00A42BE2">
      <w:pPr>
        <w:tabs>
          <w:tab w:val="left" w:pos="567"/>
        </w:tabs>
        <w:jc w:val="center"/>
        <w:rPr>
          <w:sz w:val="16"/>
          <w:lang w:val="id-ID"/>
        </w:rPr>
      </w:pPr>
      <w:r>
        <w:rPr>
          <w:noProof/>
          <w:sz w:val="24"/>
          <w:szCs w:val="24"/>
          <w:lang w:val="id-ID" w:eastAsia="id-ID"/>
        </w:rPr>
        <w:drawing>
          <wp:inline distT="0" distB="0" distL="0" distR="0">
            <wp:extent cx="5036820" cy="39274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6820" cy="3927475"/>
                    </a:xfrm>
                    <a:prstGeom prst="rect">
                      <a:avLst/>
                    </a:prstGeom>
                    <a:noFill/>
                    <a:ln>
                      <a:noFill/>
                    </a:ln>
                  </pic:spPr>
                </pic:pic>
              </a:graphicData>
            </a:graphic>
          </wp:inline>
        </w:drawing>
      </w:r>
    </w:p>
    <w:p w:rsidR="005B2636" w:rsidRPr="005B2636" w:rsidRDefault="005B2636" w:rsidP="005B2636">
      <w:pPr>
        <w:tabs>
          <w:tab w:val="left" w:pos="4995"/>
        </w:tabs>
        <w:jc w:val="center"/>
        <w:rPr>
          <w:szCs w:val="24"/>
        </w:rPr>
      </w:pPr>
      <w:r>
        <w:rPr>
          <w:szCs w:val="24"/>
        </w:rPr>
        <w:t xml:space="preserve">Gambar </w:t>
      </w:r>
      <w:r w:rsidRPr="005B2636">
        <w:rPr>
          <w:szCs w:val="24"/>
        </w:rPr>
        <w:t>17 Rancangan Laporan Hasil Solusi Penilaian</w:t>
      </w:r>
    </w:p>
    <w:p w:rsidR="005B2636" w:rsidRPr="00AD24C9" w:rsidRDefault="005B2636" w:rsidP="00A42BE2">
      <w:pPr>
        <w:tabs>
          <w:tab w:val="left" w:pos="567"/>
        </w:tabs>
        <w:jc w:val="center"/>
        <w:rPr>
          <w:sz w:val="16"/>
          <w:lang w:val="id-ID"/>
        </w:rPr>
      </w:pPr>
    </w:p>
    <w:p w:rsidR="00BA6256" w:rsidRPr="005B2636" w:rsidRDefault="005B2636" w:rsidP="004B2E17">
      <w:pPr>
        <w:ind w:left="340" w:hanging="340"/>
        <w:rPr>
          <w:lang w:val="id-ID"/>
        </w:rPr>
      </w:pPr>
      <w:r>
        <w:rPr>
          <w:b/>
          <w:bCs/>
        </w:rPr>
        <w:t xml:space="preserve">5. </w:t>
      </w:r>
      <w:r>
        <w:rPr>
          <w:b/>
          <w:bCs/>
        </w:rPr>
        <w:tab/>
        <w:t xml:space="preserve">IMPLEMENTASI </w:t>
      </w:r>
      <w:r>
        <w:rPr>
          <w:b/>
          <w:bCs/>
          <w:lang w:val="id-ID"/>
        </w:rPr>
        <w:t>DAN PENGUJIAN</w:t>
      </w:r>
    </w:p>
    <w:p w:rsidR="0013553D" w:rsidRPr="0013553D" w:rsidRDefault="005B2636" w:rsidP="0013553D">
      <w:pPr>
        <w:pStyle w:val="ListParagraph"/>
        <w:spacing w:after="0" w:line="240" w:lineRule="auto"/>
        <w:ind w:left="0" w:firstLine="340"/>
        <w:jc w:val="both"/>
        <w:rPr>
          <w:rFonts w:ascii="Times New Roman" w:hAnsi="Times New Roman"/>
          <w:sz w:val="18"/>
        </w:rPr>
      </w:pPr>
      <w:r w:rsidRPr="005B2636">
        <w:rPr>
          <w:rFonts w:ascii="Times New Roman" w:hAnsi="Times New Roman"/>
          <w:sz w:val="20"/>
        </w:rPr>
        <w:t xml:space="preserve">Implementasi Aplikasi Sistem Pendukung Keputusan </w:t>
      </w:r>
      <w:r w:rsidRPr="005B2636">
        <w:rPr>
          <w:rFonts w:ascii="Times New Roman" w:hAnsi="Times New Roman"/>
          <w:bCs/>
          <w:sz w:val="20"/>
          <w:szCs w:val="28"/>
          <w:lang w:val="id-ID"/>
        </w:rPr>
        <w:t>Untuk</w:t>
      </w:r>
      <w:r w:rsidRPr="005B2636">
        <w:rPr>
          <w:rFonts w:ascii="Times New Roman" w:hAnsi="Times New Roman"/>
          <w:bCs/>
          <w:sz w:val="20"/>
          <w:szCs w:val="28"/>
        </w:rPr>
        <w:t xml:space="preserve"> Menentukan Promo Paket Wisata dengan Metode MAUT </w:t>
      </w:r>
      <w:r w:rsidRPr="005B2636">
        <w:rPr>
          <w:rFonts w:ascii="Times New Roman" w:hAnsi="Times New Roman"/>
          <w:sz w:val="20"/>
        </w:rPr>
        <w:t>membutuhkan sebuah alat perangkat pendukung, yaitu perangkat lunak dan perangkat keras, minimal harus dipenuhi sehingga aplikasi ini dapat berjalan dengan baik. Berikut adalah daftar kebutuhan perangkat lunak dan perangkat keras. Dalam menjalankan Sistem Pendukung Keputusan Dalam Menentukan Promo Paket Wisata dengan Metode MAUT</w:t>
      </w:r>
      <w:r w:rsidR="0013553D">
        <w:rPr>
          <w:rFonts w:ascii="Times New Roman" w:hAnsi="Times New Roman"/>
          <w:sz w:val="20"/>
        </w:rPr>
        <w:t xml:space="preserve"> </w:t>
      </w:r>
      <w:r w:rsidR="0013553D" w:rsidRPr="0013553D">
        <w:rPr>
          <w:rFonts w:ascii="Times New Roman" w:hAnsi="Times New Roman"/>
          <w:sz w:val="20"/>
        </w:rPr>
        <w:t>dibutuhkan persyaratan minimal sebagai berikut:</w:t>
      </w:r>
    </w:p>
    <w:p w:rsidR="0013553D" w:rsidRPr="0013553D" w:rsidRDefault="0013553D" w:rsidP="0013553D">
      <w:pPr>
        <w:numPr>
          <w:ilvl w:val="0"/>
          <w:numId w:val="34"/>
        </w:numPr>
        <w:tabs>
          <w:tab w:val="clear" w:pos="360"/>
        </w:tabs>
        <w:ind w:left="340" w:hanging="340"/>
        <w:jc w:val="both"/>
        <w:rPr>
          <w:i/>
        </w:rPr>
      </w:pPr>
      <w:r w:rsidRPr="0013553D">
        <w:t>Perangkat Keras (</w:t>
      </w:r>
      <w:r w:rsidRPr="0013553D">
        <w:rPr>
          <w:i/>
        </w:rPr>
        <w:t>Hardware)</w:t>
      </w:r>
    </w:p>
    <w:p w:rsidR="0013553D" w:rsidRPr="0013553D" w:rsidRDefault="0013553D" w:rsidP="0013553D">
      <w:pPr>
        <w:numPr>
          <w:ilvl w:val="0"/>
          <w:numId w:val="35"/>
        </w:numPr>
        <w:tabs>
          <w:tab w:val="clear" w:pos="720"/>
        </w:tabs>
        <w:ind w:left="680" w:hanging="340"/>
        <w:jc w:val="both"/>
      </w:pPr>
      <w:r w:rsidRPr="0013553D">
        <w:t>Memori 1 GB atau lebih.</w:t>
      </w:r>
    </w:p>
    <w:p w:rsidR="0013553D" w:rsidRPr="0013553D" w:rsidRDefault="0013553D" w:rsidP="0013553D">
      <w:pPr>
        <w:numPr>
          <w:ilvl w:val="0"/>
          <w:numId w:val="35"/>
        </w:numPr>
        <w:tabs>
          <w:tab w:val="clear" w:pos="720"/>
        </w:tabs>
        <w:ind w:left="680" w:hanging="340"/>
        <w:jc w:val="both"/>
      </w:pPr>
      <w:r w:rsidRPr="0013553D">
        <w:rPr>
          <w:i/>
        </w:rPr>
        <w:t>Central Processing</w:t>
      </w:r>
      <w:r w:rsidRPr="0013553D">
        <w:t xml:space="preserve"> </w:t>
      </w:r>
      <w:r w:rsidRPr="0013553D">
        <w:rPr>
          <w:i/>
        </w:rPr>
        <w:t>Unit</w:t>
      </w:r>
      <w:r w:rsidRPr="0013553D">
        <w:t xml:space="preserve"> (CPU), minimal Intel Core i3</w:t>
      </w:r>
    </w:p>
    <w:p w:rsidR="0013553D" w:rsidRPr="0013553D" w:rsidRDefault="0013553D" w:rsidP="0013553D">
      <w:pPr>
        <w:numPr>
          <w:ilvl w:val="0"/>
          <w:numId w:val="35"/>
        </w:numPr>
        <w:tabs>
          <w:tab w:val="clear" w:pos="720"/>
        </w:tabs>
        <w:ind w:left="680" w:hanging="340"/>
        <w:jc w:val="both"/>
      </w:pPr>
      <w:r w:rsidRPr="0013553D">
        <w:rPr>
          <w:iCs/>
        </w:rPr>
        <w:t>Harddisk minimal 1 GB</w:t>
      </w:r>
    </w:p>
    <w:p w:rsidR="0013553D" w:rsidRPr="0013553D" w:rsidRDefault="0013553D" w:rsidP="0013553D">
      <w:pPr>
        <w:numPr>
          <w:ilvl w:val="0"/>
          <w:numId w:val="34"/>
        </w:numPr>
        <w:tabs>
          <w:tab w:val="clear" w:pos="360"/>
        </w:tabs>
        <w:ind w:left="340" w:hanging="340"/>
        <w:jc w:val="both"/>
      </w:pPr>
      <w:r w:rsidRPr="0013553D">
        <w:t>Perangkat Lunak (</w:t>
      </w:r>
      <w:r w:rsidRPr="0013553D">
        <w:rPr>
          <w:i/>
        </w:rPr>
        <w:t>Software)</w:t>
      </w:r>
    </w:p>
    <w:p w:rsidR="0013553D" w:rsidRPr="0013553D" w:rsidRDefault="0013553D" w:rsidP="0013553D">
      <w:pPr>
        <w:numPr>
          <w:ilvl w:val="0"/>
          <w:numId w:val="36"/>
        </w:numPr>
        <w:tabs>
          <w:tab w:val="clear" w:pos="720"/>
        </w:tabs>
        <w:ind w:left="680" w:hanging="340"/>
        <w:jc w:val="both"/>
      </w:pPr>
      <w:r w:rsidRPr="0013553D">
        <w:rPr>
          <w:i/>
        </w:rPr>
        <w:t>Microsoft Windows 7</w:t>
      </w:r>
      <w:r w:rsidRPr="0013553D">
        <w:t xml:space="preserve"> sebagai operating sistem</w:t>
      </w:r>
    </w:p>
    <w:p w:rsidR="0013553D" w:rsidRPr="0013553D" w:rsidRDefault="0013553D" w:rsidP="0013553D">
      <w:pPr>
        <w:numPr>
          <w:ilvl w:val="0"/>
          <w:numId w:val="36"/>
        </w:numPr>
        <w:tabs>
          <w:tab w:val="clear" w:pos="720"/>
        </w:tabs>
        <w:ind w:left="680" w:hanging="340"/>
        <w:jc w:val="both"/>
      </w:pPr>
      <w:r w:rsidRPr="0013553D">
        <w:rPr>
          <w:i/>
        </w:rPr>
        <w:t>Microsoft</w:t>
      </w:r>
      <w:r w:rsidRPr="0013553D">
        <w:t xml:space="preserve"> </w:t>
      </w:r>
      <w:r w:rsidRPr="0013553D">
        <w:rPr>
          <w:i/>
        </w:rPr>
        <w:t>Visual Basic</w:t>
      </w:r>
      <w:r w:rsidRPr="0013553D">
        <w:t xml:space="preserve"> 2008</w:t>
      </w:r>
    </w:p>
    <w:p w:rsidR="0013553D" w:rsidRPr="0013553D" w:rsidRDefault="0013553D" w:rsidP="0013553D">
      <w:pPr>
        <w:numPr>
          <w:ilvl w:val="0"/>
          <w:numId w:val="36"/>
        </w:numPr>
        <w:tabs>
          <w:tab w:val="clear" w:pos="720"/>
        </w:tabs>
        <w:ind w:left="680" w:hanging="340"/>
        <w:jc w:val="both"/>
      </w:pPr>
      <w:r w:rsidRPr="0013553D">
        <w:rPr>
          <w:i/>
        </w:rPr>
        <w:t xml:space="preserve">Microsoft Access </w:t>
      </w:r>
      <w:r w:rsidRPr="0013553D">
        <w:rPr>
          <w:iCs/>
        </w:rPr>
        <w:t>2007</w:t>
      </w:r>
      <w:r w:rsidRPr="0013553D">
        <w:t xml:space="preserve"> untuk pembuatan database</w:t>
      </w:r>
    </w:p>
    <w:p w:rsidR="0013553D" w:rsidRDefault="0013553D" w:rsidP="00E00508">
      <w:pPr>
        <w:pStyle w:val="ListParagraph"/>
        <w:numPr>
          <w:ilvl w:val="0"/>
          <w:numId w:val="36"/>
        </w:numPr>
        <w:tabs>
          <w:tab w:val="clear" w:pos="720"/>
        </w:tabs>
        <w:spacing w:after="0" w:line="240" w:lineRule="auto"/>
        <w:ind w:left="680" w:hanging="340"/>
        <w:jc w:val="both"/>
        <w:rPr>
          <w:rFonts w:ascii="Times New Roman" w:hAnsi="Times New Roman"/>
          <w:sz w:val="20"/>
          <w:szCs w:val="20"/>
        </w:rPr>
      </w:pPr>
      <w:r w:rsidRPr="0013553D">
        <w:rPr>
          <w:rFonts w:ascii="Times New Roman" w:hAnsi="Times New Roman"/>
          <w:i/>
          <w:sz w:val="20"/>
          <w:szCs w:val="20"/>
        </w:rPr>
        <w:t>Seagate Crystal Report</w:t>
      </w:r>
      <w:r w:rsidRPr="0013553D">
        <w:rPr>
          <w:rFonts w:ascii="Times New Roman" w:hAnsi="Times New Roman"/>
          <w:sz w:val="20"/>
          <w:szCs w:val="20"/>
        </w:rPr>
        <w:t xml:space="preserve"> 8.5 untuk pembuatan laporan</w:t>
      </w:r>
    </w:p>
    <w:p w:rsidR="0013553D" w:rsidRDefault="0013553D" w:rsidP="0013553D">
      <w:pPr>
        <w:ind w:left="360"/>
        <w:jc w:val="center"/>
      </w:pPr>
      <w:r>
        <w:rPr>
          <w:noProof/>
          <w:szCs w:val="28"/>
          <w:lang w:val="id-ID" w:eastAsia="id-ID"/>
        </w:rPr>
        <w:drawing>
          <wp:inline distT="0" distB="0" distL="0" distR="0">
            <wp:extent cx="3028950" cy="16859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3028950" cy="1685925"/>
                    </a:xfrm>
                    <a:prstGeom prst="rect">
                      <a:avLst/>
                    </a:prstGeom>
                    <a:noFill/>
                    <a:ln w="9525">
                      <a:noFill/>
                      <a:miter lim="800000"/>
                      <a:headEnd/>
                      <a:tailEnd/>
                    </a:ln>
                  </pic:spPr>
                </pic:pic>
              </a:graphicData>
            </a:graphic>
          </wp:inline>
        </w:drawing>
      </w:r>
    </w:p>
    <w:p w:rsidR="0013553D" w:rsidRDefault="00E00508" w:rsidP="0013553D">
      <w:pPr>
        <w:ind w:left="360"/>
        <w:jc w:val="center"/>
      </w:pPr>
      <w:r>
        <w:rPr>
          <w:iCs/>
        </w:rPr>
        <w:t>Gambar 5</w:t>
      </w:r>
      <w:r w:rsidRPr="002F19A4">
        <w:rPr>
          <w:iCs/>
        </w:rPr>
        <w:t xml:space="preserve">.1 </w:t>
      </w:r>
      <w:r w:rsidRPr="00A95F9C">
        <w:rPr>
          <w:i/>
          <w:iCs/>
        </w:rPr>
        <w:t>Form Login</w:t>
      </w:r>
    </w:p>
    <w:p w:rsidR="0013553D" w:rsidRDefault="0013553D" w:rsidP="0013553D">
      <w:pPr>
        <w:ind w:left="360"/>
        <w:jc w:val="center"/>
      </w:pPr>
      <w:r>
        <w:rPr>
          <w:bCs/>
          <w:noProof/>
          <w:lang w:val="id-ID" w:eastAsia="id-ID"/>
        </w:rPr>
        <w:drawing>
          <wp:inline distT="0" distB="0" distL="0" distR="0">
            <wp:extent cx="3219450" cy="22764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3219450" cy="2276475"/>
                    </a:xfrm>
                    <a:prstGeom prst="rect">
                      <a:avLst/>
                    </a:prstGeom>
                    <a:noFill/>
                    <a:ln w="9525">
                      <a:noFill/>
                      <a:miter lim="800000"/>
                      <a:headEnd/>
                      <a:tailEnd/>
                    </a:ln>
                  </pic:spPr>
                </pic:pic>
              </a:graphicData>
            </a:graphic>
          </wp:inline>
        </w:drawing>
      </w:r>
    </w:p>
    <w:p w:rsidR="0013553D" w:rsidRDefault="00E00508" w:rsidP="0013553D">
      <w:pPr>
        <w:ind w:left="360"/>
        <w:jc w:val="center"/>
      </w:pPr>
      <w:r>
        <w:rPr>
          <w:bCs/>
        </w:rPr>
        <w:t xml:space="preserve">Gambar 5.3 </w:t>
      </w:r>
      <w:r w:rsidRPr="004E40EB">
        <w:rPr>
          <w:bCs/>
          <w:i/>
        </w:rPr>
        <w:t>Form</w:t>
      </w:r>
      <w:r>
        <w:rPr>
          <w:bCs/>
        </w:rPr>
        <w:t xml:space="preserve"> Data Wisata</w:t>
      </w:r>
    </w:p>
    <w:p w:rsidR="0013553D" w:rsidRDefault="0013553D" w:rsidP="0013553D">
      <w:pPr>
        <w:ind w:left="360"/>
        <w:jc w:val="center"/>
      </w:pPr>
      <w:r>
        <w:rPr>
          <w:b/>
          <w:noProof/>
          <w:lang w:val="id-ID" w:eastAsia="id-ID"/>
        </w:rPr>
        <w:drawing>
          <wp:inline distT="0" distB="0" distL="0" distR="0">
            <wp:extent cx="2886075" cy="2324100"/>
            <wp:effectExtent l="19050" t="0" r="952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2886075" cy="2324100"/>
                    </a:xfrm>
                    <a:prstGeom prst="rect">
                      <a:avLst/>
                    </a:prstGeom>
                    <a:noFill/>
                    <a:ln w="9525">
                      <a:noFill/>
                      <a:miter lim="800000"/>
                      <a:headEnd/>
                      <a:tailEnd/>
                    </a:ln>
                  </pic:spPr>
                </pic:pic>
              </a:graphicData>
            </a:graphic>
          </wp:inline>
        </w:drawing>
      </w:r>
    </w:p>
    <w:p w:rsidR="00E00508" w:rsidRDefault="00E00508" w:rsidP="00E00508">
      <w:pPr>
        <w:tabs>
          <w:tab w:val="left" w:pos="567"/>
        </w:tabs>
        <w:spacing w:line="480" w:lineRule="auto"/>
        <w:jc w:val="center"/>
        <w:rPr>
          <w:bCs/>
        </w:rPr>
      </w:pPr>
      <w:r>
        <w:rPr>
          <w:bCs/>
        </w:rPr>
        <w:t xml:space="preserve">Gambar 5.4 </w:t>
      </w:r>
      <w:r w:rsidRPr="004E40EB">
        <w:rPr>
          <w:bCs/>
          <w:i/>
        </w:rPr>
        <w:t>Form</w:t>
      </w:r>
      <w:r>
        <w:rPr>
          <w:bCs/>
        </w:rPr>
        <w:t xml:space="preserve"> Data Kriteria</w:t>
      </w:r>
    </w:p>
    <w:p w:rsidR="00E00508" w:rsidRDefault="00E00508" w:rsidP="0013553D">
      <w:pPr>
        <w:ind w:left="360"/>
        <w:jc w:val="center"/>
      </w:pPr>
      <w:r>
        <w:rPr>
          <w:b/>
          <w:noProof/>
          <w:lang w:val="id-ID" w:eastAsia="id-ID"/>
        </w:rPr>
        <w:drawing>
          <wp:inline distT="0" distB="0" distL="0" distR="0">
            <wp:extent cx="5038725" cy="3543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8725" cy="3543300"/>
                    </a:xfrm>
                    <a:prstGeom prst="rect">
                      <a:avLst/>
                    </a:prstGeom>
                    <a:noFill/>
                    <a:ln>
                      <a:noFill/>
                    </a:ln>
                  </pic:spPr>
                </pic:pic>
              </a:graphicData>
            </a:graphic>
          </wp:inline>
        </w:drawing>
      </w:r>
    </w:p>
    <w:p w:rsidR="00E00508" w:rsidRPr="00E00508" w:rsidRDefault="00E00508" w:rsidP="00E00508">
      <w:pPr>
        <w:spacing w:line="480" w:lineRule="auto"/>
        <w:jc w:val="center"/>
        <w:rPr>
          <w:bCs/>
        </w:rPr>
      </w:pPr>
      <w:r>
        <w:rPr>
          <w:bCs/>
        </w:rPr>
        <w:t xml:space="preserve">Gambar 5.5 </w:t>
      </w:r>
      <w:r w:rsidRPr="004E40EB">
        <w:rPr>
          <w:bCs/>
          <w:i/>
        </w:rPr>
        <w:t>Form</w:t>
      </w:r>
      <w:r>
        <w:rPr>
          <w:bCs/>
        </w:rPr>
        <w:t xml:space="preserve"> Penilaian</w:t>
      </w:r>
    </w:p>
    <w:p w:rsidR="004B2E17" w:rsidRDefault="004B2E17" w:rsidP="004B2E17">
      <w:pPr>
        <w:ind w:left="340" w:hanging="340"/>
        <w:jc w:val="both"/>
        <w:rPr>
          <w:b/>
          <w:lang w:val="id-ID"/>
        </w:rPr>
      </w:pPr>
      <w:r>
        <w:rPr>
          <w:b/>
          <w:lang w:val="id-ID"/>
        </w:rPr>
        <w:t>6.</w:t>
      </w:r>
      <w:r>
        <w:rPr>
          <w:b/>
          <w:lang w:val="id-ID"/>
        </w:rPr>
        <w:tab/>
        <w:t>KESIMPULAN DAN SARAN</w:t>
      </w:r>
    </w:p>
    <w:p w:rsidR="00AE0DC0" w:rsidRPr="004B2E17" w:rsidRDefault="00AE0DC0" w:rsidP="00AE0DC0">
      <w:pPr>
        <w:ind w:left="340"/>
        <w:jc w:val="both"/>
        <w:rPr>
          <w:b/>
          <w:lang w:val="id-ID"/>
        </w:rPr>
      </w:pPr>
      <w:r w:rsidRPr="00E730FF">
        <w:t>Kelebihan</w:t>
      </w:r>
      <w:r w:rsidRPr="00780B63">
        <w:t xml:space="preserve"> </w:t>
      </w:r>
      <w:r>
        <w:t xml:space="preserve">dari </w:t>
      </w:r>
      <w:r w:rsidRPr="00D21D35">
        <w:t xml:space="preserve">Sistem Pendukung Keputusan Dalam Menentukan Promo Paket Wisata dengan Metode MAUT </w:t>
      </w:r>
      <w:r>
        <w:t>yaitu:</w:t>
      </w:r>
    </w:p>
    <w:p w:rsidR="004B2E17" w:rsidRPr="004B2E17" w:rsidRDefault="004B2E17" w:rsidP="004B2E17">
      <w:pPr>
        <w:pStyle w:val="ListParagraph"/>
        <w:numPr>
          <w:ilvl w:val="0"/>
          <w:numId w:val="22"/>
        </w:numPr>
        <w:spacing w:after="0" w:line="240" w:lineRule="auto"/>
        <w:ind w:left="340" w:hanging="340"/>
        <w:jc w:val="both"/>
        <w:rPr>
          <w:rFonts w:ascii="Times New Roman" w:hAnsi="Times New Roman"/>
          <w:sz w:val="20"/>
          <w:szCs w:val="20"/>
        </w:rPr>
      </w:pPr>
      <w:r w:rsidRPr="004B2E17">
        <w:rPr>
          <w:rFonts w:ascii="Times New Roman" w:hAnsi="Times New Roman"/>
          <w:sz w:val="20"/>
          <w:szCs w:val="20"/>
        </w:rPr>
        <w:t xml:space="preserve">Dengan </w:t>
      </w:r>
      <w:r w:rsidRPr="004B2E17">
        <w:rPr>
          <w:rFonts w:asciiTheme="majorBidi" w:hAnsiTheme="majorBidi" w:cstheme="majorBidi"/>
          <w:sz w:val="20"/>
          <w:szCs w:val="20"/>
        </w:rPr>
        <w:t>me</w:t>
      </w:r>
      <w:r w:rsidRPr="004B2E17">
        <w:rPr>
          <w:rFonts w:ascii="Times New Roman" w:hAnsi="Times New Roman"/>
          <w:sz w:val="20"/>
          <w:szCs w:val="20"/>
        </w:rPr>
        <w:t xml:space="preserve">nggunakan Sistem Pendukung Keputusan </w:t>
      </w:r>
      <w:r w:rsidRPr="004B2E17">
        <w:rPr>
          <w:rFonts w:ascii="Times New Roman" w:hAnsi="Times New Roman"/>
          <w:bCs/>
          <w:sz w:val="20"/>
          <w:szCs w:val="20"/>
          <w:lang w:val="id-ID"/>
        </w:rPr>
        <w:t>Untuk</w:t>
      </w:r>
      <w:r w:rsidRPr="004B2E17">
        <w:rPr>
          <w:rFonts w:ascii="Times New Roman" w:hAnsi="Times New Roman"/>
          <w:bCs/>
          <w:sz w:val="20"/>
          <w:szCs w:val="20"/>
        </w:rPr>
        <w:t xml:space="preserve"> Menentukan Promo Paket Wisata pada Perusahaaan Wisata Bersama </w:t>
      </w:r>
      <w:r w:rsidRPr="004B2E17">
        <w:rPr>
          <w:rFonts w:ascii="Times New Roman" w:hAnsi="Times New Roman"/>
          <w:sz w:val="20"/>
          <w:szCs w:val="20"/>
        </w:rPr>
        <w:t xml:space="preserve">dapat menampilkan hasil keputusan tentang promo paket wisata terbaik. </w:t>
      </w:r>
    </w:p>
    <w:p w:rsidR="004B2E17" w:rsidRPr="004B2E17" w:rsidRDefault="004B2E17" w:rsidP="004B2E17">
      <w:pPr>
        <w:pStyle w:val="ListParagraph"/>
        <w:numPr>
          <w:ilvl w:val="0"/>
          <w:numId w:val="22"/>
        </w:numPr>
        <w:spacing w:after="0" w:line="240" w:lineRule="auto"/>
        <w:ind w:left="340" w:hanging="340"/>
        <w:jc w:val="both"/>
        <w:rPr>
          <w:rFonts w:ascii="Times New Roman" w:hAnsi="Times New Roman"/>
          <w:sz w:val="20"/>
          <w:szCs w:val="20"/>
        </w:rPr>
      </w:pPr>
      <w:r w:rsidRPr="004B2E17">
        <w:rPr>
          <w:rFonts w:ascii="Times New Roman" w:hAnsi="Times New Roman"/>
          <w:sz w:val="20"/>
          <w:szCs w:val="20"/>
        </w:rPr>
        <w:t>Dengan perancangan dan implementasi</w:t>
      </w:r>
      <w:r w:rsidRPr="004B2E17">
        <w:rPr>
          <w:rFonts w:asciiTheme="majorBidi" w:hAnsiTheme="majorBidi" w:cstheme="majorBidi"/>
          <w:sz w:val="20"/>
          <w:szCs w:val="20"/>
        </w:rPr>
        <w:t xml:space="preserve"> Sistem Pendukung Keputusan Dalam Menentukan Promo Paket Wisata dengan Metode MAUT </w:t>
      </w:r>
      <w:r w:rsidRPr="004B2E17">
        <w:rPr>
          <w:rFonts w:ascii="Times New Roman" w:hAnsi="Times New Roman"/>
          <w:sz w:val="20"/>
          <w:szCs w:val="20"/>
        </w:rPr>
        <w:t xml:space="preserve">dapat dengan mudah melakukan pendataan wisata yang </w:t>
      </w:r>
      <w:proofErr w:type="gramStart"/>
      <w:r w:rsidRPr="004B2E17">
        <w:rPr>
          <w:rFonts w:ascii="Times New Roman" w:hAnsi="Times New Roman"/>
          <w:sz w:val="20"/>
          <w:szCs w:val="20"/>
        </w:rPr>
        <w:t>akan</w:t>
      </w:r>
      <w:proofErr w:type="gramEnd"/>
      <w:r w:rsidRPr="004B2E17">
        <w:rPr>
          <w:rFonts w:ascii="Times New Roman" w:hAnsi="Times New Roman"/>
          <w:sz w:val="20"/>
          <w:szCs w:val="20"/>
        </w:rPr>
        <w:t xml:space="preserve"> diproses guna mengetahui wisata terbaik dan prioritas untuk di promosikan dan serta menghasilkan </w:t>
      </w:r>
      <w:r w:rsidRPr="004B2E17">
        <w:rPr>
          <w:rFonts w:ascii="Times New Roman" w:hAnsi="Times New Roman"/>
          <w:i/>
          <w:sz w:val="20"/>
          <w:szCs w:val="20"/>
        </w:rPr>
        <w:t>output</w:t>
      </w:r>
      <w:r w:rsidRPr="004B2E17">
        <w:rPr>
          <w:rFonts w:ascii="Times New Roman" w:hAnsi="Times New Roman"/>
          <w:sz w:val="20"/>
          <w:szCs w:val="20"/>
        </w:rPr>
        <w:t xml:space="preserve"> berupa laporan dapat dilakukan dengan cepat, tepat dan akurat.</w:t>
      </w:r>
    </w:p>
    <w:p w:rsidR="0088476C" w:rsidRPr="004B2E17" w:rsidRDefault="004B2E17" w:rsidP="004B2E17">
      <w:pPr>
        <w:pStyle w:val="ListParagraph"/>
        <w:numPr>
          <w:ilvl w:val="0"/>
          <w:numId w:val="22"/>
        </w:numPr>
        <w:spacing w:after="0" w:line="240" w:lineRule="auto"/>
        <w:ind w:left="340" w:hanging="340"/>
        <w:jc w:val="both"/>
        <w:rPr>
          <w:rFonts w:ascii="Times New Roman" w:hAnsi="Times New Roman"/>
          <w:sz w:val="20"/>
          <w:szCs w:val="20"/>
        </w:rPr>
      </w:pPr>
      <w:r w:rsidRPr="004B2E17">
        <w:rPr>
          <w:rFonts w:ascii="Times New Roman" w:hAnsi="Times New Roman"/>
          <w:sz w:val="20"/>
          <w:szCs w:val="20"/>
        </w:rPr>
        <w:t xml:space="preserve">Dengan menggunakan Sistem </w:t>
      </w:r>
      <w:r w:rsidRPr="004B2E17">
        <w:rPr>
          <w:rFonts w:asciiTheme="majorBidi" w:hAnsiTheme="majorBidi" w:cstheme="majorBidi"/>
          <w:sz w:val="20"/>
          <w:szCs w:val="20"/>
        </w:rPr>
        <w:t xml:space="preserve">Pendukung Keputusan </w:t>
      </w:r>
      <w:r w:rsidRPr="004B2E17">
        <w:rPr>
          <w:rFonts w:ascii="Times New Roman" w:hAnsi="Times New Roman"/>
          <w:bCs/>
          <w:sz w:val="20"/>
          <w:szCs w:val="20"/>
        </w:rPr>
        <w:t xml:space="preserve">Menentukan Promo Wisata </w:t>
      </w:r>
      <w:r w:rsidRPr="004B2E17">
        <w:rPr>
          <w:rFonts w:ascii="Times New Roman" w:hAnsi="Times New Roman"/>
          <w:sz w:val="20"/>
          <w:szCs w:val="20"/>
        </w:rPr>
        <w:t>yang dirancang dapat memecahkan masalah yang dihadapi oleh CV Wisata Bersama yakni masalah dalam hal menentukan paket promo wisata yang tepat dan ideal sesuai dengan variabel lantai, bahan dan rangka.</w:t>
      </w:r>
    </w:p>
    <w:p w:rsidR="004B2E17" w:rsidRPr="004B2E17" w:rsidRDefault="004B2E17" w:rsidP="004B2E17">
      <w:pPr>
        <w:pStyle w:val="ListParagraph"/>
        <w:numPr>
          <w:ilvl w:val="0"/>
          <w:numId w:val="22"/>
        </w:numPr>
        <w:spacing w:after="0" w:line="240" w:lineRule="auto"/>
        <w:ind w:left="340" w:hanging="340"/>
        <w:jc w:val="both"/>
        <w:rPr>
          <w:rFonts w:ascii="Times New Roman" w:hAnsi="Times New Roman"/>
          <w:sz w:val="20"/>
          <w:szCs w:val="20"/>
        </w:rPr>
      </w:pPr>
      <w:r w:rsidRPr="004B2E17">
        <w:rPr>
          <w:rFonts w:ascii="Times New Roman" w:hAnsi="Times New Roman"/>
          <w:sz w:val="20"/>
          <w:szCs w:val="20"/>
        </w:rPr>
        <w:t>Diharapkan sistem pendukung keputusan yang telah dirancang ini dapat dikembangkan lebih lanjut sehingga hasil keputusan yang diperoleh lebih baik dan lebih akurat.</w:t>
      </w:r>
    </w:p>
    <w:p w:rsidR="004B2E17" w:rsidRPr="004B2E17" w:rsidRDefault="004B2E17" w:rsidP="004B2E17">
      <w:pPr>
        <w:pStyle w:val="ListParagraph"/>
        <w:numPr>
          <w:ilvl w:val="0"/>
          <w:numId w:val="22"/>
        </w:numPr>
        <w:spacing w:after="0" w:line="240" w:lineRule="auto"/>
        <w:ind w:left="340" w:hanging="340"/>
        <w:jc w:val="both"/>
        <w:rPr>
          <w:rFonts w:ascii="Times New Roman" w:hAnsi="Times New Roman"/>
          <w:sz w:val="20"/>
          <w:szCs w:val="20"/>
        </w:rPr>
      </w:pPr>
      <w:r w:rsidRPr="004B2E17">
        <w:rPr>
          <w:rFonts w:ascii="Times New Roman" w:hAnsi="Times New Roman"/>
          <w:sz w:val="20"/>
          <w:szCs w:val="20"/>
        </w:rPr>
        <w:t xml:space="preserve">Kepada pegawai </w:t>
      </w:r>
      <w:r w:rsidRPr="004B2E17">
        <w:rPr>
          <w:rFonts w:ascii="Times New Roman" w:eastAsia="Calibri" w:hAnsi="Times New Roman"/>
          <w:sz w:val="20"/>
          <w:szCs w:val="20"/>
        </w:rPr>
        <w:t xml:space="preserve">CV. Wisata Bersama </w:t>
      </w:r>
      <w:r w:rsidRPr="004B2E17">
        <w:rPr>
          <w:rFonts w:ascii="Times New Roman" w:hAnsi="Times New Roman"/>
          <w:sz w:val="20"/>
          <w:szCs w:val="20"/>
        </w:rPr>
        <w:t xml:space="preserve">yang </w:t>
      </w:r>
      <w:proofErr w:type="gramStart"/>
      <w:r w:rsidRPr="004B2E17">
        <w:rPr>
          <w:rFonts w:ascii="Times New Roman" w:hAnsi="Times New Roman"/>
          <w:sz w:val="20"/>
          <w:szCs w:val="20"/>
        </w:rPr>
        <w:t>akan</w:t>
      </w:r>
      <w:proofErr w:type="gramEnd"/>
      <w:r w:rsidRPr="004B2E17">
        <w:rPr>
          <w:rFonts w:ascii="Times New Roman" w:hAnsi="Times New Roman"/>
          <w:sz w:val="20"/>
          <w:szCs w:val="20"/>
        </w:rPr>
        <w:t xml:space="preserve"> menggunakan sistem ini harus diberikan pelatihan singkat untuk pengoperasiannya. Hal ini sampaikan agar penggunaan sistem ini dapat lebih maksimal dan menghindari kesalahan yang tidak diinginkan.</w:t>
      </w:r>
    </w:p>
    <w:p w:rsidR="005B2636" w:rsidRPr="004B2E17" w:rsidRDefault="004B2E17" w:rsidP="004B2E17">
      <w:pPr>
        <w:pStyle w:val="ListParagraph"/>
        <w:numPr>
          <w:ilvl w:val="0"/>
          <w:numId w:val="22"/>
        </w:numPr>
        <w:ind w:left="340" w:hanging="340"/>
        <w:rPr>
          <w:rFonts w:ascii="Times New Roman" w:hAnsi="Times New Roman"/>
          <w:sz w:val="20"/>
          <w:szCs w:val="20"/>
        </w:rPr>
      </w:pPr>
      <w:r w:rsidRPr="004B2E17">
        <w:rPr>
          <w:rFonts w:ascii="Times New Roman" w:hAnsi="Times New Roman"/>
          <w:sz w:val="20"/>
          <w:szCs w:val="20"/>
        </w:rPr>
        <w:t xml:space="preserve">Dikarenakan ilmu pengetahuan khususnya dalam bidang teknologi terus berkembang, diharapkan nantinya sistem pendukung keputusan ini dapat di </w:t>
      </w:r>
      <w:r w:rsidRPr="004B2E17">
        <w:rPr>
          <w:rFonts w:ascii="Times New Roman" w:hAnsi="Times New Roman"/>
          <w:i/>
          <w:sz w:val="20"/>
          <w:szCs w:val="20"/>
        </w:rPr>
        <w:t>update</w:t>
      </w:r>
      <w:r w:rsidRPr="004B2E17">
        <w:rPr>
          <w:rFonts w:ascii="Times New Roman" w:hAnsi="Times New Roman"/>
          <w:sz w:val="20"/>
          <w:szCs w:val="20"/>
        </w:rPr>
        <w:t xml:space="preserve"> (secara </w:t>
      </w:r>
      <w:r w:rsidRPr="004B2E17">
        <w:rPr>
          <w:rFonts w:ascii="Times New Roman" w:hAnsi="Times New Roman"/>
          <w:i/>
          <w:iCs/>
          <w:sz w:val="20"/>
          <w:szCs w:val="20"/>
        </w:rPr>
        <w:t>online</w:t>
      </w:r>
      <w:r w:rsidRPr="004B2E17">
        <w:rPr>
          <w:rFonts w:ascii="Times New Roman" w:hAnsi="Times New Roman"/>
          <w:sz w:val="20"/>
          <w:szCs w:val="20"/>
        </w:rPr>
        <w:t>) agar sistem pendukung keputusan ini memiliki fungsi yang lebih baik lagi.</w:t>
      </w:r>
    </w:p>
    <w:p w:rsidR="00893E06" w:rsidRDefault="00893E06" w:rsidP="00893E06">
      <w:pPr>
        <w:pStyle w:val="ListParagraph"/>
        <w:spacing w:after="0" w:line="240" w:lineRule="auto"/>
        <w:ind w:left="426"/>
        <w:jc w:val="both"/>
        <w:rPr>
          <w:rFonts w:ascii="Times New Roman" w:hAnsi="Times New Roman"/>
          <w:sz w:val="20"/>
          <w:szCs w:val="24"/>
        </w:rPr>
      </w:pPr>
    </w:p>
    <w:p w:rsidR="00893E06" w:rsidRDefault="00893E06" w:rsidP="00893E06">
      <w:pPr>
        <w:pStyle w:val="ListParagraph"/>
        <w:spacing w:after="0" w:line="240" w:lineRule="auto"/>
        <w:ind w:left="0"/>
        <w:jc w:val="both"/>
        <w:rPr>
          <w:rFonts w:ascii="Times New Roman" w:hAnsi="Times New Roman"/>
          <w:b/>
          <w:noProof/>
          <w:sz w:val="20"/>
          <w:lang w:val="id-ID"/>
        </w:rPr>
      </w:pPr>
      <w:r w:rsidRPr="00893E06">
        <w:rPr>
          <w:rFonts w:ascii="Times New Roman" w:hAnsi="Times New Roman"/>
          <w:b/>
          <w:noProof/>
          <w:sz w:val="20"/>
          <w:lang w:val="id-ID"/>
        </w:rPr>
        <w:t>UCAPAN TERIMA KASIH</w:t>
      </w:r>
    </w:p>
    <w:p w:rsidR="00893E06" w:rsidRPr="00227D1F" w:rsidRDefault="004B2E17" w:rsidP="00227D1F">
      <w:pPr>
        <w:ind w:firstLine="340"/>
        <w:jc w:val="both"/>
        <w:rPr>
          <w:lang w:val="id-ID"/>
        </w:rPr>
      </w:pPr>
      <w:r w:rsidRPr="004B2E17">
        <w:rPr>
          <w:lang w:val="id-ID"/>
        </w:rPr>
        <w:t xml:space="preserve">Puji dan syukur kehadirat Allah SWT atas segala rahmat dan hidayah-Nya yang memberikan kesehatan sehingga skripsi ini dapat diselesaikan dengan baik sesuai dengan waktu yang direncanakan. Adapun yang menjadi judul dalam Skripsi ini yang diajukan untuk melengkapi syarat untuk memperoleh gelar Sarjana Komputer pada Sekolah Tinggi Manajemen Informatika dan Komputer (STMIK) Triguna Dharma Medan, adapun tujuan dari Skripsi ini adalah untuk melatih pengetahuan mahasiswa dalam menerapkan pengetahuan yang telah didapatkan selama duduk dibangku perkuliahan.Terima kasih kepada kedua Orang Tua dan keluarga tercinta yang telah memberikan dukungan baik berupa moral maupun material, sehingga Skripsi ini dapat terselesaikan dengan baik dan tepat waktu.Penyusun skripsi ini dapat terselesaikan dengan sebaik-baiknya tentu tidak lepas dari bimbingan dan arahan dari berbagai pihak. Untuk itu dalam kesempatan ini mengucapkan banyak terima kasih kepada :Bapak Rudi Gunawan, SE, M.Si selaku Ketua Sekolah Tinggi Manajemen Informatika dan Komputer (STMIK) Triguna Dharma Medan. Bapak Dr.Zulfian Azmi, ST, M.Kom selaku Wakil Ketua I Bidang Akademik STMIK Triguna Dharma Medan. Bapak </w:t>
      </w:r>
      <w:r w:rsidRPr="004B2E17">
        <w:t>Marsono</w:t>
      </w:r>
      <w:r w:rsidRPr="004B2E17">
        <w:rPr>
          <w:lang w:val="id-ID"/>
        </w:rPr>
        <w:t xml:space="preserve">, S.Kom, M.Kom, selaku Ketua Program Studi Sistem </w:t>
      </w:r>
      <w:r w:rsidRPr="004B2E17">
        <w:t>Informasi</w:t>
      </w:r>
      <w:r w:rsidRPr="004B2E17">
        <w:rPr>
          <w:lang w:val="id-ID"/>
        </w:rPr>
        <w:t xml:space="preserve"> STMIK Triguna Dharma Medan. Ibu Yohanni Syahra S.Si., M.Kom selaku Dosen Pembimbing I yang telah menyediakan waktu dan memberikan pengarahan kepada penulis. Bapak Khairi Ibnutama S.Kom selaku Dosen Pembimbing II yang juga telah menyediakan waktu dan memberikan pengarahan kepada penulis. Bapak/Ibu Dosen yang telah mendidik serta mengajarkan ilmu pengetahuan kepada penulis selama dibangku perkuliahan. Terimakasih untuk teman-teman di kelas 8SIA4 yang telah membantu dan memberi semangat dalam menyusun dan menyelesaikan skripsi ini. Semua pihak yang tidak dapat sebutkan satu persatu yang juga telah mendukung dan membantu dalam menyusun dan menyelesaikan skripsi ini. Berusaha semaksimal mungkin untuk menyelesaikan Skripsi ini, namun dengan kemampuan yang masih terbatas menyadari banyak terdapat kekurangan dan kelebihan, karena itu mengharapkan kritik dan saran yang sifatnya membangun demi perbaikan dan penyempurnaan Skripsi ini. Akhir kata mengucapkan terima kasih atas perhatian pembaca dan berharap semoga Skripsi ini dapat bermanfaat bagi kita semua, khususnya bagi mahasiswa STMIK Triguna Dharma Medan.</w:t>
      </w:r>
    </w:p>
    <w:p w:rsidR="00AB65F4" w:rsidRDefault="00AB65F4" w:rsidP="00893E06">
      <w:pPr>
        <w:pStyle w:val="ListParagraph"/>
        <w:spacing w:after="0" w:line="240" w:lineRule="auto"/>
        <w:ind w:left="0"/>
        <w:jc w:val="both"/>
        <w:rPr>
          <w:rFonts w:ascii="Times New Roman" w:hAnsi="Times New Roman"/>
          <w:sz w:val="18"/>
          <w:szCs w:val="24"/>
        </w:rPr>
      </w:pPr>
    </w:p>
    <w:p w:rsidR="00893E06" w:rsidRPr="00605280" w:rsidRDefault="00893E06" w:rsidP="00893E06">
      <w:pPr>
        <w:jc w:val="both"/>
        <w:rPr>
          <w:rStyle w:val="apple-style-span"/>
          <w:b/>
          <w:color w:val="000000"/>
          <w:lang w:val="id-ID"/>
        </w:rPr>
      </w:pPr>
      <w:r>
        <w:rPr>
          <w:rStyle w:val="apple-style-span"/>
          <w:b/>
          <w:color w:val="000000"/>
          <w:lang w:val="id-ID"/>
        </w:rPr>
        <w:t>REFERENSI</w:t>
      </w:r>
    </w:p>
    <w:p w:rsidR="00227D1F" w:rsidRPr="00227D1F" w:rsidRDefault="00212F2F" w:rsidP="00227D1F">
      <w:pPr>
        <w:widowControl w:val="0"/>
        <w:autoSpaceDE w:val="0"/>
        <w:autoSpaceDN w:val="0"/>
        <w:adjustRightInd w:val="0"/>
        <w:ind w:left="340" w:hanging="340"/>
        <w:jc w:val="both"/>
        <w:rPr>
          <w:noProof/>
        </w:rPr>
      </w:pPr>
      <w:r w:rsidRPr="00227D1F">
        <w:fldChar w:fldCharType="begin" w:fldLock="1"/>
      </w:r>
      <w:r w:rsidR="00227D1F" w:rsidRPr="00227D1F">
        <w:instrText xml:space="preserve">ADDIN Mendeley Bibliography CSL_BIBLIOGRAPHY </w:instrText>
      </w:r>
      <w:r w:rsidRPr="00227D1F">
        <w:fldChar w:fldCharType="separate"/>
      </w:r>
      <w:r w:rsidR="00227D1F" w:rsidRPr="00227D1F">
        <w:rPr>
          <w:noProof/>
        </w:rPr>
        <w:t>[1]</w:t>
      </w:r>
      <w:r w:rsidR="00227D1F" w:rsidRPr="00227D1F">
        <w:rPr>
          <w:noProof/>
        </w:rPr>
        <w:tab/>
        <w:t xml:space="preserve">P. Pendik, “Sistem Pendukung Keputusan Dalam Pemilihan Lokasi Objek Wisata Menggunakan Metode Topsis,” </w:t>
      </w:r>
      <w:r w:rsidR="00227D1F" w:rsidRPr="00227D1F">
        <w:rPr>
          <w:i/>
          <w:iCs/>
          <w:noProof/>
        </w:rPr>
        <w:t>Skripsi</w:t>
      </w:r>
      <w:r w:rsidR="00227D1F" w:rsidRPr="00227D1F">
        <w:rPr>
          <w:noProof/>
        </w:rPr>
        <w:t>, pp. 1–9, 2016.</w:t>
      </w:r>
    </w:p>
    <w:p w:rsidR="00227D1F" w:rsidRPr="00227D1F" w:rsidRDefault="00227D1F" w:rsidP="00227D1F">
      <w:pPr>
        <w:widowControl w:val="0"/>
        <w:autoSpaceDE w:val="0"/>
        <w:autoSpaceDN w:val="0"/>
        <w:adjustRightInd w:val="0"/>
        <w:ind w:left="340" w:hanging="340"/>
        <w:jc w:val="both"/>
        <w:rPr>
          <w:noProof/>
        </w:rPr>
      </w:pPr>
      <w:r w:rsidRPr="00227D1F">
        <w:rPr>
          <w:noProof/>
        </w:rPr>
        <w:t>[2]</w:t>
      </w:r>
      <w:r w:rsidRPr="00227D1F">
        <w:rPr>
          <w:noProof/>
        </w:rPr>
        <w:tab/>
        <w:t xml:space="preserve">L. Marlinda, “SISTEM PENDUKUNG KEPUTUSAN PEMILIHAN TEMPAT WISATA YOGYAKARTA MENGGUNAKAN METODE ELimination Et Choix Traduisan La RealitA (ELECTRE),” </w:t>
      </w:r>
      <w:r w:rsidRPr="00227D1F">
        <w:rPr>
          <w:i/>
          <w:iCs/>
          <w:noProof/>
        </w:rPr>
        <w:t>Jurnal.Umj.Ac.Id/Index.Php/Semnastek</w:t>
      </w:r>
      <w:r w:rsidRPr="00227D1F">
        <w:rPr>
          <w:noProof/>
        </w:rPr>
        <w:t>, no. November, pp. 1–7, 2016, [Online]. Available: https://media.neliti.com/media/publications/174107-ID-none.pdf.</w:t>
      </w:r>
    </w:p>
    <w:p w:rsidR="00227D1F" w:rsidRPr="00227D1F" w:rsidRDefault="00227D1F" w:rsidP="00227D1F">
      <w:pPr>
        <w:widowControl w:val="0"/>
        <w:autoSpaceDE w:val="0"/>
        <w:autoSpaceDN w:val="0"/>
        <w:adjustRightInd w:val="0"/>
        <w:ind w:left="340" w:hanging="340"/>
        <w:jc w:val="both"/>
        <w:rPr>
          <w:noProof/>
        </w:rPr>
      </w:pPr>
      <w:r w:rsidRPr="00227D1F">
        <w:rPr>
          <w:noProof/>
        </w:rPr>
        <w:t>[3]</w:t>
      </w:r>
      <w:r w:rsidRPr="00227D1F">
        <w:rPr>
          <w:noProof/>
        </w:rPr>
        <w:tab/>
        <w:t xml:space="preserve">R. N. Sari and R. S. Hayati, “Penerapan Metode Multi Attribute Utility Theory (MAUT) Dalam Pemilihan Rumah Kost,” </w:t>
      </w:r>
      <w:r w:rsidRPr="00227D1F">
        <w:rPr>
          <w:i/>
          <w:iCs/>
          <w:noProof/>
        </w:rPr>
        <w:t>J-SAKTI (Jurnal Sains Komput. dan Inform.</w:t>
      </w:r>
      <w:r w:rsidRPr="00227D1F">
        <w:rPr>
          <w:noProof/>
        </w:rPr>
        <w:t>, vol. 3, no. 2, p. 243, 2019, doi: 10.30645/j-sakti.v3i2.144.</w:t>
      </w:r>
    </w:p>
    <w:p w:rsidR="00227D1F" w:rsidRPr="00227D1F" w:rsidRDefault="00212F2F" w:rsidP="00227D1F">
      <w:pPr>
        <w:ind w:left="340" w:hanging="340"/>
        <w:jc w:val="both"/>
        <w:rPr>
          <w:b/>
        </w:rPr>
      </w:pPr>
      <w:r w:rsidRPr="00227D1F">
        <w:fldChar w:fldCharType="end"/>
      </w:r>
      <w:r w:rsidRPr="00227D1F">
        <w:fldChar w:fldCharType="begin" w:fldLock="1"/>
      </w:r>
      <w:r w:rsidR="00227D1F" w:rsidRPr="00227D1F">
        <w:instrText xml:space="preserve">ADDIN Mendeley Bibliography CSL_BIBLIOGRAPHY </w:instrText>
      </w:r>
      <w:r w:rsidRPr="00227D1F">
        <w:fldChar w:fldCharType="separate"/>
      </w:r>
      <w:r w:rsidR="00227D1F" w:rsidRPr="00227D1F">
        <w:rPr>
          <w:noProof/>
        </w:rPr>
        <w:t>[4]</w:t>
      </w:r>
      <w:r w:rsidR="00227D1F" w:rsidRPr="00227D1F">
        <w:rPr>
          <w:noProof/>
        </w:rPr>
        <w:tab/>
        <w:t xml:space="preserve">E. Satria, N. Atina, M. E. Simbolon, and A. P. Windarto, “Spk: Algoritma Multi-Attribute Utility Theory (Maut) Pada Destinasi Tujuan Wisata Lokal Di Kota Sidamanik,” </w:t>
      </w:r>
      <w:r w:rsidR="00227D1F" w:rsidRPr="00227D1F">
        <w:rPr>
          <w:i/>
          <w:iCs/>
          <w:noProof/>
        </w:rPr>
        <w:t>Comput. Eng. Sci. Syst. J.</w:t>
      </w:r>
      <w:r w:rsidR="00227D1F" w:rsidRPr="00227D1F">
        <w:rPr>
          <w:noProof/>
        </w:rPr>
        <w:t>, vol. 3, no. 2, p. 168, 2018, doi: 10.24114/cess.v3i2.9954.</w:t>
      </w:r>
    </w:p>
    <w:p w:rsidR="00227D1F" w:rsidRPr="00227D1F" w:rsidRDefault="00227D1F" w:rsidP="00227D1F">
      <w:pPr>
        <w:widowControl w:val="0"/>
        <w:autoSpaceDE w:val="0"/>
        <w:autoSpaceDN w:val="0"/>
        <w:adjustRightInd w:val="0"/>
        <w:ind w:left="340" w:hanging="340"/>
        <w:jc w:val="both"/>
        <w:rPr>
          <w:noProof/>
        </w:rPr>
      </w:pPr>
      <w:r w:rsidRPr="00227D1F">
        <w:rPr>
          <w:noProof/>
        </w:rPr>
        <w:t>[5]</w:t>
      </w:r>
      <w:r w:rsidRPr="00227D1F">
        <w:rPr>
          <w:noProof/>
        </w:rPr>
        <w:tab/>
        <w:t>A. Lipta, “Wisata Dilengkapi Sistem Pendukung Keputusan Dengan Metode Simple Additive Weighting ( Saw ),” pp. 1–11.</w:t>
      </w:r>
    </w:p>
    <w:p w:rsidR="00227D1F" w:rsidRPr="00227D1F" w:rsidRDefault="00227D1F" w:rsidP="00227D1F">
      <w:pPr>
        <w:widowControl w:val="0"/>
        <w:autoSpaceDE w:val="0"/>
        <w:autoSpaceDN w:val="0"/>
        <w:adjustRightInd w:val="0"/>
        <w:ind w:left="340" w:hanging="340"/>
        <w:jc w:val="both"/>
        <w:rPr>
          <w:noProof/>
        </w:rPr>
      </w:pPr>
      <w:r w:rsidRPr="00227D1F">
        <w:rPr>
          <w:noProof/>
        </w:rPr>
        <w:t>[6]</w:t>
      </w:r>
      <w:r w:rsidRPr="00227D1F">
        <w:rPr>
          <w:noProof/>
        </w:rPr>
        <w:tab/>
        <w:t xml:space="preserve">Hasan, “Sistem Pendukung Keputusan Pemilihan Paket Umroh ( Studi Kasus : PT . Amanah Iman ),” </w:t>
      </w:r>
      <w:r w:rsidRPr="00227D1F">
        <w:rPr>
          <w:i/>
          <w:iCs/>
          <w:noProof/>
        </w:rPr>
        <w:t>Konf. Nas. Sist. Inform. 2015</w:t>
      </w:r>
      <w:r w:rsidRPr="00227D1F">
        <w:rPr>
          <w:noProof/>
        </w:rPr>
        <w:t>, pp. 9–10, 2015.</w:t>
      </w:r>
    </w:p>
    <w:p w:rsidR="00227D1F" w:rsidRPr="00227D1F" w:rsidRDefault="00227D1F" w:rsidP="00227D1F">
      <w:pPr>
        <w:widowControl w:val="0"/>
        <w:autoSpaceDE w:val="0"/>
        <w:autoSpaceDN w:val="0"/>
        <w:adjustRightInd w:val="0"/>
        <w:ind w:left="340" w:hanging="340"/>
        <w:jc w:val="both"/>
        <w:rPr>
          <w:noProof/>
        </w:rPr>
      </w:pPr>
      <w:r w:rsidRPr="00227D1F">
        <w:rPr>
          <w:noProof/>
        </w:rPr>
        <w:t>[7]</w:t>
      </w:r>
      <w:r w:rsidRPr="00227D1F">
        <w:rPr>
          <w:noProof/>
        </w:rPr>
        <w:tab/>
        <w:t xml:space="preserve">L. Marlinda, “SISTEM PENDUKUNG KEPUTUSAN PEMILIHAN TEMPAT WISATA YOGYAKARTA MENGGUNAKAN METODE ELimination Et Choix Traduisan La RealitA (ELECTRE),” </w:t>
      </w:r>
      <w:r w:rsidRPr="00227D1F">
        <w:rPr>
          <w:i/>
          <w:iCs/>
          <w:noProof/>
        </w:rPr>
        <w:t>Jurnal.Umj.Ac.Id/Index.Php/Semnastek</w:t>
      </w:r>
      <w:r w:rsidRPr="00227D1F">
        <w:rPr>
          <w:noProof/>
        </w:rPr>
        <w:t>, no. November, pp. 1–7, 2016, [Online]. Available: https://media.neliti.com/media/publications/174107-ID-none.pdf.</w:t>
      </w:r>
    </w:p>
    <w:p w:rsidR="00227D1F" w:rsidRPr="00227D1F" w:rsidRDefault="00227D1F" w:rsidP="00227D1F">
      <w:pPr>
        <w:widowControl w:val="0"/>
        <w:autoSpaceDE w:val="0"/>
        <w:autoSpaceDN w:val="0"/>
        <w:adjustRightInd w:val="0"/>
        <w:ind w:left="340" w:hanging="340"/>
        <w:jc w:val="both"/>
        <w:rPr>
          <w:noProof/>
        </w:rPr>
      </w:pPr>
      <w:r w:rsidRPr="00227D1F">
        <w:rPr>
          <w:noProof/>
        </w:rPr>
        <w:t>[8]</w:t>
      </w:r>
      <w:r w:rsidRPr="00227D1F">
        <w:rPr>
          <w:noProof/>
        </w:rPr>
        <w:tab/>
        <w:t>P. Studi, M. Bisnis, S. Tinggi, and P. Bandung, “KUALITAS PAKET WISATA SHORE EXCURSION DI PT ANGSA INDONESIA TOUR AND TRAVEL YOGJAKARTA Diajukan untuk memenuhi salah satu syarat dalam menyelesaikan Program Diploma IV Program Studi Manajemen Bisnis Perjalanan Sekolah Tinggi Pariwisata Bandung,” 2019.</w:t>
      </w:r>
    </w:p>
    <w:p w:rsidR="00227D1F" w:rsidRPr="00227D1F" w:rsidRDefault="00227D1F" w:rsidP="00227D1F">
      <w:pPr>
        <w:widowControl w:val="0"/>
        <w:autoSpaceDE w:val="0"/>
        <w:autoSpaceDN w:val="0"/>
        <w:adjustRightInd w:val="0"/>
        <w:ind w:left="340" w:hanging="340"/>
        <w:jc w:val="both"/>
        <w:rPr>
          <w:noProof/>
        </w:rPr>
      </w:pPr>
      <w:r w:rsidRPr="00227D1F">
        <w:rPr>
          <w:noProof/>
        </w:rPr>
        <w:t>[9]</w:t>
      </w:r>
      <w:r w:rsidRPr="00227D1F">
        <w:rPr>
          <w:noProof/>
        </w:rPr>
        <w:tab/>
        <w:t xml:space="preserve">N. Hadinata, “Implementasi Metode Multi Attribute Utility Theory (MAUT) Pada Sistem Pendukung Keputusan dalam Menentukan Penerima Kredit,” </w:t>
      </w:r>
      <w:r w:rsidRPr="00227D1F">
        <w:rPr>
          <w:i/>
          <w:iCs/>
          <w:noProof/>
        </w:rPr>
        <w:t>J. Sisfokom (Sistem Inf. dan Komputer)</w:t>
      </w:r>
      <w:r w:rsidRPr="00227D1F">
        <w:rPr>
          <w:noProof/>
        </w:rPr>
        <w:t>, vol. 7, no. 2, p. 87, 2018, doi: 10.32736/sisfokom.v7i2.562.</w:t>
      </w:r>
    </w:p>
    <w:p w:rsidR="00227D1F" w:rsidRPr="00227D1F" w:rsidRDefault="00227D1F" w:rsidP="00227D1F">
      <w:pPr>
        <w:widowControl w:val="0"/>
        <w:autoSpaceDE w:val="0"/>
        <w:autoSpaceDN w:val="0"/>
        <w:adjustRightInd w:val="0"/>
        <w:ind w:left="340" w:hanging="340"/>
        <w:jc w:val="both"/>
        <w:rPr>
          <w:noProof/>
        </w:rPr>
      </w:pPr>
      <w:r w:rsidRPr="00227D1F">
        <w:rPr>
          <w:noProof/>
        </w:rPr>
        <w:t>[10]</w:t>
      </w:r>
      <w:r w:rsidRPr="00227D1F">
        <w:rPr>
          <w:noProof/>
        </w:rPr>
        <w:tab/>
        <w:t xml:space="preserve">G. Kresna and L. T. S. Nugroho, “Sistem Pendukung Keputusan Pemilihan Paket Wisata dengan Algoritma Dempster Shafer,” </w:t>
      </w:r>
      <w:r w:rsidRPr="00227D1F">
        <w:rPr>
          <w:i/>
          <w:iCs/>
          <w:noProof/>
        </w:rPr>
        <w:t>Semin. Nas. Teknol. Inf. dan Multimed. 2016</w:t>
      </w:r>
      <w:r w:rsidRPr="00227D1F">
        <w:rPr>
          <w:noProof/>
        </w:rPr>
        <w:t>, vol., no., pp. 115–120, 2016, [Online]. Available: https://ojs.amikom.ac.id/index.php/semnasteknomedia/article/view/1351/1269.</w:t>
      </w:r>
    </w:p>
    <w:p w:rsidR="00227D1F" w:rsidRPr="00227D1F" w:rsidRDefault="00227D1F" w:rsidP="00227D1F">
      <w:pPr>
        <w:widowControl w:val="0"/>
        <w:autoSpaceDE w:val="0"/>
        <w:autoSpaceDN w:val="0"/>
        <w:adjustRightInd w:val="0"/>
        <w:ind w:left="340" w:hanging="340"/>
        <w:jc w:val="both"/>
        <w:rPr>
          <w:noProof/>
        </w:rPr>
      </w:pPr>
      <w:r w:rsidRPr="00227D1F">
        <w:rPr>
          <w:noProof/>
        </w:rPr>
        <w:t>[11]</w:t>
      </w:r>
      <w:r w:rsidRPr="00227D1F">
        <w:rPr>
          <w:noProof/>
        </w:rPr>
        <w:tab/>
        <w:t xml:space="preserve">P. Pendik, “Sistem Pendukung Keputusan Dalam Pemilihan Lokasi Objek Wisata Menggunakan Metode Topsis,” </w:t>
      </w:r>
      <w:r w:rsidRPr="00227D1F">
        <w:rPr>
          <w:i/>
          <w:iCs/>
          <w:noProof/>
        </w:rPr>
        <w:t>Skripsi</w:t>
      </w:r>
      <w:r w:rsidRPr="00227D1F">
        <w:rPr>
          <w:noProof/>
        </w:rPr>
        <w:t>, pp. 1–9, 2016.</w:t>
      </w:r>
    </w:p>
    <w:p w:rsidR="00227D1F" w:rsidRPr="00227D1F" w:rsidRDefault="00227D1F" w:rsidP="00227D1F">
      <w:pPr>
        <w:widowControl w:val="0"/>
        <w:autoSpaceDE w:val="0"/>
        <w:autoSpaceDN w:val="0"/>
        <w:adjustRightInd w:val="0"/>
        <w:ind w:left="340" w:hanging="340"/>
        <w:jc w:val="both"/>
        <w:rPr>
          <w:noProof/>
        </w:rPr>
      </w:pPr>
      <w:r w:rsidRPr="00227D1F">
        <w:rPr>
          <w:noProof/>
        </w:rPr>
        <w:t>[12]</w:t>
      </w:r>
      <w:r w:rsidRPr="00227D1F">
        <w:rPr>
          <w:noProof/>
        </w:rPr>
        <w:tab/>
        <w:t xml:space="preserve">A. Ramadiani, ramadiani ; Rahmah, “Sistem Pendukung Keputusan Pemilihan Tenaga Kesehatan Teladan,” </w:t>
      </w:r>
      <w:r w:rsidRPr="00227D1F">
        <w:rPr>
          <w:i/>
          <w:iCs/>
          <w:noProof/>
        </w:rPr>
        <w:t>J. Ilm. Teknol. Sist. Inf.</w:t>
      </w:r>
      <w:r w:rsidRPr="00227D1F">
        <w:rPr>
          <w:noProof/>
        </w:rPr>
        <w:t>, vol. 3, no. 2, pp. 83–88, 2019, doi: 10.33857/patj.v3i2.272.</w:t>
      </w:r>
    </w:p>
    <w:p w:rsidR="00227D1F" w:rsidRPr="00227D1F" w:rsidRDefault="00227D1F" w:rsidP="00227D1F">
      <w:pPr>
        <w:widowControl w:val="0"/>
        <w:autoSpaceDE w:val="0"/>
        <w:autoSpaceDN w:val="0"/>
        <w:adjustRightInd w:val="0"/>
        <w:ind w:left="340" w:hanging="340"/>
        <w:jc w:val="both"/>
        <w:rPr>
          <w:noProof/>
        </w:rPr>
      </w:pPr>
      <w:r w:rsidRPr="00227D1F">
        <w:rPr>
          <w:noProof/>
        </w:rPr>
        <w:t>[13]</w:t>
      </w:r>
      <w:r w:rsidRPr="00227D1F">
        <w:rPr>
          <w:noProof/>
        </w:rPr>
        <w:tab/>
        <w:t xml:space="preserve">R. N. Sari and R. S. Hayati, “Penerapan Metode Multi Attribute Utility Theory (MAUT) Dalam Pemilihan Rumah Kost,” </w:t>
      </w:r>
      <w:r w:rsidRPr="00227D1F">
        <w:rPr>
          <w:i/>
          <w:iCs/>
          <w:noProof/>
        </w:rPr>
        <w:t>J-SAKTI (Jurnal Sains Komput. dan Inform.</w:t>
      </w:r>
      <w:r w:rsidRPr="00227D1F">
        <w:rPr>
          <w:noProof/>
        </w:rPr>
        <w:t>, vol. 3, no. 2, p. 243, 2019, doi: 10.30645/j-sakti.v3i2.144.</w:t>
      </w:r>
    </w:p>
    <w:p w:rsidR="00C8287D" w:rsidRDefault="00212F2F"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r w:rsidRPr="00227D1F">
        <w:rPr>
          <w:rFonts w:ascii="Times New Roman" w:hAnsi="Times New Roman"/>
          <w:sz w:val="20"/>
          <w:szCs w:val="20"/>
        </w:rPr>
        <w:fldChar w:fldCharType="end"/>
      </w:r>
    </w:p>
    <w:p w:rsidR="00AE0DC0" w:rsidRDefault="00AE0DC0"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p>
    <w:p w:rsidR="00AE0DC0" w:rsidRDefault="00AE0DC0"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p>
    <w:p w:rsidR="00AE0DC0" w:rsidRDefault="00AE0DC0"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p>
    <w:p w:rsidR="00AE0DC0" w:rsidRDefault="00AE0DC0"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p>
    <w:p w:rsidR="00AE0DC0" w:rsidRDefault="00AE0DC0" w:rsidP="00227D1F">
      <w:pPr>
        <w:pStyle w:val="ListParagraph"/>
        <w:widowControl w:val="0"/>
        <w:autoSpaceDE w:val="0"/>
        <w:autoSpaceDN w:val="0"/>
        <w:adjustRightInd w:val="0"/>
        <w:spacing w:after="0" w:line="240" w:lineRule="auto"/>
        <w:ind w:left="0"/>
        <w:jc w:val="both"/>
        <w:rPr>
          <w:rFonts w:ascii="Times New Roman" w:hAnsi="Times New Roman"/>
          <w:sz w:val="20"/>
          <w:szCs w:val="20"/>
        </w:rPr>
      </w:pPr>
    </w:p>
    <w:p w:rsidR="00AE0DC0" w:rsidRPr="009D2166" w:rsidRDefault="00AE0DC0" w:rsidP="00227D1F">
      <w:pPr>
        <w:pStyle w:val="ListParagraph"/>
        <w:widowControl w:val="0"/>
        <w:autoSpaceDE w:val="0"/>
        <w:autoSpaceDN w:val="0"/>
        <w:adjustRightInd w:val="0"/>
        <w:spacing w:after="0" w:line="240" w:lineRule="auto"/>
        <w:ind w:left="0"/>
        <w:jc w:val="both"/>
        <w:rPr>
          <w:sz w:val="16"/>
          <w:lang w:val="id-ID"/>
        </w:rPr>
      </w:pPr>
    </w:p>
    <w:p w:rsidR="00893E06" w:rsidRPr="00AB7286" w:rsidRDefault="00893E06" w:rsidP="00893E06">
      <w:pPr>
        <w:jc w:val="both"/>
        <w:rPr>
          <w:rStyle w:val="apple-style-span"/>
          <w:lang w:val="id-ID"/>
        </w:rPr>
      </w:pPr>
    </w:p>
    <w:p w:rsidR="00893E06" w:rsidRPr="00751691" w:rsidRDefault="00893E06" w:rsidP="00893E06">
      <w:pPr>
        <w:rPr>
          <w:b/>
          <w:bCs/>
          <w:lang w:val="id-ID"/>
        </w:rPr>
      </w:pPr>
      <w:r w:rsidRPr="00751691">
        <w:rPr>
          <w:rStyle w:val="apple-style-span"/>
          <w:b/>
          <w:color w:val="000000"/>
          <w:lang w:val="pt-BR"/>
        </w:rPr>
        <w:t>BIOGRAFI PENULIS</w:t>
      </w:r>
    </w:p>
    <w:p w:rsidR="00893E06" w:rsidRPr="00751691" w:rsidRDefault="00893E06" w:rsidP="00893E06">
      <w:pPr>
        <w:rPr>
          <w:b/>
          <w:bCs/>
          <w:lang w:val="id-ID"/>
        </w:rPr>
      </w:pPr>
    </w:p>
    <w:tbl>
      <w:tblPr>
        <w:tblW w:w="8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200"/>
      </w:tblGrid>
      <w:tr w:rsidR="00893E06" w:rsidRPr="00FD521B" w:rsidTr="00B10FE9">
        <w:trPr>
          <w:trHeight w:val="20"/>
        </w:trPr>
        <w:tc>
          <w:tcPr>
            <w:tcW w:w="1701" w:type="dxa"/>
          </w:tcPr>
          <w:p w:rsidR="00893E06" w:rsidRPr="00DE1648" w:rsidRDefault="009D2166" w:rsidP="00AB65F4">
            <w:pPr>
              <w:ind w:right="-108"/>
              <w:rPr>
                <w:noProof/>
                <w:color w:val="000000"/>
                <w:sz w:val="4"/>
                <w:szCs w:val="24"/>
              </w:rPr>
            </w:pPr>
            <w:r>
              <w:rPr>
                <w:noProof/>
                <w:color w:val="000000"/>
                <w:sz w:val="4"/>
                <w:szCs w:val="24"/>
                <w:lang w:val="id-ID" w:eastAsia="id-ID"/>
              </w:rPr>
              <w:drawing>
                <wp:inline distT="0" distB="0" distL="0" distR="0" wp14:anchorId="7579B0AB" wp14:editId="587B987D">
                  <wp:extent cx="1008000" cy="15099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EUY!!! EAK\GAMBAR\DVD_5744.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008000" cy="15099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00" w:type="dxa"/>
          </w:tcPr>
          <w:p w:rsidR="00893E06" w:rsidRPr="00D817F7" w:rsidRDefault="00D817F7" w:rsidP="00AB65F4">
            <w:pPr>
              <w:jc w:val="both"/>
              <w:rPr>
                <w:color w:val="000000"/>
                <w:lang w:val="pt-BR"/>
              </w:rPr>
            </w:pPr>
            <w:r w:rsidRPr="00D817F7">
              <w:rPr>
                <w:color w:val="000000"/>
                <w:lang w:val="id-ID"/>
              </w:rPr>
              <w:t>Nama</w:t>
            </w:r>
            <w:r>
              <w:rPr>
                <w:color w:val="000000"/>
                <w:lang w:val="id-ID"/>
              </w:rPr>
              <w:t xml:space="preserve">               </w:t>
            </w:r>
            <w:r w:rsidRPr="00D817F7">
              <w:rPr>
                <w:color w:val="000000"/>
                <w:lang w:val="id-ID"/>
              </w:rPr>
              <w:t xml:space="preserve">: </w:t>
            </w:r>
            <w:r w:rsidR="009C3962" w:rsidRPr="00D817F7">
              <w:rPr>
                <w:color w:val="000000"/>
                <w:lang w:val="id-ID"/>
              </w:rPr>
              <w:t>Rizky Syahputra</w:t>
            </w:r>
          </w:p>
          <w:p w:rsidR="00893E06" w:rsidRDefault="00D817F7" w:rsidP="00AB65F4">
            <w:pPr>
              <w:jc w:val="both"/>
              <w:rPr>
                <w:color w:val="000000"/>
                <w:szCs w:val="24"/>
                <w:lang w:val="id-ID"/>
              </w:rPr>
            </w:pPr>
            <w:r w:rsidRPr="00D817F7">
              <w:rPr>
                <w:color w:val="000000"/>
                <w:szCs w:val="24"/>
                <w:lang w:val="id-ID"/>
              </w:rPr>
              <w:t xml:space="preserve">Email </w:t>
            </w:r>
            <w:r>
              <w:rPr>
                <w:color w:val="000000"/>
                <w:szCs w:val="24"/>
                <w:lang w:val="id-ID"/>
              </w:rPr>
              <w:t xml:space="preserve">             </w:t>
            </w:r>
            <w:r w:rsidRPr="00D817F7">
              <w:rPr>
                <w:color w:val="000000"/>
                <w:szCs w:val="24"/>
                <w:lang w:val="id-ID"/>
              </w:rPr>
              <w:t xml:space="preserve"> :</w:t>
            </w:r>
            <w:r>
              <w:rPr>
                <w:color w:val="000000"/>
                <w:szCs w:val="24"/>
                <w:lang w:val="id-ID"/>
              </w:rPr>
              <w:t xml:space="preserve"> </w:t>
            </w:r>
            <w:hyperlink r:id="rId31" w:history="1">
              <w:r w:rsidRPr="00782D07">
                <w:rPr>
                  <w:rStyle w:val="Hyperlink"/>
                  <w:szCs w:val="24"/>
                  <w:lang w:val="id-ID"/>
                </w:rPr>
                <w:t>weqs2013@gmail.com</w:t>
              </w:r>
            </w:hyperlink>
          </w:p>
          <w:p w:rsidR="00D817F7" w:rsidRDefault="00D817F7" w:rsidP="00AB65F4">
            <w:pPr>
              <w:jc w:val="both"/>
              <w:rPr>
                <w:color w:val="000000"/>
                <w:szCs w:val="24"/>
                <w:lang w:val="id-ID"/>
              </w:rPr>
            </w:pPr>
            <w:r w:rsidRPr="00D817F7">
              <w:rPr>
                <w:color w:val="000000"/>
                <w:szCs w:val="24"/>
                <w:lang w:val="id-ID"/>
              </w:rPr>
              <w:t>T.T.L</w:t>
            </w:r>
            <w:r>
              <w:rPr>
                <w:color w:val="000000"/>
                <w:szCs w:val="24"/>
                <w:lang w:val="id-ID"/>
              </w:rPr>
              <w:t xml:space="preserve">               : Medan, 25 Desember 1996</w:t>
            </w:r>
          </w:p>
          <w:p w:rsidR="00D817F7" w:rsidRDefault="00D817F7" w:rsidP="00AB65F4">
            <w:pPr>
              <w:jc w:val="both"/>
              <w:rPr>
                <w:color w:val="000000"/>
                <w:szCs w:val="24"/>
                <w:lang w:val="id-ID"/>
              </w:rPr>
            </w:pPr>
            <w:r>
              <w:rPr>
                <w:color w:val="000000"/>
                <w:szCs w:val="24"/>
                <w:lang w:val="id-ID"/>
              </w:rPr>
              <w:t>Program Studi : Sistem Informasi</w:t>
            </w:r>
          </w:p>
          <w:p w:rsidR="00D817F7" w:rsidRPr="00785299" w:rsidRDefault="00D817F7" w:rsidP="00AB65F4">
            <w:pPr>
              <w:jc w:val="both"/>
              <w:rPr>
                <w:color w:val="000000"/>
                <w:sz w:val="24"/>
                <w:szCs w:val="24"/>
                <w:lang w:val="id-ID"/>
              </w:rPr>
            </w:pPr>
            <w:r>
              <w:rPr>
                <w:color w:val="000000"/>
                <w:szCs w:val="24"/>
                <w:lang w:val="id-ID"/>
              </w:rPr>
              <w:t>Mobile             : 0896-5541-6158</w:t>
            </w:r>
          </w:p>
        </w:tc>
      </w:tr>
      <w:tr w:rsidR="00893E06" w:rsidRPr="00382F38" w:rsidTr="00B10FE9">
        <w:trPr>
          <w:trHeight w:val="20"/>
        </w:trPr>
        <w:tc>
          <w:tcPr>
            <w:tcW w:w="1701" w:type="dxa"/>
          </w:tcPr>
          <w:p w:rsidR="00893E06" w:rsidRPr="006C398D" w:rsidRDefault="009D2166" w:rsidP="00AB65F4">
            <w:pPr>
              <w:rPr>
                <w:color w:val="000000"/>
                <w:sz w:val="6"/>
                <w:szCs w:val="24"/>
                <w:lang w:val="pt-BR"/>
              </w:rPr>
            </w:pPr>
            <w:r>
              <w:rPr>
                <w:noProof/>
                <w:lang w:val="id-ID" w:eastAsia="id-ID"/>
              </w:rPr>
              <w:drawing>
                <wp:inline distT="0" distB="0" distL="0" distR="0" wp14:anchorId="1895E3BB" wp14:editId="494E3B20">
                  <wp:extent cx="961876" cy="14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widiarti rista maya"/>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61876" cy="1440000"/>
                          </a:xfrm>
                          <a:prstGeom prst="rect">
                            <a:avLst/>
                          </a:prstGeom>
                          <a:noFill/>
                          <a:ln>
                            <a:noFill/>
                          </a:ln>
                        </pic:spPr>
                      </pic:pic>
                    </a:graphicData>
                  </a:graphic>
                </wp:inline>
              </w:drawing>
            </w:r>
          </w:p>
        </w:tc>
        <w:tc>
          <w:tcPr>
            <w:tcW w:w="7200" w:type="dxa"/>
          </w:tcPr>
          <w:p w:rsidR="00893E06" w:rsidRPr="00785299" w:rsidRDefault="00D817F7" w:rsidP="00AB65F4">
            <w:pPr>
              <w:jc w:val="both"/>
              <w:rPr>
                <w:color w:val="000000"/>
                <w:sz w:val="18"/>
                <w:szCs w:val="18"/>
                <w:lang w:val="id-ID"/>
              </w:rPr>
            </w:pPr>
            <w:r w:rsidRPr="00D817F7">
              <w:rPr>
                <w:bCs/>
                <w:color w:val="000000"/>
                <w:sz w:val="18"/>
                <w:lang w:val="id-ID"/>
              </w:rPr>
              <w:t>Nama</w:t>
            </w:r>
            <w:r>
              <w:rPr>
                <w:bCs/>
                <w:color w:val="000000"/>
                <w:sz w:val="18"/>
                <w:lang w:val="id-ID"/>
              </w:rPr>
              <w:t xml:space="preserve">                 : </w:t>
            </w:r>
            <w:r>
              <w:rPr>
                <w:b/>
                <w:lang w:val="id-ID"/>
              </w:rPr>
              <w:t>Yohanni Syahra</w:t>
            </w:r>
            <w:r>
              <w:rPr>
                <w:b/>
              </w:rPr>
              <w:t>, S.Si</w:t>
            </w:r>
            <w:r w:rsidRPr="00C41483">
              <w:rPr>
                <w:b/>
              </w:rPr>
              <w:t>, M.Kom</w:t>
            </w:r>
          </w:p>
          <w:p w:rsidR="00893E06" w:rsidRDefault="00D817F7" w:rsidP="00AB65F4">
            <w:pPr>
              <w:jc w:val="both"/>
              <w:rPr>
                <w:color w:val="000000"/>
                <w:sz w:val="24"/>
                <w:szCs w:val="24"/>
                <w:lang w:val="pt-BR"/>
              </w:rPr>
            </w:pPr>
            <w:r>
              <w:rPr>
                <w:lang w:val="id-ID"/>
              </w:rPr>
              <w:t xml:space="preserve">NIDN              : </w:t>
            </w:r>
            <w:r>
              <w:t>0129108201</w:t>
            </w:r>
          </w:p>
          <w:p w:rsidR="00893E06" w:rsidRPr="00736745" w:rsidRDefault="00893E06" w:rsidP="00AB65F4">
            <w:pPr>
              <w:jc w:val="both"/>
              <w:rPr>
                <w:color w:val="000000"/>
                <w:sz w:val="24"/>
                <w:szCs w:val="24"/>
                <w:lang w:val="pt-BR"/>
              </w:rPr>
            </w:pPr>
          </w:p>
        </w:tc>
      </w:tr>
      <w:tr w:rsidR="00893E06" w:rsidRPr="0083031A" w:rsidTr="00B10FE9">
        <w:trPr>
          <w:trHeight w:val="20"/>
        </w:trPr>
        <w:tc>
          <w:tcPr>
            <w:tcW w:w="1701" w:type="dxa"/>
          </w:tcPr>
          <w:p w:rsidR="00893E06" w:rsidRPr="00382F38" w:rsidRDefault="009D2166" w:rsidP="00AB65F4">
            <w:pPr>
              <w:rPr>
                <w:noProof/>
                <w:color w:val="000000"/>
                <w:sz w:val="10"/>
                <w:szCs w:val="24"/>
                <w:lang w:val="pt-BR" w:eastAsia="zh-TW"/>
              </w:rPr>
            </w:pPr>
            <w:r>
              <w:rPr>
                <w:noProof/>
                <w:lang w:val="id-ID" w:eastAsia="id-ID"/>
              </w:rPr>
              <w:drawing>
                <wp:inline distT="0" distB="0" distL="0" distR="0" wp14:anchorId="321767E0" wp14:editId="46F8D28B">
                  <wp:extent cx="1008000" cy="13948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igunadharma.ac.id/media/uploads/staff/staff-126.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008000" cy="1394856"/>
                          </a:xfrm>
                          <a:prstGeom prst="rect">
                            <a:avLst/>
                          </a:prstGeom>
                          <a:noFill/>
                          <a:ln>
                            <a:noFill/>
                          </a:ln>
                        </pic:spPr>
                      </pic:pic>
                    </a:graphicData>
                  </a:graphic>
                </wp:inline>
              </w:drawing>
            </w:r>
          </w:p>
        </w:tc>
        <w:tc>
          <w:tcPr>
            <w:tcW w:w="7200" w:type="dxa"/>
          </w:tcPr>
          <w:p w:rsidR="00893E06" w:rsidRPr="00B10FE9" w:rsidRDefault="00D817F7" w:rsidP="00AB65F4">
            <w:pPr>
              <w:jc w:val="both"/>
              <w:rPr>
                <w:color w:val="000000"/>
                <w:szCs w:val="18"/>
                <w:lang w:val="id-ID"/>
              </w:rPr>
            </w:pPr>
            <w:r w:rsidRPr="00D817F7">
              <w:rPr>
                <w:bCs/>
                <w:color w:val="000000"/>
                <w:lang w:val="id-ID"/>
              </w:rPr>
              <w:t>Nama</w:t>
            </w:r>
            <w:r>
              <w:rPr>
                <w:b/>
                <w:bCs/>
                <w:color w:val="000000"/>
                <w:lang w:val="id-ID"/>
              </w:rPr>
              <w:t xml:space="preserve">               </w:t>
            </w:r>
            <w:r w:rsidRPr="00D817F7">
              <w:rPr>
                <w:bCs/>
                <w:color w:val="000000"/>
                <w:lang w:val="id-ID"/>
              </w:rPr>
              <w:t>:</w:t>
            </w:r>
            <w:r>
              <w:rPr>
                <w:b/>
                <w:bCs/>
                <w:color w:val="000000"/>
                <w:lang w:val="id-ID"/>
              </w:rPr>
              <w:t xml:space="preserve"> </w:t>
            </w:r>
            <w:r>
              <w:rPr>
                <w:b/>
                <w:bCs/>
                <w:lang w:val="id-ID"/>
              </w:rPr>
              <w:t>Khairi Ibnutama</w:t>
            </w:r>
            <w:r>
              <w:rPr>
                <w:b/>
              </w:rPr>
              <w:t>S.Kom</w:t>
            </w:r>
          </w:p>
          <w:p w:rsidR="00893E06" w:rsidRDefault="00D817F7" w:rsidP="00AB65F4">
            <w:pPr>
              <w:jc w:val="both"/>
              <w:rPr>
                <w:b/>
                <w:color w:val="000000"/>
                <w:sz w:val="18"/>
                <w:szCs w:val="18"/>
                <w:lang w:val="id-ID"/>
              </w:rPr>
            </w:pPr>
            <w:r>
              <w:rPr>
                <w:lang w:val="id-ID"/>
              </w:rPr>
              <w:t xml:space="preserve">NIDN              : </w:t>
            </w:r>
            <w:r>
              <w:t>212144</w:t>
            </w:r>
          </w:p>
          <w:p w:rsidR="00893E06" w:rsidRDefault="00893E06" w:rsidP="00AB65F4">
            <w:pPr>
              <w:jc w:val="both"/>
              <w:rPr>
                <w:b/>
                <w:color w:val="000000"/>
                <w:sz w:val="18"/>
                <w:szCs w:val="18"/>
                <w:lang w:val="id-ID"/>
              </w:rPr>
            </w:pPr>
          </w:p>
          <w:p w:rsidR="00893E06" w:rsidRDefault="00893E06" w:rsidP="00AB65F4">
            <w:pPr>
              <w:jc w:val="both"/>
              <w:rPr>
                <w:b/>
                <w:color w:val="000000"/>
                <w:sz w:val="18"/>
                <w:szCs w:val="18"/>
                <w:lang w:val="id-ID"/>
              </w:rPr>
            </w:pPr>
          </w:p>
        </w:tc>
      </w:tr>
    </w:tbl>
    <w:p w:rsidR="00893E06" w:rsidRPr="00893E06" w:rsidRDefault="00893E06" w:rsidP="00893E06">
      <w:pPr>
        <w:pStyle w:val="ListParagraph"/>
        <w:spacing w:after="0" w:line="240" w:lineRule="auto"/>
        <w:ind w:left="0"/>
        <w:jc w:val="both"/>
        <w:rPr>
          <w:rFonts w:ascii="Times New Roman" w:hAnsi="Times New Roman"/>
          <w:sz w:val="18"/>
          <w:szCs w:val="24"/>
        </w:rPr>
      </w:pPr>
    </w:p>
    <w:sectPr w:rsidR="00893E06" w:rsidRPr="00893E06" w:rsidSect="005A5CF8">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418"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4C7" w:rsidRDefault="00FB44C7">
      <w:r>
        <w:separator/>
      </w:r>
    </w:p>
  </w:endnote>
  <w:endnote w:type="continuationSeparator" w:id="0">
    <w:p w:rsidR="00FB44C7" w:rsidRDefault="00FB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Default="00D829BB" w:rsidP="00AB65F4">
    <w:pPr>
      <w:pStyle w:val="BodyText"/>
      <w:spacing w:line="14" w:lineRule="auto"/>
    </w:pPr>
    <w:r>
      <w:rPr>
        <w:noProof/>
      </w:rPr>
      <w:pict>
        <v:line id="Straight Connector 15" o:spid="_x0000_s7171"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1pt,773.25pt" to="523.5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zk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">
          <w10:wrap anchorx="page" anchory="page"/>
        </v:line>
      </w:pict>
    </w:r>
    <w:r>
      <w:rPr>
        <w:noProof/>
      </w:rPr>
      <w:pict>
        <v:shapetype id="_x0000_t202" coordsize="21600,21600" o:spt="202" path="m,l,21600r21600,l21600,xe">
          <v:stroke joinstyle="miter"/>
          <v:path gradientshapeok="t" o:connecttype="rect"/>
        </v:shapetype>
        <v:shape id="Text Box 14" o:spid="_x0000_s7170" type="#_x0000_t202" style="position:absolute;margin-left:84pt;margin-top:773.1pt;width:255.6pt;height:13.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" filled="f" stroked="f">
          <v:textbox inset="0,0,0,0">
            <w:txbxContent>
              <w:p w:rsidR="00FB44C7" w:rsidRDefault="00FB44C7" w:rsidP="00AB65F4">
                <w:pPr>
                  <w:pStyle w:val="BodyText"/>
                  <w:spacing w:before="13"/>
                  <w:ind w:left="20"/>
                </w:pPr>
                <w:r>
                  <w:t>Jurnal SAINTIKOM Vol. x, No. x, September 201x : xx – xx</w:t>
                </w:r>
              </w:p>
            </w:txbxContent>
          </v:textbox>
          <w10:wrap anchorx="page" anchory="page"/>
        </v:shape>
      </w:pict>
    </w:r>
  </w:p>
  <w:p w:rsidR="00FB44C7" w:rsidRPr="00AB65F4" w:rsidRDefault="00FB44C7" w:rsidP="00AB65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Pr="00C07BEF" w:rsidRDefault="00FB44C7"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Pr="003D5B84" w:rsidRDefault="00FB44C7"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4C7" w:rsidRDefault="00FB44C7">
      <w:r>
        <w:separator/>
      </w:r>
    </w:p>
  </w:footnote>
  <w:footnote w:type="continuationSeparator" w:id="0">
    <w:p w:rsidR="00FB44C7" w:rsidRDefault="00FB4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Default="00FB44C7" w:rsidP="005A5CF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29BB">
      <w:rPr>
        <w:rStyle w:val="PageNumber"/>
        <w:noProof/>
      </w:rPr>
      <w:t>2</w:t>
    </w:r>
    <w:r>
      <w:rPr>
        <w:rStyle w:val="PageNumber"/>
      </w:rPr>
      <w:fldChar w:fldCharType="end"/>
    </w:r>
  </w:p>
  <w:p w:rsidR="00FB44C7" w:rsidRDefault="00D829BB" w:rsidP="00AB65F4">
    <w:pPr>
      <w:pStyle w:val="BodyText"/>
      <w:spacing w:line="14" w:lineRule="auto"/>
    </w:pPr>
    <w:r>
      <w:rPr>
        <w:noProof/>
      </w:rPr>
      <w:pict>
        <v:line id="Straight Connector 41" o:spid="_x0000_s7179"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9pt,71.1pt" to="523.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" strokeweight="1pt">
          <w10:wrap anchorx="page" anchory="page"/>
        </v:line>
      </w:pict>
    </w:r>
    <w:r>
      <w:rPr>
        <w:noProof/>
      </w:rPr>
      <w:pict>
        <v:shapetype id="_x0000_t202" coordsize="21600,21600" o:spt="202" path="m,l,21600r21600,l21600,xe">
          <v:stroke joinstyle="miter"/>
          <v:path gradientshapeok="t" o:connecttype="rect"/>
        </v:shapetype>
        <v:shape id="Text Box 39" o:spid="_x0000_s7178" type="#_x0000_t202" style="position:absolute;margin-left:117.6pt;margin-top:55.7pt;width:11pt;height:13.2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d1rgIAAKo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" filled="f" stroked="f">
          <v:textbox inset="0,0,0,0">
            <w:txbxContent>
              <w:p w:rsidR="00FB44C7" w:rsidRDefault="00FB44C7" w:rsidP="00AB65F4">
                <w:pPr>
                  <w:pStyle w:val="BodyText"/>
                  <w:spacing w:before="21"/>
                  <w:ind w:left="20"/>
                  <w:rPr>
                    <w:rFonts w:ascii="Wingdings" w:hAnsi="Wingdings"/>
                  </w:rPr>
                </w:pPr>
                <w:r>
                  <w:rPr>
                    <w:rFonts w:ascii="Wingdings" w:hAnsi="Wingdings"/>
                  </w:rPr>
                  <w:t></w:t>
                </w:r>
              </w:p>
            </w:txbxContent>
          </v:textbox>
          <w10:wrap anchorx="page" anchory="page"/>
        </v:shape>
      </w:pict>
    </w:r>
    <w:r>
      <w:rPr>
        <w:noProof/>
      </w:rPr>
      <w:pict>
        <v:shape id="Text Box 38" o:spid="_x0000_s7177" type="#_x0000_t202" style="position:absolute;margin-left:254.2pt;margin-top:55.8pt;width:83.9pt;height:13.2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Y9sgIAALI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" filled="f" stroked="f">
          <v:textbox inset="0,0,0,0">
            <w:txbxContent>
              <w:p w:rsidR="00FB44C7" w:rsidRDefault="00FB44C7" w:rsidP="00AB65F4">
                <w:pPr>
                  <w:pStyle w:val="BodyText"/>
                  <w:spacing w:before="13"/>
                  <w:ind w:left="20"/>
                </w:pPr>
                <w:r>
                  <w:t>P-ISSN : 1978-6603</w:t>
                </w:r>
              </w:p>
            </w:txbxContent>
          </v:textbox>
          <w10:wrap anchorx="page" anchory="page"/>
        </v:shape>
      </w:pict>
    </w:r>
    <w:r>
      <w:rPr>
        <w:noProof/>
      </w:rPr>
      <w:pict>
        <v:shape id="Text Box 37" o:spid="_x0000_s7176" type="#_x0000_t202" style="position:absolute;margin-left:441.25pt;margin-top:55.8pt;width:84.65pt;height:13.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tswIAALI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" filled="f" stroked="f">
          <v:textbox inset="0,0,0,0">
            <w:txbxContent>
              <w:p w:rsidR="00FB44C7" w:rsidRDefault="00FB44C7" w:rsidP="00AB65F4">
                <w:pPr>
                  <w:pStyle w:val="BodyText"/>
                  <w:spacing w:before="13"/>
                  <w:ind w:left="20"/>
                </w:pPr>
                <w:r>
                  <w:t>E-ISSN : 2615-3475</w:t>
                </w:r>
              </w:p>
            </w:txbxContent>
          </v:textbox>
          <w10:wrap anchorx="page" anchory="page"/>
        </v:shape>
      </w:pict>
    </w:r>
  </w:p>
  <w:p w:rsidR="00FB44C7" w:rsidRPr="00AB65F4" w:rsidRDefault="00FB44C7" w:rsidP="00AB65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Default="00FB44C7" w:rsidP="000158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29BB">
      <w:rPr>
        <w:rStyle w:val="PageNumber"/>
        <w:noProof/>
      </w:rPr>
      <w:t>15</w:t>
    </w:r>
    <w:r>
      <w:rPr>
        <w:rStyle w:val="PageNumber"/>
      </w:rPr>
      <w:fldChar w:fldCharType="end"/>
    </w:r>
  </w:p>
  <w:p w:rsidR="00FB44C7" w:rsidRDefault="00D829BB" w:rsidP="00AB65F4">
    <w:pPr>
      <w:pStyle w:val="BodyText"/>
      <w:spacing w:line="14" w:lineRule="auto"/>
    </w:pPr>
    <w:r>
      <w:rPr>
        <w:noProof/>
      </w:rPr>
      <w:pict>
        <v:line id="Straight Connector 23" o:spid="_x0000_s7175"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55pt,69.4pt" to="52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" strokeweight=".48pt">
          <w10:wrap anchorx="page" anchory="page"/>
        </v:line>
      </w:pict>
    </w:r>
    <w:r>
      <w:rPr>
        <w:noProof/>
      </w:rPr>
      <w:pict>
        <v:shapetype id="_x0000_t202" coordsize="21600,21600" o:spt="202" path="m,l,21600r21600,l21600,xe">
          <v:stroke joinstyle="miter"/>
          <v:path gradientshapeok="t" o:connecttype="rect"/>
        </v:shapetype>
        <v:shape id="Text Box 22" o:spid="_x0000_s7174" type="#_x0000_t202" style="position:absolute;margin-left:84pt;margin-top:55.8pt;width:85.4pt;height:13.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lk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" filled="f" stroked="f">
          <v:textbox inset="0,0,0,0">
            <w:txbxContent>
              <w:p w:rsidR="00FB44C7" w:rsidRDefault="00FB44C7" w:rsidP="00AB65F4">
                <w:pPr>
                  <w:pStyle w:val="BodyText"/>
                  <w:spacing w:before="13"/>
                  <w:ind w:left="20"/>
                </w:pPr>
                <w:r>
                  <w:t>Jurnal SAINTIKOM</w:t>
                </w:r>
              </w:p>
            </w:txbxContent>
          </v:textbox>
          <w10:wrap anchorx="page" anchory="page"/>
        </v:shape>
      </w:pict>
    </w:r>
    <w:r>
      <w:rPr>
        <w:noProof/>
      </w:rPr>
      <w:pict>
        <v:shape id="Text Box 21" o:spid="_x0000_s7173" type="#_x0000_t202" style="position:absolute;margin-left:216.05pt;margin-top:55.8pt;width:168.6pt;height:13.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CsgIAALI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" filled="f" stroked="f">
          <v:textbox inset="0,0,0,0">
            <w:txbxContent>
              <w:p w:rsidR="00FB44C7" w:rsidRDefault="00FB44C7" w:rsidP="00AB65F4">
                <w:pPr>
                  <w:pStyle w:val="BodyText"/>
                  <w:spacing w:before="13"/>
                  <w:ind w:left="20"/>
                </w:pPr>
                <w:r>
                  <w:t>P-ISSN : 1978-6603 E-ISSN : 2615-3475</w:t>
                </w:r>
              </w:p>
            </w:txbxContent>
          </v:textbox>
          <w10:wrap anchorx="page" anchory="page"/>
        </v:shape>
      </w:pict>
    </w:r>
    <w:r>
      <w:rPr>
        <w:noProof/>
      </w:rPr>
      <w:pict>
        <v:shape id="Text Box 17" o:spid="_x0000_s7172" type="#_x0000_t202" style="position:absolute;margin-left:481.1pt;margin-top:55.7pt;width:11pt;height:13.2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YisQIAALE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" filled="f" stroked="f">
          <v:textbox inset="0,0,0,0">
            <w:txbxContent>
              <w:p w:rsidR="00FB44C7" w:rsidRDefault="00FB44C7" w:rsidP="00AB65F4">
                <w:pPr>
                  <w:pStyle w:val="BodyText"/>
                  <w:spacing w:before="21"/>
                  <w:ind w:left="20"/>
                  <w:rPr>
                    <w:rFonts w:ascii="Wingdings" w:hAnsi="Wingdings"/>
                  </w:rPr>
                </w:pPr>
                <w:r>
                  <w:rPr>
                    <w:rFonts w:ascii="Wingdings" w:hAnsi="Wingdings"/>
                  </w:rPr>
                  <w:t></w:t>
                </w:r>
              </w:p>
            </w:txbxContent>
          </v:textbox>
          <w10:wrap anchorx="page" anchory="page"/>
        </v:shape>
      </w:pict>
    </w:r>
  </w:p>
  <w:p w:rsidR="00FB44C7" w:rsidRPr="00AB65F4" w:rsidRDefault="00FB44C7" w:rsidP="00AB65F4">
    <w:pPr>
      <w:pStyle w:val="Header"/>
      <w:tabs>
        <w:tab w:val="clear" w:pos="4320"/>
        <w:tab w:val="clear" w:pos="8640"/>
        <w:tab w:val="left" w:pos="508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7" w:rsidRDefault="00FB44C7" w:rsidP="00F277AE">
    <w:pPr>
      <w:pStyle w:val="Header"/>
      <w:tabs>
        <w:tab w:val="clear" w:pos="4320"/>
        <w:tab w:val="clear" w:pos="8640"/>
      </w:tabs>
      <w:ind w:right="45"/>
      <w:rPr>
        <w:b/>
      </w:rPr>
    </w:pPr>
    <w:bookmarkStart w:id="0" w:name="_GoBack"/>
    <w:bookmarkEnd w:id="0"/>
    <w:r>
      <w:rPr>
        <w:b/>
      </w:rPr>
      <w:t>J</w:t>
    </w:r>
    <w:r w:rsidR="00D829BB">
      <w:rPr>
        <w:b/>
      </w:rPr>
      <w:t>urnal J-Sisko Tech</w:t>
    </w:r>
  </w:p>
  <w:p w:rsidR="00D829BB" w:rsidRPr="00D829BB" w:rsidRDefault="00D829BB" w:rsidP="00F277AE">
    <w:pPr>
      <w:pStyle w:val="Header"/>
      <w:tabs>
        <w:tab w:val="clear" w:pos="4320"/>
        <w:tab w:val="clear" w:pos="8640"/>
      </w:tabs>
      <w:ind w:right="45"/>
      <w:rPr>
        <w:b/>
        <w:lang w:val="id-ID"/>
      </w:rPr>
    </w:pPr>
    <w:r>
      <w:rPr>
        <w:b/>
        <w:lang w:val="id-ID"/>
      </w:rPr>
      <w:t>Jurnal Teknologi Sistem Informasi dan Sistem Komputer</w:t>
    </w:r>
  </w:p>
  <w:p w:rsidR="00FB44C7" w:rsidRDefault="00FB44C7" w:rsidP="00F277AE">
    <w:pPr>
      <w:pStyle w:val="Header"/>
      <w:tabs>
        <w:tab w:val="clear" w:pos="4320"/>
        <w:tab w:val="clear" w:pos="8640"/>
      </w:tabs>
      <w:ind w:right="45"/>
    </w:pPr>
    <w:r>
      <w:t>Vol.x. No.x, September 201x, pp. xx~xx</w:t>
    </w:r>
  </w:p>
  <w:p w:rsidR="00FB44C7" w:rsidRDefault="00FB44C7" w:rsidP="00F277AE">
    <w:pPr>
      <w:pStyle w:val="Header"/>
      <w:tabs>
        <w:tab w:val="clear" w:pos="4320"/>
        <w:tab w:val="clear" w:pos="8640"/>
        <w:tab w:val="left" w:pos="7938"/>
        <w:tab w:val="right" w:pos="8789"/>
      </w:tabs>
    </w:pPr>
    <w:r w:rsidRPr="005A5CF8">
      <w:t>P-</w:t>
    </w:r>
    <w:proofErr w:type="gramStart"/>
    <w:r w:rsidRPr="005A5CF8">
      <w:t>ISSN :</w:t>
    </w:r>
    <w:proofErr w:type="gramEnd"/>
    <w:r w:rsidR="00D829BB">
      <w:t xml:space="preserve"> </w:t>
    </w:r>
    <w:r w:rsidRPr="005A5CF8">
      <w:tab/>
    </w:r>
  </w:p>
  <w:p w:rsidR="00FB44C7" w:rsidRPr="005A5CF8" w:rsidRDefault="00FB44C7" w:rsidP="00F277AE">
    <w:pPr>
      <w:pStyle w:val="Header"/>
      <w:tabs>
        <w:tab w:val="clear" w:pos="4320"/>
        <w:tab w:val="clear" w:pos="8640"/>
        <w:tab w:val="left" w:pos="7938"/>
        <w:tab w:val="right" w:pos="8789"/>
      </w:tabs>
      <w:rPr>
        <w:rStyle w:val="PageNumber"/>
      </w:rPr>
    </w:pPr>
    <w:r w:rsidRPr="005A5CF8">
      <w:rPr>
        <w:rStyle w:val="PageNumber"/>
      </w:rPr>
      <w:t>E-</w:t>
    </w:r>
    <w:proofErr w:type="gramStart"/>
    <w:r w:rsidRPr="005A5CF8">
      <w:rPr>
        <w:rStyle w:val="PageNumber"/>
      </w:rPr>
      <w:t>ISSN :</w:t>
    </w:r>
    <w:proofErr w:type="gramEnd"/>
    <w:r>
      <w:rPr>
        <w:rStyle w:val="PageNumber"/>
      </w:rPr>
      <w:tab/>
    </w:r>
    <w:r w:rsidRPr="005A5CF8">
      <w:sym w:font="Wingdings" w:char="F072"/>
    </w:r>
    <w:r w:rsidRPr="005A5CF8">
      <w:tab/>
    </w:r>
    <w:r w:rsidRPr="005A5CF8">
      <w:rPr>
        <w:rStyle w:val="PageNumber"/>
      </w:rPr>
      <w:fldChar w:fldCharType="begin"/>
    </w:r>
    <w:r w:rsidRPr="005A5CF8">
      <w:rPr>
        <w:rStyle w:val="PageNumber"/>
      </w:rPr>
      <w:instrText xml:space="preserve"> PAGE </w:instrText>
    </w:r>
    <w:r w:rsidRPr="005A5CF8">
      <w:rPr>
        <w:rStyle w:val="PageNumber"/>
      </w:rPr>
      <w:fldChar w:fldCharType="separate"/>
    </w:r>
    <w:r w:rsidR="00D829BB">
      <w:rPr>
        <w:rStyle w:val="PageNumber"/>
        <w:noProof/>
      </w:rPr>
      <w:t>1</w:t>
    </w:r>
    <w:r w:rsidRPr="005A5CF8">
      <w:rPr>
        <w:rStyle w:val="PageNumber"/>
      </w:rPr>
      <w:fldChar w:fldCharType="end"/>
    </w:r>
  </w:p>
  <w:p w:rsidR="00FB44C7" w:rsidRPr="00F277AE" w:rsidRDefault="00D829BB" w:rsidP="005A5CF8">
    <w:pPr>
      <w:pStyle w:val="Header"/>
      <w:tabs>
        <w:tab w:val="clear" w:pos="4320"/>
        <w:tab w:val="clear" w:pos="8640"/>
      </w:tabs>
      <w:ind w:right="45"/>
      <w:jc w:val="right"/>
      <w:rPr>
        <w:rStyle w:val="PageNumber"/>
      </w:rPr>
    </w:pPr>
    <w:r>
      <w:rPr>
        <w:noProof/>
        <w:lang w:val="id-ID" w:eastAsia="id-ID"/>
      </w:rPr>
      <w:pict>
        <v:shapetype id="_x0000_t32" coordsize="21600,21600" o:spt="32" o:oned="t" path="m,l21600,21600e" filled="f">
          <v:path arrowok="t" fillok="f" o:connecttype="none"/>
          <o:lock v:ext="edit" shapetype="t"/>
        </v:shapetype>
        <v:shape id="AutoShape 6" o:spid="_x0000_s7169" type="#_x0000_t32" style="position:absolute;left:0;text-align:left;margin-left:.35pt;margin-top:3.15pt;width:441.1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w:r>
    <w:r w:rsidR="00FB44C7">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1462F"/>
    <w:multiLevelType w:val="multilevel"/>
    <w:tmpl w:val="CD5CF952"/>
    <w:lvl w:ilvl="0">
      <w:start w:val="4"/>
      <w:numFmt w:val="decimal"/>
      <w:lvlText w:val="%1"/>
      <w:lvlJc w:val="left"/>
      <w:pPr>
        <w:ind w:left="480" w:hanging="480"/>
      </w:pPr>
      <w:rPr>
        <w:rFonts w:hint="default"/>
        <w:i w:val="0"/>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
    <w:nsid w:val="1B216AEF"/>
    <w:multiLevelType w:val="hybridMultilevel"/>
    <w:tmpl w:val="D8E69C7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81C8C"/>
    <w:multiLevelType w:val="hybridMultilevel"/>
    <w:tmpl w:val="B6B6F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10741B"/>
    <w:multiLevelType w:val="hybridMultilevel"/>
    <w:tmpl w:val="831AF68C"/>
    <w:lvl w:ilvl="0" w:tplc="1438258E">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12F4D"/>
    <w:multiLevelType w:val="hybridMultilevel"/>
    <w:tmpl w:val="FD149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7324F9"/>
    <w:multiLevelType w:val="hybridMultilevel"/>
    <w:tmpl w:val="B136D25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B253A6"/>
    <w:multiLevelType w:val="multilevel"/>
    <w:tmpl w:val="BD06224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0">
    <w:nsid w:val="348E7AF0"/>
    <w:multiLevelType w:val="hybridMultilevel"/>
    <w:tmpl w:val="E92244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7D2318"/>
    <w:multiLevelType w:val="hybridMultilevel"/>
    <w:tmpl w:val="0B4A8FAA"/>
    <w:lvl w:ilvl="0" w:tplc="15DA9126">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2044A8A"/>
    <w:multiLevelType w:val="hybridMultilevel"/>
    <w:tmpl w:val="723AA4C8"/>
    <w:lvl w:ilvl="0" w:tplc="3C26F1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4B531D"/>
    <w:multiLevelType w:val="hybridMultilevel"/>
    <w:tmpl w:val="87DEB9CC"/>
    <w:lvl w:ilvl="0" w:tplc="0409000F">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2C7E54"/>
    <w:multiLevelType w:val="hybridMultilevel"/>
    <w:tmpl w:val="0F50B2B0"/>
    <w:lvl w:ilvl="0" w:tplc="CF4C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0A3B17"/>
    <w:multiLevelType w:val="hybridMultilevel"/>
    <w:tmpl w:val="DBC49B60"/>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nsid w:val="727C43A8"/>
    <w:multiLevelType w:val="hybridMultilevel"/>
    <w:tmpl w:val="6C50A77E"/>
    <w:lvl w:ilvl="0" w:tplc="0E8C96C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85F1F"/>
    <w:multiLevelType w:val="hybridMultilevel"/>
    <w:tmpl w:val="CD20ED4C"/>
    <w:lvl w:ilvl="0" w:tplc="0E8C96C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017BC6"/>
    <w:multiLevelType w:val="hybridMultilevel"/>
    <w:tmpl w:val="63E6F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2D3FB7"/>
    <w:multiLevelType w:val="hybridMultilevel"/>
    <w:tmpl w:val="41582E60"/>
    <w:lvl w:ilvl="0" w:tplc="727804FA">
      <w:start w:val="1"/>
      <w:numFmt w:val="decimal"/>
      <w:lvlText w:val="%1."/>
      <w:lvlJc w:val="left"/>
      <w:pPr>
        <w:ind w:left="720" w:hanging="360"/>
      </w:pPr>
      <w:rPr>
        <w:rFonts w:hint="default"/>
        <w:b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A107800"/>
    <w:multiLevelType w:val="hybridMultilevel"/>
    <w:tmpl w:val="F0547DD4"/>
    <w:lvl w:ilvl="0" w:tplc="0E8C96CC">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C742F0"/>
    <w:multiLevelType w:val="hybridMultilevel"/>
    <w:tmpl w:val="EBC8DC1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1A57CC"/>
    <w:multiLevelType w:val="hybridMultilevel"/>
    <w:tmpl w:val="E90C3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9"/>
  </w:num>
  <w:num w:numId="3">
    <w:abstractNumId w:val="28"/>
  </w:num>
  <w:num w:numId="4">
    <w:abstractNumId w:val="17"/>
  </w:num>
  <w:num w:numId="5">
    <w:abstractNumId w:val="22"/>
  </w:num>
  <w:num w:numId="6">
    <w:abstractNumId w:val="25"/>
  </w:num>
  <w:num w:numId="7">
    <w:abstractNumId w:val="23"/>
  </w:num>
  <w:num w:numId="8">
    <w:abstractNumId w:val="20"/>
  </w:num>
  <w:num w:numId="9">
    <w:abstractNumId w:val="15"/>
  </w:num>
  <w:num w:numId="10">
    <w:abstractNumId w:val="3"/>
  </w:num>
  <w:num w:numId="11">
    <w:abstractNumId w:val="2"/>
  </w:num>
  <w:num w:numId="12">
    <w:abstractNumId w:val="11"/>
  </w:num>
  <w:num w:numId="13">
    <w:abstractNumId w:val="4"/>
  </w:num>
  <w:num w:numId="14">
    <w:abstractNumId w:val="13"/>
  </w:num>
  <w:num w:numId="15">
    <w:abstractNumId w:val="27"/>
  </w:num>
  <w:num w:numId="16">
    <w:abstractNumId w:val="14"/>
  </w:num>
  <w:num w:numId="17">
    <w:abstractNumId w:val="26"/>
  </w:num>
  <w:num w:numId="18">
    <w:abstractNumId w:val="6"/>
  </w:num>
  <w:num w:numId="19">
    <w:abstractNumId w:val="0"/>
  </w:num>
  <w:num w:numId="20">
    <w:abstractNumId w:val="9"/>
  </w:num>
  <w:num w:numId="21">
    <w:abstractNumId w:val="21"/>
  </w:num>
  <w:num w:numId="22">
    <w:abstractNumId w:val="5"/>
  </w:num>
  <w:num w:numId="23">
    <w:abstractNumId w:val="7"/>
  </w:num>
  <w:num w:numId="24">
    <w:abstractNumId w:val="12"/>
  </w:num>
  <w:num w:numId="25">
    <w:abstractNumId w:val="34"/>
  </w:num>
  <w:num w:numId="26">
    <w:abstractNumId w:val="1"/>
  </w:num>
  <w:num w:numId="27">
    <w:abstractNumId w:val="30"/>
  </w:num>
  <w:num w:numId="28">
    <w:abstractNumId w:val="33"/>
  </w:num>
  <w:num w:numId="29">
    <w:abstractNumId w:val="29"/>
  </w:num>
  <w:num w:numId="30">
    <w:abstractNumId w:val="32"/>
  </w:num>
  <w:num w:numId="31">
    <w:abstractNumId w:val="35"/>
  </w:num>
  <w:num w:numId="32">
    <w:abstractNumId w:val="31"/>
  </w:num>
  <w:num w:numId="33">
    <w:abstractNumId w:val="16"/>
  </w:num>
  <w:num w:numId="34">
    <w:abstractNumId w:val="18"/>
  </w:num>
  <w:num w:numId="35">
    <w:abstractNumId w:val="8"/>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7183"/>
    <o:shapelayout v:ext="edit">
      <o:idmap v:ext="edit" data="7"/>
      <o:rules v:ext="edit">
        <o:r id="V:Rule2" type="connector" idref="#AutoShape 6"/>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8EB"/>
    <w:rsid w:val="00015F2A"/>
    <w:rsid w:val="00017858"/>
    <w:rsid w:val="00027142"/>
    <w:rsid w:val="000279BE"/>
    <w:rsid w:val="00034C84"/>
    <w:rsid w:val="00036501"/>
    <w:rsid w:val="000402CE"/>
    <w:rsid w:val="000403C7"/>
    <w:rsid w:val="000416A3"/>
    <w:rsid w:val="000437AE"/>
    <w:rsid w:val="000474E3"/>
    <w:rsid w:val="00047710"/>
    <w:rsid w:val="0005018D"/>
    <w:rsid w:val="000523C5"/>
    <w:rsid w:val="00053FB7"/>
    <w:rsid w:val="0006020A"/>
    <w:rsid w:val="00060330"/>
    <w:rsid w:val="00060F5C"/>
    <w:rsid w:val="00061400"/>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4E9"/>
    <w:rsid w:val="000A15DA"/>
    <w:rsid w:val="000A592D"/>
    <w:rsid w:val="000A643C"/>
    <w:rsid w:val="000A7ACA"/>
    <w:rsid w:val="000B0641"/>
    <w:rsid w:val="000B5480"/>
    <w:rsid w:val="000B682B"/>
    <w:rsid w:val="000C03DA"/>
    <w:rsid w:val="000C0E57"/>
    <w:rsid w:val="000C4B17"/>
    <w:rsid w:val="000C730A"/>
    <w:rsid w:val="000D099B"/>
    <w:rsid w:val="000D50C8"/>
    <w:rsid w:val="000D63B2"/>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553D"/>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3404"/>
    <w:rsid w:val="00166432"/>
    <w:rsid w:val="00167012"/>
    <w:rsid w:val="001671A8"/>
    <w:rsid w:val="0016761A"/>
    <w:rsid w:val="00167BE2"/>
    <w:rsid w:val="0017238E"/>
    <w:rsid w:val="00175CA8"/>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B02"/>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2F2F"/>
    <w:rsid w:val="002141C1"/>
    <w:rsid w:val="00215A82"/>
    <w:rsid w:val="00216F2A"/>
    <w:rsid w:val="00220914"/>
    <w:rsid w:val="00221D61"/>
    <w:rsid w:val="00221FB3"/>
    <w:rsid w:val="00224456"/>
    <w:rsid w:val="00225BEA"/>
    <w:rsid w:val="00227D1F"/>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5841"/>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A2612"/>
    <w:rsid w:val="002A429F"/>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F43"/>
    <w:rsid w:val="003200C9"/>
    <w:rsid w:val="003205BC"/>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4971"/>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27A70"/>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E17"/>
    <w:rsid w:val="004B2F8C"/>
    <w:rsid w:val="004B4EDE"/>
    <w:rsid w:val="004B589F"/>
    <w:rsid w:val="004B6069"/>
    <w:rsid w:val="004B661B"/>
    <w:rsid w:val="004B6FCE"/>
    <w:rsid w:val="004B76DC"/>
    <w:rsid w:val="004C0B2C"/>
    <w:rsid w:val="004C3BEB"/>
    <w:rsid w:val="004C59ED"/>
    <w:rsid w:val="004C65D5"/>
    <w:rsid w:val="004D00A0"/>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5CF8"/>
    <w:rsid w:val="005A6B87"/>
    <w:rsid w:val="005A7156"/>
    <w:rsid w:val="005B0825"/>
    <w:rsid w:val="005B0A84"/>
    <w:rsid w:val="005B1C2B"/>
    <w:rsid w:val="005B2636"/>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0AD7"/>
    <w:rsid w:val="005F3D1C"/>
    <w:rsid w:val="005F534C"/>
    <w:rsid w:val="005F75F8"/>
    <w:rsid w:val="006044C7"/>
    <w:rsid w:val="006123B6"/>
    <w:rsid w:val="00613977"/>
    <w:rsid w:val="0061627D"/>
    <w:rsid w:val="006206C7"/>
    <w:rsid w:val="00621940"/>
    <w:rsid w:val="00622EC4"/>
    <w:rsid w:val="0062488B"/>
    <w:rsid w:val="006327F1"/>
    <w:rsid w:val="00636167"/>
    <w:rsid w:val="00642546"/>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522"/>
    <w:rsid w:val="006A34DA"/>
    <w:rsid w:val="006A50BB"/>
    <w:rsid w:val="006A6AEE"/>
    <w:rsid w:val="006B027E"/>
    <w:rsid w:val="006B0965"/>
    <w:rsid w:val="006B0AC1"/>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450B"/>
    <w:rsid w:val="00717A32"/>
    <w:rsid w:val="00720729"/>
    <w:rsid w:val="007212E2"/>
    <w:rsid w:val="00723DEB"/>
    <w:rsid w:val="007240E7"/>
    <w:rsid w:val="00731AEB"/>
    <w:rsid w:val="00740C36"/>
    <w:rsid w:val="00741A8F"/>
    <w:rsid w:val="00742008"/>
    <w:rsid w:val="00743BA0"/>
    <w:rsid w:val="00747DFD"/>
    <w:rsid w:val="007537F2"/>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C08"/>
    <w:rsid w:val="007C0D3D"/>
    <w:rsid w:val="007C2A08"/>
    <w:rsid w:val="007C53D2"/>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3F26"/>
    <w:rsid w:val="00824697"/>
    <w:rsid w:val="00824DDB"/>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51B7"/>
    <w:rsid w:val="00866E4F"/>
    <w:rsid w:val="0087156B"/>
    <w:rsid w:val="00872D7E"/>
    <w:rsid w:val="008754E6"/>
    <w:rsid w:val="0087776F"/>
    <w:rsid w:val="0088233C"/>
    <w:rsid w:val="0088280A"/>
    <w:rsid w:val="00883EB7"/>
    <w:rsid w:val="0088476C"/>
    <w:rsid w:val="00892286"/>
    <w:rsid w:val="00892C9F"/>
    <w:rsid w:val="00892FBD"/>
    <w:rsid w:val="00893AD8"/>
    <w:rsid w:val="00893D2C"/>
    <w:rsid w:val="00893E06"/>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0A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3962"/>
    <w:rsid w:val="009C5293"/>
    <w:rsid w:val="009D2166"/>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2BE2"/>
    <w:rsid w:val="00A4427E"/>
    <w:rsid w:val="00A46733"/>
    <w:rsid w:val="00A46ECF"/>
    <w:rsid w:val="00A477B8"/>
    <w:rsid w:val="00A47AD5"/>
    <w:rsid w:val="00A47F03"/>
    <w:rsid w:val="00A51681"/>
    <w:rsid w:val="00A51683"/>
    <w:rsid w:val="00A51892"/>
    <w:rsid w:val="00A52037"/>
    <w:rsid w:val="00A52149"/>
    <w:rsid w:val="00A5654D"/>
    <w:rsid w:val="00A5724F"/>
    <w:rsid w:val="00A6261F"/>
    <w:rsid w:val="00A662A3"/>
    <w:rsid w:val="00A6697F"/>
    <w:rsid w:val="00A71C8A"/>
    <w:rsid w:val="00A71ED6"/>
    <w:rsid w:val="00A77E76"/>
    <w:rsid w:val="00A80090"/>
    <w:rsid w:val="00A817EE"/>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5F4"/>
    <w:rsid w:val="00AB68F7"/>
    <w:rsid w:val="00AC077B"/>
    <w:rsid w:val="00AC0C82"/>
    <w:rsid w:val="00AC1F08"/>
    <w:rsid w:val="00AC60ED"/>
    <w:rsid w:val="00AD2373"/>
    <w:rsid w:val="00AD24C9"/>
    <w:rsid w:val="00AD564C"/>
    <w:rsid w:val="00AD7639"/>
    <w:rsid w:val="00AE0DC0"/>
    <w:rsid w:val="00AE3182"/>
    <w:rsid w:val="00AE43A3"/>
    <w:rsid w:val="00AF095A"/>
    <w:rsid w:val="00AF1119"/>
    <w:rsid w:val="00AF59C3"/>
    <w:rsid w:val="00B011BB"/>
    <w:rsid w:val="00B0163B"/>
    <w:rsid w:val="00B04312"/>
    <w:rsid w:val="00B0539A"/>
    <w:rsid w:val="00B06669"/>
    <w:rsid w:val="00B06F09"/>
    <w:rsid w:val="00B07DF0"/>
    <w:rsid w:val="00B10FE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E11"/>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5E91"/>
    <w:rsid w:val="00BA2419"/>
    <w:rsid w:val="00BA6256"/>
    <w:rsid w:val="00BB0F2F"/>
    <w:rsid w:val="00BB1C66"/>
    <w:rsid w:val="00BB3596"/>
    <w:rsid w:val="00BB524D"/>
    <w:rsid w:val="00BB5385"/>
    <w:rsid w:val="00BB5653"/>
    <w:rsid w:val="00BB6E3C"/>
    <w:rsid w:val="00BC06CF"/>
    <w:rsid w:val="00BC133D"/>
    <w:rsid w:val="00BC3E9C"/>
    <w:rsid w:val="00BC4AF5"/>
    <w:rsid w:val="00BC5AA5"/>
    <w:rsid w:val="00BC62C8"/>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22C"/>
    <w:rsid w:val="00C35B73"/>
    <w:rsid w:val="00C35B8F"/>
    <w:rsid w:val="00C35FBE"/>
    <w:rsid w:val="00C40E59"/>
    <w:rsid w:val="00C418BF"/>
    <w:rsid w:val="00C4258F"/>
    <w:rsid w:val="00C44562"/>
    <w:rsid w:val="00C4524F"/>
    <w:rsid w:val="00C453FB"/>
    <w:rsid w:val="00C50166"/>
    <w:rsid w:val="00C502FF"/>
    <w:rsid w:val="00C5098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3C7"/>
    <w:rsid w:val="00C80CAC"/>
    <w:rsid w:val="00C8287D"/>
    <w:rsid w:val="00C8516B"/>
    <w:rsid w:val="00C854C1"/>
    <w:rsid w:val="00C85B81"/>
    <w:rsid w:val="00C9178F"/>
    <w:rsid w:val="00C93F76"/>
    <w:rsid w:val="00C9655A"/>
    <w:rsid w:val="00C96FCA"/>
    <w:rsid w:val="00C97184"/>
    <w:rsid w:val="00C9754D"/>
    <w:rsid w:val="00C975DF"/>
    <w:rsid w:val="00CA5D84"/>
    <w:rsid w:val="00CC1960"/>
    <w:rsid w:val="00CE1CF3"/>
    <w:rsid w:val="00CE70F3"/>
    <w:rsid w:val="00CE7659"/>
    <w:rsid w:val="00CF0E18"/>
    <w:rsid w:val="00CF29A4"/>
    <w:rsid w:val="00CF2F2E"/>
    <w:rsid w:val="00CF624D"/>
    <w:rsid w:val="00CF6E34"/>
    <w:rsid w:val="00D066D9"/>
    <w:rsid w:val="00D0740D"/>
    <w:rsid w:val="00D076EF"/>
    <w:rsid w:val="00D108C5"/>
    <w:rsid w:val="00D10D7A"/>
    <w:rsid w:val="00D1187F"/>
    <w:rsid w:val="00D11C2D"/>
    <w:rsid w:val="00D1618D"/>
    <w:rsid w:val="00D167B1"/>
    <w:rsid w:val="00D16D1B"/>
    <w:rsid w:val="00D21F66"/>
    <w:rsid w:val="00D24B66"/>
    <w:rsid w:val="00D24C22"/>
    <w:rsid w:val="00D31492"/>
    <w:rsid w:val="00D32D1F"/>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17F7"/>
    <w:rsid w:val="00D829BB"/>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4BE4"/>
    <w:rsid w:val="00DB7BD1"/>
    <w:rsid w:val="00DB7C8A"/>
    <w:rsid w:val="00DC2DC5"/>
    <w:rsid w:val="00DC341B"/>
    <w:rsid w:val="00DD35E7"/>
    <w:rsid w:val="00DD5486"/>
    <w:rsid w:val="00DD650E"/>
    <w:rsid w:val="00DD7968"/>
    <w:rsid w:val="00DE0B7E"/>
    <w:rsid w:val="00DE1418"/>
    <w:rsid w:val="00DE2205"/>
    <w:rsid w:val="00DE2231"/>
    <w:rsid w:val="00DE421E"/>
    <w:rsid w:val="00DE5454"/>
    <w:rsid w:val="00DE7F41"/>
    <w:rsid w:val="00DF0F50"/>
    <w:rsid w:val="00DF2309"/>
    <w:rsid w:val="00DF2401"/>
    <w:rsid w:val="00DF28DC"/>
    <w:rsid w:val="00DF3915"/>
    <w:rsid w:val="00DF44AC"/>
    <w:rsid w:val="00DF4CE2"/>
    <w:rsid w:val="00E00508"/>
    <w:rsid w:val="00E0168F"/>
    <w:rsid w:val="00E12071"/>
    <w:rsid w:val="00E12660"/>
    <w:rsid w:val="00E12838"/>
    <w:rsid w:val="00E15BBF"/>
    <w:rsid w:val="00E15ECD"/>
    <w:rsid w:val="00E23F00"/>
    <w:rsid w:val="00E2599A"/>
    <w:rsid w:val="00E25C1D"/>
    <w:rsid w:val="00E26A0F"/>
    <w:rsid w:val="00E318D4"/>
    <w:rsid w:val="00E339EE"/>
    <w:rsid w:val="00E3557A"/>
    <w:rsid w:val="00E4014C"/>
    <w:rsid w:val="00E401FC"/>
    <w:rsid w:val="00E41C7A"/>
    <w:rsid w:val="00E42D1B"/>
    <w:rsid w:val="00E4480A"/>
    <w:rsid w:val="00E46C0B"/>
    <w:rsid w:val="00E46FAB"/>
    <w:rsid w:val="00E474DC"/>
    <w:rsid w:val="00E5155C"/>
    <w:rsid w:val="00E5388C"/>
    <w:rsid w:val="00E55EA9"/>
    <w:rsid w:val="00E56307"/>
    <w:rsid w:val="00E56D55"/>
    <w:rsid w:val="00E56F52"/>
    <w:rsid w:val="00E57F76"/>
    <w:rsid w:val="00E60696"/>
    <w:rsid w:val="00E62028"/>
    <w:rsid w:val="00E6393C"/>
    <w:rsid w:val="00E67E51"/>
    <w:rsid w:val="00E70481"/>
    <w:rsid w:val="00E76BE0"/>
    <w:rsid w:val="00E7790B"/>
    <w:rsid w:val="00E81714"/>
    <w:rsid w:val="00E91546"/>
    <w:rsid w:val="00E91678"/>
    <w:rsid w:val="00E9206E"/>
    <w:rsid w:val="00E93438"/>
    <w:rsid w:val="00E93F64"/>
    <w:rsid w:val="00E945EC"/>
    <w:rsid w:val="00E96092"/>
    <w:rsid w:val="00E96737"/>
    <w:rsid w:val="00EA0668"/>
    <w:rsid w:val="00EA127F"/>
    <w:rsid w:val="00EA1F53"/>
    <w:rsid w:val="00EA4376"/>
    <w:rsid w:val="00EA70DC"/>
    <w:rsid w:val="00EB01FF"/>
    <w:rsid w:val="00EB06C6"/>
    <w:rsid w:val="00EB1B47"/>
    <w:rsid w:val="00EB46E1"/>
    <w:rsid w:val="00EB7BD6"/>
    <w:rsid w:val="00EC105D"/>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6B82"/>
    <w:rsid w:val="00F277AE"/>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2422"/>
    <w:rsid w:val="00F73E78"/>
    <w:rsid w:val="00F740C2"/>
    <w:rsid w:val="00F7591E"/>
    <w:rsid w:val="00F75EF9"/>
    <w:rsid w:val="00F76BE4"/>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30FD"/>
    <w:rsid w:val="00FB44C7"/>
    <w:rsid w:val="00FB763A"/>
    <w:rsid w:val="00FB79C0"/>
    <w:rsid w:val="00FC2EB8"/>
    <w:rsid w:val="00FC5C43"/>
    <w:rsid w:val="00FD1598"/>
    <w:rsid w:val="00FD576E"/>
    <w:rsid w:val="00FD596B"/>
    <w:rsid w:val="00FE58CC"/>
    <w:rsid w:val="00FE6CE2"/>
    <w:rsid w:val="00FE75A9"/>
    <w:rsid w:val="00FF058D"/>
    <w:rsid w:val="00FF0E20"/>
    <w:rsid w:val="00FF1CBB"/>
    <w:rsid w:val="00FF1D8E"/>
    <w:rsid w:val="00FF2440"/>
    <w:rsid w:val="00FF322C"/>
    <w:rsid w:val="00FF6AA1"/>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83"/>
    <o:shapelayout v:ext="edit">
      <o:idmap v:ext="edit" data="1"/>
    </o:shapelayout>
  </w:shapeDefaults>
  <w:decimalSymbol w:val=","/>
  <w:listSeparator w:val=";"/>
  <w15:docId w15:val="{F0A385C3-0612-403B-AE54-594EBDBB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character" w:customStyle="1" w:styleId="HeaderChar">
    <w:name w:val="Header Char"/>
    <w:basedOn w:val="DefaultParagraphFont"/>
    <w:link w:val="Header"/>
    <w:rsid w:val="005A5CF8"/>
  </w:style>
  <w:style w:type="character" w:styleId="PlaceholderText">
    <w:name w:val="Placeholder Text"/>
    <w:basedOn w:val="DefaultParagraphFont"/>
    <w:uiPriority w:val="99"/>
    <w:semiHidden/>
    <w:rsid w:val="0005018D"/>
    <w:rPr>
      <w:color w:val="808080"/>
    </w:rPr>
  </w:style>
  <w:style w:type="paragraph" w:customStyle="1" w:styleId="subjudul">
    <w:name w:val="sub judul"/>
    <w:basedOn w:val="Heading2"/>
    <w:link w:val="subjudulChar"/>
    <w:autoRedefine/>
    <w:qFormat/>
    <w:rsid w:val="00621940"/>
    <w:pPr>
      <w:keepNext w:val="0"/>
      <w:spacing w:before="0" w:after="0"/>
      <w:ind w:left="426" w:hanging="426"/>
      <w:contextualSpacing/>
      <w:jc w:val="both"/>
    </w:pPr>
    <w:rPr>
      <w:rFonts w:ascii="Times New Roman" w:eastAsiaTheme="minorHAnsi" w:hAnsi="Times New Roman" w:cs="Times New Roman"/>
      <w:bCs w:val="0"/>
      <w:i w:val="0"/>
      <w:iCs w:val="0"/>
      <w:sz w:val="20"/>
      <w:szCs w:val="20"/>
      <w:lang w:val="en-GB" w:eastAsia="en-GB"/>
    </w:rPr>
  </w:style>
  <w:style w:type="character" w:customStyle="1" w:styleId="subjudulChar">
    <w:name w:val="sub judul Char"/>
    <w:basedOn w:val="DefaultParagraphFont"/>
    <w:link w:val="subjudul"/>
    <w:rsid w:val="00621940"/>
    <w:rPr>
      <w:rFonts w:eastAsiaTheme="minorHAnsi"/>
      <w:b/>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4382654">
      <w:bodyDiv w:val="1"/>
      <w:marLeft w:val="0"/>
      <w:marRight w:val="0"/>
      <w:marTop w:val="0"/>
      <w:marBottom w:val="0"/>
      <w:divBdr>
        <w:top w:val="none" w:sz="0" w:space="0" w:color="auto"/>
        <w:left w:val="none" w:sz="0" w:space="0" w:color="auto"/>
        <w:bottom w:val="none" w:sz="0" w:space="0" w:color="auto"/>
        <w:right w:val="none" w:sz="0" w:space="0" w:color="auto"/>
      </w:divBdr>
    </w:div>
    <w:div w:id="46828542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3112346">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5218590">
      <w:bodyDiv w:val="1"/>
      <w:marLeft w:val="0"/>
      <w:marRight w:val="0"/>
      <w:marTop w:val="0"/>
      <w:marBottom w:val="0"/>
      <w:divBdr>
        <w:top w:val="none" w:sz="0" w:space="0" w:color="auto"/>
        <w:left w:val="none" w:sz="0" w:space="0" w:color="auto"/>
        <w:bottom w:val="none" w:sz="0" w:space="0" w:color="auto"/>
        <w:right w:val="none" w:sz="0" w:space="0" w:color="auto"/>
      </w:divBdr>
    </w:div>
    <w:div w:id="935744333">
      <w:bodyDiv w:val="1"/>
      <w:marLeft w:val="0"/>
      <w:marRight w:val="0"/>
      <w:marTop w:val="0"/>
      <w:marBottom w:val="0"/>
      <w:divBdr>
        <w:top w:val="none" w:sz="0" w:space="0" w:color="auto"/>
        <w:left w:val="none" w:sz="0" w:space="0" w:color="auto"/>
        <w:bottom w:val="none" w:sz="0" w:space="0" w:color="auto"/>
        <w:right w:val="none" w:sz="0" w:space="0" w:color="auto"/>
      </w:divBdr>
    </w:div>
    <w:div w:id="1107382630">
      <w:bodyDiv w:val="1"/>
      <w:marLeft w:val="0"/>
      <w:marRight w:val="0"/>
      <w:marTop w:val="0"/>
      <w:marBottom w:val="0"/>
      <w:divBdr>
        <w:top w:val="none" w:sz="0" w:space="0" w:color="auto"/>
        <w:left w:val="none" w:sz="0" w:space="0" w:color="auto"/>
        <w:bottom w:val="none" w:sz="0" w:space="0" w:color="auto"/>
        <w:right w:val="none" w:sz="0" w:space="0" w:color="auto"/>
      </w:divBdr>
    </w:div>
    <w:div w:id="131957718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qs2013@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mailto:weqs2013@gmail.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B0B37-DE4C-4342-B8D8-D7DBCBCB1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15</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Diph</cp:lastModifiedBy>
  <cp:revision>34</cp:revision>
  <cp:lastPrinted>2020-09-01T14:29:00Z</cp:lastPrinted>
  <dcterms:created xsi:type="dcterms:W3CDTF">2020-03-02T17:47:00Z</dcterms:created>
  <dcterms:modified xsi:type="dcterms:W3CDTF">2020-09-01T14:34:00Z</dcterms:modified>
</cp:coreProperties>
</file>