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FB3" w:rsidRPr="002762A1" w:rsidRDefault="002762A1" w:rsidP="00906FB3">
      <w:pPr>
        <w:pStyle w:val="Title"/>
        <w:rPr>
          <w:sz w:val="20"/>
        </w:rPr>
      </w:pPr>
      <w:r>
        <w:rPr>
          <w:sz w:val="32"/>
          <w:szCs w:val="32"/>
        </w:rPr>
        <w:t xml:space="preserve">Sistem Pendukung Keputusan </w:t>
      </w:r>
      <w:r w:rsidR="00C955BE">
        <w:rPr>
          <w:sz w:val="32"/>
          <w:szCs w:val="32"/>
        </w:rPr>
        <w:t xml:space="preserve">Dalam </w:t>
      </w:r>
      <w:r>
        <w:rPr>
          <w:sz w:val="32"/>
          <w:szCs w:val="32"/>
        </w:rPr>
        <w:t>Menentukan Kelayakan Lahan Untuk Penanaman Padi Dengan Menggunakan Metode Oreste(Studi Kasus BPTP Sumut)</w:t>
      </w:r>
    </w:p>
    <w:p w:rsidR="00906FB3" w:rsidRDefault="00906FB3" w:rsidP="00906FB3">
      <w:pPr>
        <w:jc w:val="center"/>
        <w:rPr>
          <w:b/>
          <w:bCs/>
        </w:rPr>
      </w:pPr>
    </w:p>
    <w:p w:rsidR="00906FB3" w:rsidRPr="00E5481A" w:rsidRDefault="002762A1" w:rsidP="00906FB3">
      <w:pPr>
        <w:jc w:val="center"/>
        <w:rPr>
          <w:b/>
          <w:bCs/>
        </w:rPr>
      </w:pPr>
      <w:r>
        <w:rPr>
          <w:b/>
          <w:bCs/>
          <w:lang w:val="id-ID"/>
        </w:rPr>
        <w:t>Desy Yolanda Br Panggabean</w:t>
      </w:r>
      <w:r w:rsidR="00906FB3">
        <w:rPr>
          <w:b/>
          <w:bCs/>
        </w:rPr>
        <w:t xml:space="preserve"> *</w:t>
      </w:r>
      <w:r w:rsidR="00906FB3" w:rsidRPr="003D5B84">
        <w:rPr>
          <w:b/>
          <w:bCs/>
          <w:lang w:val="id-ID"/>
        </w:rPr>
        <w:t xml:space="preserve">, </w:t>
      </w:r>
      <w:r>
        <w:rPr>
          <w:b/>
          <w:bCs/>
          <w:lang w:val="id-ID"/>
        </w:rPr>
        <w:t xml:space="preserve">Trinanda Syahputra </w:t>
      </w:r>
      <w:r w:rsidR="00906FB3">
        <w:rPr>
          <w:b/>
          <w:bCs/>
        </w:rPr>
        <w:t>**</w:t>
      </w:r>
      <w:r w:rsidR="00906FB3" w:rsidRPr="003D5B84">
        <w:rPr>
          <w:b/>
          <w:bCs/>
          <w:lang w:val="id-ID"/>
        </w:rPr>
        <w:t>,</w:t>
      </w:r>
      <w:r w:rsidR="006A17C0">
        <w:rPr>
          <w:b/>
          <w:bCs/>
          <w:lang w:val="id-ID"/>
        </w:rPr>
        <w:t xml:space="preserve">Rina Mahyuni </w:t>
      </w:r>
      <w:r w:rsidR="00481D2A">
        <w:rPr>
          <w:b/>
          <w:bCs/>
        </w:rPr>
        <w:t>**</w:t>
      </w:r>
    </w:p>
    <w:p w:rsidR="00906FB3" w:rsidRDefault="00906FB3" w:rsidP="00906FB3">
      <w:pPr>
        <w:jc w:val="center"/>
        <w:rPr>
          <w:sz w:val="18"/>
          <w:szCs w:val="18"/>
        </w:rPr>
      </w:pPr>
      <w:r>
        <w:rPr>
          <w:sz w:val="18"/>
          <w:szCs w:val="18"/>
        </w:rPr>
        <w:t xml:space="preserve">* </w:t>
      </w:r>
      <w:proofErr w:type="spellStart"/>
      <w:r>
        <w:rPr>
          <w:sz w:val="18"/>
          <w:szCs w:val="18"/>
        </w:rPr>
        <w:t>Sistem</w:t>
      </w:r>
      <w:proofErr w:type="spellEnd"/>
      <w:r w:rsidR="000D36D5">
        <w:rPr>
          <w:sz w:val="18"/>
          <w:szCs w:val="18"/>
          <w:lang w:val="id-ID"/>
        </w:rPr>
        <w:t xml:space="preserve"> </w:t>
      </w:r>
      <w:proofErr w:type="spellStart"/>
      <w:r>
        <w:rPr>
          <w:sz w:val="18"/>
          <w:szCs w:val="18"/>
        </w:rPr>
        <w:t>Infromasi</w:t>
      </w:r>
      <w:proofErr w:type="spellEnd"/>
      <w:r w:rsidRPr="00E2599A">
        <w:rPr>
          <w:sz w:val="18"/>
          <w:szCs w:val="18"/>
        </w:rPr>
        <w:t>,</w:t>
      </w:r>
      <w:r>
        <w:rPr>
          <w:sz w:val="18"/>
          <w:szCs w:val="18"/>
        </w:rPr>
        <w:t xml:space="preserve"> STMIK </w:t>
      </w:r>
      <w:proofErr w:type="spellStart"/>
      <w:r>
        <w:rPr>
          <w:sz w:val="18"/>
          <w:szCs w:val="18"/>
        </w:rPr>
        <w:t>Triguna</w:t>
      </w:r>
      <w:proofErr w:type="spellEnd"/>
      <w:r>
        <w:rPr>
          <w:sz w:val="18"/>
          <w:szCs w:val="18"/>
        </w:rPr>
        <w:t xml:space="preserve"> Dharma</w:t>
      </w:r>
    </w:p>
    <w:p w:rsidR="00481D2A" w:rsidRDefault="00181CD4" w:rsidP="00481D2A">
      <w:pPr>
        <w:jc w:val="center"/>
        <w:rPr>
          <w:sz w:val="18"/>
          <w:szCs w:val="18"/>
        </w:rPr>
      </w:pPr>
      <w:r>
        <w:rPr>
          <w:sz w:val="18"/>
          <w:szCs w:val="18"/>
        </w:rPr>
        <w:t>**</w:t>
      </w:r>
      <w:r w:rsidR="00C11AF0">
        <w:rPr>
          <w:sz w:val="18"/>
          <w:szCs w:val="18"/>
          <w:lang w:val="id-ID"/>
        </w:rPr>
        <w:t>Sistem Informasi</w:t>
      </w:r>
      <w:r w:rsidR="00853853">
        <w:rPr>
          <w:sz w:val="18"/>
          <w:szCs w:val="18"/>
        </w:rPr>
        <w:t xml:space="preserve">, </w:t>
      </w:r>
      <w:r w:rsidR="00481D2A">
        <w:rPr>
          <w:sz w:val="18"/>
          <w:szCs w:val="18"/>
        </w:rPr>
        <w:t xml:space="preserve">STMIK </w:t>
      </w:r>
      <w:proofErr w:type="spellStart"/>
      <w:r w:rsidR="00481D2A">
        <w:rPr>
          <w:sz w:val="18"/>
          <w:szCs w:val="18"/>
        </w:rPr>
        <w:t>Triguna</w:t>
      </w:r>
      <w:proofErr w:type="spellEnd"/>
      <w:r w:rsidR="00481D2A">
        <w:rPr>
          <w:sz w:val="18"/>
          <w:szCs w:val="18"/>
        </w:rPr>
        <w:t xml:space="preserve"> Dharma</w:t>
      </w:r>
    </w:p>
    <w:p w:rsidR="00906FB3" w:rsidRDefault="00ED0720" w:rsidP="00906FB3">
      <w:pPr>
        <w:jc w:val="center"/>
        <w:rPr>
          <w:sz w:val="18"/>
          <w:szCs w:val="18"/>
        </w:rPr>
      </w:pPr>
      <w:r>
        <w:rPr>
          <w:sz w:val="18"/>
          <w:szCs w:val="18"/>
        </w:rPr>
        <w:t>*</w:t>
      </w:r>
      <w:r w:rsidR="00853853">
        <w:rPr>
          <w:sz w:val="18"/>
          <w:szCs w:val="18"/>
        </w:rPr>
        <w:t>*</w:t>
      </w:r>
      <w:r w:rsidR="00C11AF0">
        <w:rPr>
          <w:sz w:val="18"/>
          <w:szCs w:val="18"/>
          <w:lang w:val="id-ID"/>
        </w:rPr>
        <w:t>Sistem Informasi</w:t>
      </w:r>
      <w:bookmarkStart w:id="0" w:name="_GoBack"/>
      <w:bookmarkEnd w:id="0"/>
      <w:r w:rsidR="00906FB3">
        <w:rPr>
          <w:sz w:val="18"/>
          <w:szCs w:val="18"/>
        </w:rPr>
        <w:t xml:space="preserve">, STMIK </w:t>
      </w:r>
      <w:proofErr w:type="spellStart"/>
      <w:r w:rsidR="00906FB3">
        <w:rPr>
          <w:sz w:val="18"/>
          <w:szCs w:val="18"/>
        </w:rPr>
        <w:t>Triguna</w:t>
      </w:r>
      <w:proofErr w:type="spellEnd"/>
      <w:r w:rsidR="00906FB3">
        <w:rPr>
          <w:sz w:val="18"/>
          <w:szCs w:val="18"/>
        </w:rPr>
        <w:t xml:space="preserve"> Dharma</w:t>
      </w:r>
    </w:p>
    <w:p w:rsidR="00906FB3" w:rsidRPr="00E2599A" w:rsidRDefault="00906FB3" w:rsidP="00906FB3">
      <w:pPr>
        <w:jc w:val="center"/>
        <w:rPr>
          <w:sz w:val="18"/>
          <w:szCs w:val="18"/>
        </w:rPr>
      </w:pPr>
    </w:p>
    <w:p w:rsidR="00906FB3" w:rsidRDefault="00906FB3" w:rsidP="00906FB3"/>
    <w:tbl>
      <w:tblPr>
        <w:tblStyle w:val="TableGrid"/>
        <w:tblW w:w="8897" w:type="dxa"/>
        <w:tblLook w:val="04A0"/>
      </w:tblPr>
      <w:tblGrid>
        <w:gridCol w:w="2802"/>
        <w:gridCol w:w="283"/>
        <w:gridCol w:w="5812"/>
      </w:tblGrid>
      <w:tr w:rsidR="00906FB3" w:rsidTr="00853853">
        <w:tc>
          <w:tcPr>
            <w:tcW w:w="2802" w:type="dxa"/>
            <w:tcBorders>
              <w:top w:val="double" w:sz="4" w:space="0" w:color="auto"/>
              <w:left w:val="nil"/>
              <w:bottom w:val="single" w:sz="4" w:space="0" w:color="auto"/>
              <w:right w:val="nil"/>
            </w:tcBorders>
          </w:tcPr>
          <w:p w:rsidR="00906FB3" w:rsidRPr="00957C11" w:rsidRDefault="00906FB3" w:rsidP="00853853">
            <w:pPr>
              <w:jc w:val="both"/>
              <w:rPr>
                <w:b/>
              </w:rPr>
            </w:pPr>
            <w:r w:rsidRPr="00957C11">
              <w:rPr>
                <w:b/>
              </w:rPr>
              <w:t>Article Info</w:t>
            </w:r>
          </w:p>
        </w:tc>
        <w:tc>
          <w:tcPr>
            <w:tcW w:w="283" w:type="dxa"/>
            <w:tcBorders>
              <w:top w:val="double" w:sz="4" w:space="0" w:color="auto"/>
              <w:left w:val="nil"/>
              <w:bottom w:val="nil"/>
              <w:right w:val="nil"/>
            </w:tcBorders>
          </w:tcPr>
          <w:p w:rsidR="00906FB3" w:rsidRDefault="00906FB3" w:rsidP="00853853">
            <w:pPr>
              <w:jc w:val="center"/>
            </w:pPr>
          </w:p>
        </w:tc>
        <w:tc>
          <w:tcPr>
            <w:tcW w:w="5812" w:type="dxa"/>
            <w:tcBorders>
              <w:top w:val="double" w:sz="4" w:space="0" w:color="auto"/>
              <w:left w:val="nil"/>
              <w:bottom w:val="single" w:sz="4" w:space="0" w:color="auto"/>
              <w:right w:val="nil"/>
            </w:tcBorders>
          </w:tcPr>
          <w:p w:rsidR="00906FB3" w:rsidRPr="00957C11" w:rsidRDefault="00906FB3" w:rsidP="00853853">
            <w:pPr>
              <w:rPr>
                <w:color w:val="000000"/>
                <w:sz w:val="24"/>
                <w:szCs w:val="24"/>
              </w:rPr>
            </w:pPr>
            <w:r>
              <w:rPr>
                <w:b/>
                <w:bCs/>
                <w:iCs/>
                <w:color w:val="000000"/>
              </w:rPr>
              <w:t>ABSTRAK</w:t>
            </w:r>
          </w:p>
        </w:tc>
      </w:tr>
      <w:tr w:rsidR="00906FB3" w:rsidTr="00853853">
        <w:trPr>
          <w:trHeight w:val="1268"/>
        </w:trPr>
        <w:tc>
          <w:tcPr>
            <w:tcW w:w="2802" w:type="dxa"/>
            <w:tcBorders>
              <w:top w:val="single" w:sz="4" w:space="0" w:color="auto"/>
              <w:left w:val="nil"/>
              <w:bottom w:val="single" w:sz="4" w:space="0" w:color="auto"/>
              <w:right w:val="nil"/>
            </w:tcBorders>
          </w:tcPr>
          <w:p w:rsidR="00906FB3" w:rsidRDefault="00C955BE" w:rsidP="00C955BE">
            <w:pPr>
              <w:jc w:val="both"/>
              <w:rPr>
                <w:b/>
                <w:lang w:val="id-ID"/>
              </w:rPr>
            </w:pPr>
            <w:r>
              <w:rPr>
                <w:b/>
              </w:rPr>
              <w:t>Article</w:t>
            </w:r>
            <w:r>
              <w:rPr>
                <w:b/>
                <w:lang w:val="id-ID"/>
              </w:rPr>
              <w:t xml:space="preserve"> </w:t>
            </w:r>
            <w:r w:rsidR="00906FB3" w:rsidRPr="00A34169">
              <w:rPr>
                <w:b/>
              </w:rPr>
              <w:t>history:</w:t>
            </w:r>
          </w:p>
          <w:p w:rsidR="00C955BE" w:rsidRPr="00C955BE" w:rsidRDefault="00C955BE" w:rsidP="00C955BE">
            <w:pPr>
              <w:jc w:val="both"/>
              <w:rPr>
                <w:b/>
                <w:lang w:val="id-ID"/>
              </w:rPr>
            </w:pPr>
            <w:r>
              <w:rPr>
                <w:b/>
                <w:lang w:val="id-ID"/>
              </w:rPr>
              <w:t>-</w:t>
            </w:r>
          </w:p>
        </w:tc>
        <w:tc>
          <w:tcPr>
            <w:tcW w:w="283" w:type="dxa"/>
            <w:vMerge w:val="restart"/>
            <w:tcBorders>
              <w:top w:val="nil"/>
              <w:left w:val="nil"/>
              <w:bottom w:val="nil"/>
              <w:right w:val="nil"/>
            </w:tcBorders>
          </w:tcPr>
          <w:p w:rsidR="00906FB3" w:rsidRDefault="00906FB3" w:rsidP="00853853">
            <w:pPr>
              <w:jc w:val="both"/>
            </w:pPr>
          </w:p>
        </w:tc>
        <w:tc>
          <w:tcPr>
            <w:tcW w:w="5812" w:type="dxa"/>
            <w:vMerge w:val="restart"/>
            <w:tcBorders>
              <w:top w:val="single" w:sz="4" w:space="0" w:color="auto"/>
              <w:left w:val="nil"/>
              <w:bottom w:val="nil"/>
              <w:right w:val="nil"/>
            </w:tcBorders>
          </w:tcPr>
          <w:p w:rsidR="002762A1" w:rsidRPr="002762A1" w:rsidRDefault="002762A1" w:rsidP="002762A1">
            <w:pPr>
              <w:ind w:firstLine="720"/>
              <w:jc w:val="both"/>
              <w:rPr>
                <w:sz w:val="18"/>
                <w:szCs w:val="18"/>
                <w:lang w:val="id-ID"/>
              </w:rPr>
            </w:pPr>
            <w:r w:rsidRPr="002762A1">
              <w:rPr>
                <w:sz w:val="18"/>
                <w:szCs w:val="18"/>
              </w:rPr>
              <w:t xml:space="preserve">Di Indonesia </w:t>
            </w:r>
            <w:r w:rsidRPr="002762A1">
              <w:rPr>
                <w:sz w:val="18"/>
                <w:szCs w:val="18"/>
                <w:lang w:val="id-ID"/>
              </w:rPr>
              <w:t xml:space="preserve">Padi merupakan komoditas pangan utama </w:t>
            </w:r>
            <w:r w:rsidRPr="002762A1">
              <w:rPr>
                <w:sz w:val="18"/>
                <w:szCs w:val="18"/>
              </w:rPr>
              <w:t>(</w:t>
            </w:r>
            <w:proofErr w:type="spellStart"/>
            <w:r w:rsidRPr="002762A1">
              <w:rPr>
                <w:sz w:val="18"/>
                <w:szCs w:val="18"/>
              </w:rPr>
              <w:t>pokok</w:t>
            </w:r>
            <w:proofErr w:type="spellEnd"/>
            <w:r w:rsidR="00C955BE">
              <w:rPr>
                <w:sz w:val="18"/>
                <w:szCs w:val="18"/>
                <w:lang w:val="id-ID"/>
              </w:rPr>
              <w:t xml:space="preserve"> </w:t>
            </w:r>
            <w:proofErr w:type="spellStart"/>
            <w:r w:rsidRPr="002762A1">
              <w:rPr>
                <w:sz w:val="18"/>
                <w:szCs w:val="18"/>
              </w:rPr>
              <w:t>kebutuhan</w:t>
            </w:r>
            <w:proofErr w:type="spellEnd"/>
            <w:r w:rsidRPr="002762A1">
              <w:rPr>
                <w:sz w:val="18"/>
                <w:szCs w:val="18"/>
              </w:rPr>
              <w:t>)</w:t>
            </w:r>
            <w:r w:rsidRPr="002762A1">
              <w:rPr>
                <w:sz w:val="18"/>
                <w:szCs w:val="18"/>
                <w:lang w:val="id-ID"/>
              </w:rPr>
              <w:t xml:space="preserve"> maka lahan yang baik akan menghasilkan padi yang baik, dengan memperhatikan kualitas lahan pada padi sangat mempengaruhi adanya kegagalan saat panen, maka akan sangat membantu pihak Pertanian Sumatera Utara dalam melakukan</w:t>
            </w:r>
            <w:r w:rsidR="00C955BE">
              <w:rPr>
                <w:sz w:val="18"/>
                <w:szCs w:val="18"/>
                <w:lang w:val="id-ID"/>
              </w:rPr>
              <w:t xml:space="preserve"> </w:t>
            </w:r>
            <w:r w:rsidRPr="002762A1">
              <w:rPr>
                <w:sz w:val="18"/>
                <w:szCs w:val="18"/>
                <w:lang w:val="id-ID"/>
              </w:rPr>
              <w:t>penelitian</w:t>
            </w:r>
            <w:r w:rsidRPr="002762A1">
              <w:rPr>
                <w:sz w:val="18"/>
                <w:szCs w:val="18"/>
              </w:rPr>
              <w:t>.</w:t>
            </w:r>
          </w:p>
          <w:p w:rsidR="002762A1" w:rsidRPr="002762A1" w:rsidRDefault="002762A1" w:rsidP="002762A1">
            <w:pPr>
              <w:ind w:firstLine="720"/>
              <w:jc w:val="both"/>
              <w:rPr>
                <w:sz w:val="18"/>
                <w:szCs w:val="18"/>
              </w:rPr>
            </w:pPr>
            <w:proofErr w:type="spellStart"/>
            <w:r w:rsidRPr="002762A1">
              <w:rPr>
                <w:sz w:val="18"/>
                <w:szCs w:val="18"/>
              </w:rPr>
              <w:t>Untuk</w:t>
            </w:r>
            <w:proofErr w:type="spellEnd"/>
            <w:r w:rsidR="00C955BE">
              <w:rPr>
                <w:sz w:val="18"/>
                <w:szCs w:val="18"/>
                <w:lang w:val="id-ID"/>
              </w:rPr>
              <w:t xml:space="preserve"> </w:t>
            </w:r>
            <w:proofErr w:type="spellStart"/>
            <w:r w:rsidRPr="002762A1">
              <w:rPr>
                <w:sz w:val="18"/>
                <w:szCs w:val="18"/>
              </w:rPr>
              <w:t>menentukan</w:t>
            </w:r>
            <w:proofErr w:type="spellEnd"/>
            <w:r w:rsidR="00C955BE">
              <w:rPr>
                <w:sz w:val="18"/>
                <w:szCs w:val="18"/>
                <w:lang w:val="id-ID"/>
              </w:rPr>
              <w:t xml:space="preserve"> </w:t>
            </w:r>
            <w:r w:rsidRPr="002762A1">
              <w:rPr>
                <w:sz w:val="18"/>
                <w:szCs w:val="18"/>
                <w:lang w:val="id-ID"/>
              </w:rPr>
              <w:t xml:space="preserve">lahan yang </w:t>
            </w:r>
            <w:proofErr w:type="spellStart"/>
            <w:r w:rsidRPr="002762A1">
              <w:rPr>
                <w:sz w:val="18"/>
                <w:szCs w:val="18"/>
              </w:rPr>
              <w:t>layak</w:t>
            </w:r>
            <w:proofErr w:type="spellEnd"/>
            <w:r w:rsidRPr="002762A1">
              <w:rPr>
                <w:sz w:val="18"/>
                <w:szCs w:val="18"/>
                <w:lang w:val="id-ID"/>
              </w:rPr>
              <w:t xml:space="preserve">untuk menanam padi di Sumatera Utara </w:t>
            </w:r>
            <w:proofErr w:type="spellStart"/>
            <w:r w:rsidRPr="002762A1">
              <w:rPr>
                <w:sz w:val="18"/>
                <w:szCs w:val="18"/>
              </w:rPr>
              <w:t>tersebut</w:t>
            </w:r>
            <w:proofErr w:type="spellEnd"/>
            <w:r w:rsidR="00C955BE">
              <w:rPr>
                <w:sz w:val="18"/>
                <w:szCs w:val="18"/>
                <w:lang w:val="id-ID"/>
              </w:rPr>
              <w:t xml:space="preserve"> </w:t>
            </w:r>
            <w:proofErr w:type="spellStart"/>
            <w:r w:rsidRPr="002762A1">
              <w:rPr>
                <w:sz w:val="18"/>
                <w:szCs w:val="18"/>
              </w:rPr>
              <w:t>dilakukanan</w:t>
            </w:r>
            <w:proofErr w:type="spellEnd"/>
            <w:r w:rsidR="00C955BE">
              <w:rPr>
                <w:sz w:val="18"/>
                <w:szCs w:val="18"/>
                <w:lang w:val="id-ID"/>
              </w:rPr>
              <w:t xml:space="preserve"> </w:t>
            </w:r>
            <w:proofErr w:type="spellStart"/>
            <w:r w:rsidRPr="002762A1">
              <w:rPr>
                <w:sz w:val="18"/>
                <w:szCs w:val="18"/>
              </w:rPr>
              <w:t>alisis</w:t>
            </w:r>
            <w:proofErr w:type="spellEnd"/>
            <w:r w:rsidR="00C955BE">
              <w:rPr>
                <w:sz w:val="18"/>
                <w:szCs w:val="18"/>
                <w:lang w:val="id-ID"/>
              </w:rPr>
              <w:t xml:space="preserve"> </w:t>
            </w:r>
            <w:proofErr w:type="spellStart"/>
            <w:r w:rsidRPr="002762A1">
              <w:rPr>
                <w:sz w:val="18"/>
                <w:szCs w:val="18"/>
              </w:rPr>
              <w:t>dengan</w:t>
            </w:r>
            <w:proofErr w:type="spellEnd"/>
            <w:r w:rsidR="00C955BE">
              <w:rPr>
                <w:sz w:val="18"/>
                <w:szCs w:val="18"/>
                <w:lang w:val="id-ID"/>
              </w:rPr>
              <w:t xml:space="preserve"> </w:t>
            </w:r>
            <w:proofErr w:type="spellStart"/>
            <w:r w:rsidRPr="002762A1">
              <w:rPr>
                <w:sz w:val="18"/>
                <w:szCs w:val="18"/>
              </w:rPr>
              <w:t>metode</w:t>
            </w:r>
            <w:proofErr w:type="spellEnd"/>
            <w:r w:rsidR="00C955BE">
              <w:rPr>
                <w:sz w:val="18"/>
                <w:szCs w:val="18"/>
                <w:lang w:val="id-ID"/>
              </w:rPr>
              <w:t xml:space="preserve"> </w:t>
            </w:r>
            <w:proofErr w:type="spellStart"/>
            <w:r w:rsidRPr="002762A1">
              <w:rPr>
                <w:sz w:val="18"/>
                <w:szCs w:val="18"/>
              </w:rPr>
              <w:t>Oreste</w:t>
            </w:r>
            <w:proofErr w:type="spellEnd"/>
            <w:r w:rsidRPr="002762A1">
              <w:rPr>
                <w:sz w:val="18"/>
                <w:szCs w:val="18"/>
              </w:rPr>
              <w:t xml:space="preserve">, </w:t>
            </w:r>
            <w:proofErr w:type="spellStart"/>
            <w:r w:rsidRPr="002762A1">
              <w:rPr>
                <w:sz w:val="18"/>
                <w:szCs w:val="18"/>
              </w:rPr>
              <w:t>Metode</w:t>
            </w:r>
            <w:proofErr w:type="spellEnd"/>
            <w:r w:rsidR="00C955BE">
              <w:rPr>
                <w:sz w:val="18"/>
                <w:szCs w:val="18"/>
                <w:lang w:val="id-ID"/>
              </w:rPr>
              <w:t xml:space="preserve"> </w:t>
            </w:r>
            <w:proofErr w:type="spellStart"/>
            <w:r w:rsidRPr="002762A1">
              <w:rPr>
                <w:sz w:val="18"/>
                <w:szCs w:val="18"/>
              </w:rPr>
              <w:t>ini</w:t>
            </w:r>
            <w:proofErr w:type="spellEnd"/>
            <w:r w:rsidR="00C955BE">
              <w:rPr>
                <w:sz w:val="18"/>
                <w:szCs w:val="18"/>
                <w:lang w:val="id-ID"/>
              </w:rPr>
              <w:t xml:space="preserve"> </w:t>
            </w:r>
            <w:proofErr w:type="spellStart"/>
            <w:r w:rsidRPr="002762A1">
              <w:rPr>
                <w:sz w:val="18"/>
                <w:szCs w:val="18"/>
              </w:rPr>
              <w:t>dapat</w:t>
            </w:r>
            <w:proofErr w:type="spellEnd"/>
            <w:r w:rsidR="00C955BE">
              <w:rPr>
                <w:sz w:val="18"/>
                <w:szCs w:val="18"/>
                <w:lang w:val="id-ID"/>
              </w:rPr>
              <w:t xml:space="preserve"> </w:t>
            </w:r>
            <w:proofErr w:type="spellStart"/>
            <w:r w:rsidRPr="002762A1">
              <w:rPr>
                <w:sz w:val="18"/>
                <w:szCs w:val="18"/>
              </w:rPr>
              <w:t>menyelesaikan</w:t>
            </w:r>
            <w:proofErr w:type="spellEnd"/>
            <w:r w:rsidR="00C955BE">
              <w:rPr>
                <w:sz w:val="18"/>
                <w:szCs w:val="18"/>
                <w:lang w:val="id-ID"/>
              </w:rPr>
              <w:t xml:space="preserve"> </w:t>
            </w:r>
            <w:proofErr w:type="spellStart"/>
            <w:r w:rsidRPr="002762A1">
              <w:rPr>
                <w:sz w:val="18"/>
                <w:szCs w:val="18"/>
              </w:rPr>
              <w:t>masalah</w:t>
            </w:r>
            <w:proofErr w:type="spellEnd"/>
            <w:r w:rsidR="00C955BE">
              <w:rPr>
                <w:sz w:val="18"/>
                <w:szCs w:val="18"/>
                <w:lang w:val="id-ID"/>
              </w:rPr>
              <w:t xml:space="preserve"> </w:t>
            </w:r>
            <w:proofErr w:type="spellStart"/>
            <w:r w:rsidRPr="002762A1">
              <w:rPr>
                <w:sz w:val="18"/>
                <w:szCs w:val="18"/>
              </w:rPr>
              <w:t>dengan</w:t>
            </w:r>
            <w:proofErr w:type="spellEnd"/>
            <w:r w:rsidR="00C955BE">
              <w:rPr>
                <w:sz w:val="18"/>
                <w:szCs w:val="18"/>
                <w:lang w:val="id-ID"/>
              </w:rPr>
              <w:t xml:space="preserve"> </w:t>
            </w:r>
            <w:proofErr w:type="spellStart"/>
            <w:r w:rsidRPr="002762A1">
              <w:rPr>
                <w:sz w:val="18"/>
                <w:szCs w:val="18"/>
              </w:rPr>
              <w:t>memperhitungkan</w:t>
            </w:r>
            <w:proofErr w:type="spellEnd"/>
            <w:r w:rsidR="00C955BE">
              <w:rPr>
                <w:sz w:val="18"/>
                <w:szCs w:val="18"/>
                <w:lang w:val="id-ID"/>
              </w:rPr>
              <w:t xml:space="preserve"> </w:t>
            </w:r>
            <w:proofErr w:type="spellStart"/>
            <w:r w:rsidRPr="002762A1">
              <w:rPr>
                <w:sz w:val="18"/>
                <w:szCs w:val="18"/>
              </w:rPr>
              <w:t>skala</w:t>
            </w:r>
            <w:proofErr w:type="spellEnd"/>
            <w:r w:rsidR="00C955BE">
              <w:rPr>
                <w:sz w:val="18"/>
                <w:szCs w:val="18"/>
                <w:lang w:val="id-ID"/>
              </w:rPr>
              <w:t xml:space="preserve"> </w:t>
            </w:r>
            <w:proofErr w:type="spellStart"/>
            <w:r w:rsidRPr="002762A1">
              <w:rPr>
                <w:sz w:val="18"/>
                <w:szCs w:val="18"/>
              </w:rPr>
              <w:t>proiritas</w:t>
            </w:r>
            <w:proofErr w:type="spellEnd"/>
            <w:r w:rsidR="00C955BE">
              <w:rPr>
                <w:sz w:val="18"/>
                <w:szCs w:val="18"/>
                <w:lang w:val="id-ID"/>
              </w:rPr>
              <w:t xml:space="preserve"> </w:t>
            </w:r>
            <w:proofErr w:type="spellStart"/>
            <w:r w:rsidRPr="002762A1">
              <w:rPr>
                <w:sz w:val="18"/>
                <w:szCs w:val="18"/>
              </w:rPr>
              <w:t>dan</w:t>
            </w:r>
            <w:proofErr w:type="spellEnd"/>
            <w:r w:rsidR="00C955BE">
              <w:rPr>
                <w:sz w:val="18"/>
                <w:szCs w:val="18"/>
                <w:lang w:val="id-ID"/>
              </w:rPr>
              <w:t xml:space="preserve"> </w:t>
            </w:r>
            <w:proofErr w:type="spellStart"/>
            <w:r w:rsidRPr="002762A1">
              <w:rPr>
                <w:sz w:val="18"/>
                <w:szCs w:val="18"/>
              </w:rPr>
              <w:t>mengadop</w:t>
            </w:r>
            <w:proofErr w:type="spellEnd"/>
            <w:r w:rsidR="00C955BE">
              <w:rPr>
                <w:sz w:val="18"/>
                <w:szCs w:val="18"/>
                <w:lang w:val="id-ID"/>
              </w:rPr>
              <w:t>s</w:t>
            </w:r>
            <w:proofErr w:type="spellStart"/>
            <w:r w:rsidRPr="002762A1">
              <w:rPr>
                <w:sz w:val="18"/>
                <w:szCs w:val="18"/>
              </w:rPr>
              <w:t>i</w:t>
            </w:r>
            <w:proofErr w:type="spellEnd"/>
            <w:r w:rsidR="00C955BE">
              <w:rPr>
                <w:sz w:val="18"/>
                <w:szCs w:val="18"/>
                <w:lang w:val="id-ID"/>
              </w:rPr>
              <w:t xml:space="preserve"> </w:t>
            </w:r>
            <w:proofErr w:type="spellStart"/>
            <w:r w:rsidRPr="002762A1">
              <w:rPr>
                <w:sz w:val="18"/>
                <w:szCs w:val="18"/>
              </w:rPr>
              <w:t>nilai</w:t>
            </w:r>
            <w:proofErr w:type="spellEnd"/>
            <w:r w:rsidRPr="002762A1">
              <w:rPr>
                <w:sz w:val="18"/>
                <w:szCs w:val="18"/>
              </w:rPr>
              <w:t xml:space="preserve"> rata-rata (</w:t>
            </w:r>
            <w:proofErr w:type="spellStart"/>
            <w:r w:rsidRPr="002762A1">
              <w:rPr>
                <w:sz w:val="18"/>
                <w:szCs w:val="18"/>
              </w:rPr>
              <w:t>Basson</w:t>
            </w:r>
            <w:proofErr w:type="spellEnd"/>
            <w:r w:rsidRPr="002762A1">
              <w:rPr>
                <w:sz w:val="18"/>
                <w:szCs w:val="18"/>
              </w:rPr>
              <w:t xml:space="preserve"> Rank) </w:t>
            </w:r>
            <w:proofErr w:type="spellStart"/>
            <w:r w:rsidRPr="002762A1">
              <w:rPr>
                <w:sz w:val="18"/>
                <w:szCs w:val="18"/>
              </w:rPr>
              <w:t>untuk</w:t>
            </w:r>
            <w:proofErr w:type="spellEnd"/>
            <w:r w:rsidR="00C955BE">
              <w:rPr>
                <w:sz w:val="18"/>
                <w:szCs w:val="18"/>
                <w:lang w:val="id-ID"/>
              </w:rPr>
              <w:t xml:space="preserve"> </w:t>
            </w:r>
            <w:proofErr w:type="spellStart"/>
            <w:r w:rsidRPr="002762A1">
              <w:rPr>
                <w:sz w:val="18"/>
                <w:szCs w:val="18"/>
              </w:rPr>
              <w:t>memperhitungkan</w:t>
            </w:r>
            <w:proofErr w:type="spellEnd"/>
            <w:r w:rsidR="00C955BE">
              <w:rPr>
                <w:sz w:val="18"/>
                <w:szCs w:val="18"/>
                <w:lang w:val="id-ID"/>
              </w:rPr>
              <w:t xml:space="preserve"> </w:t>
            </w:r>
            <w:proofErr w:type="spellStart"/>
            <w:r w:rsidRPr="002762A1">
              <w:rPr>
                <w:sz w:val="18"/>
                <w:szCs w:val="18"/>
              </w:rPr>
              <w:t>nilai</w:t>
            </w:r>
            <w:proofErr w:type="spellEnd"/>
            <w:r w:rsidR="00C955BE">
              <w:rPr>
                <w:sz w:val="18"/>
                <w:szCs w:val="18"/>
                <w:lang w:val="id-ID"/>
              </w:rPr>
              <w:t xml:space="preserve"> </w:t>
            </w:r>
            <w:proofErr w:type="spellStart"/>
            <w:r w:rsidRPr="002762A1">
              <w:rPr>
                <w:sz w:val="18"/>
                <w:szCs w:val="18"/>
              </w:rPr>
              <w:t>dari</w:t>
            </w:r>
            <w:proofErr w:type="spellEnd"/>
            <w:r w:rsidR="00C955BE">
              <w:rPr>
                <w:sz w:val="18"/>
                <w:szCs w:val="18"/>
                <w:lang w:val="id-ID"/>
              </w:rPr>
              <w:t xml:space="preserve"> </w:t>
            </w:r>
            <w:proofErr w:type="spellStart"/>
            <w:r w:rsidRPr="002762A1">
              <w:rPr>
                <w:sz w:val="18"/>
                <w:szCs w:val="18"/>
              </w:rPr>
              <w:t>setiap</w:t>
            </w:r>
            <w:proofErr w:type="spellEnd"/>
            <w:r w:rsidR="00C955BE">
              <w:rPr>
                <w:sz w:val="18"/>
                <w:szCs w:val="18"/>
                <w:lang w:val="id-ID"/>
              </w:rPr>
              <w:t xml:space="preserve"> </w:t>
            </w:r>
            <w:r w:rsidR="00C955BE">
              <w:rPr>
                <w:sz w:val="18"/>
                <w:szCs w:val="18"/>
              </w:rPr>
              <w:t>alternative</w:t>
            </w:r>
            <w:r w:rsidR="00C955BE">
              <w:rPr>
                <w:sz w:val="18"/>
                <w:szCs w:val="18"/>
                <w:lang w:val="id-ID"/>
              </w:rPr>
              <w:t xml:space="preserve"> </w:t>
            </w:r>
            <w:proofErr w:type="spellStart"/>
            <w:r w:rsidRPr="002762A1">
              <w:rPr>
                <w:sz w:val="18"/>
                <w:szCs w:val="18"/>
              </w:rPr>
              <w:t>dan</w:t>
            </w:r>
            <w:proofErr w:type="spellEnd"/>
            <w:r w:rsidR="00C955BE">
              <w:rPr>
                <w:sz w:val="18"/>
                <w:szCs w:val="18"/>
                <w:lang w:val="id-ID"/>
              </w:rPr>
              <w:t xml:space="preserve"> </w:t>
            </w:r>
            <w:proofErr w:type="spellStart"/>
            <w:r w:rsidRPr="002762A1">
              <w:rPr>
                <w:sz w:val="18"/>
                <w:szCs w:val="18"/>
              </w:rPr>
              <w:t>menetapkan</w:t>
            </w:r>
            <w:proofErr w:type="spellEnd"/>
            <w:r w:rsidR="00C955BE">
              <w:rPr>
                <w:sz w:val="18"/>
                <w:szCs w:val="18"/>
                <w:lang w:val="id-ID"/>
              </w:rPr>
              <w:t xml:space="preserve"> </w:t>
            </w:r>
            <w:proofErr w:type="spellStart"/>
            <w:r w:rsidRPr="002762A1">
              <w:rPr>
                <w:sz w:val="18"/>
                <w:szCs w:val="18"/>
              </w:rPr>
              <w:t>nilai</w:t>
            </w:r>
            <w:proofErr w:type="spellEnd"/>
            <w:r w:rsidR="00C955BE">
              <w:rPr>
                <w:sz w:val="18"/>
                <w:szCs w:val="18"/>
                <w:lang w:val="id-ID"/>
              </w:rPr>
              <w:t xml:space="preserve"> </w:t>
            </w:r>
            <w:proofErr w:type="spellStart"/>
            <w:r w:rsidRPr="002762A1">
              <w:rPr>
                <w:sz w:val="18"/>
                <w:szCs w:val="18"/>
              </w:rPr>
              <w:t>tersebut</w:t>
            </w:r>
            <w:proofErr w:type="spellEnd"/>
            <w:r w:rsidR="00C955BE">
              <w:rPr>
                <w:sz w:val="18"/>
                <w:szCs w:val="18"/>
                <w:lang w:val="id-ID"/>
              </w:rPr>
              <w:t xml:space="preserve"> </w:t>
            </w:r>
            <w:proofErr w:type="spellStart"/>
            <w:r w:rsidRPr="002762A1">
              <w:rPr>
                <w:sz w:val="18"/>
                <w:szCs w:val="18"/>
              </w:rPr>
              <w:t>dan</w:t>
            </w:r>
            <w:proofErr w:type="spellEnd"/>
            <w:r w:rsidR="00C955BE">
              <w:rPr>
                <w:sz w:val="18"/>
                <w:szCs w:val="18"/>
                <w:lang w:val="id-ID"/>
              </w:rPr>
              <w:t xml:space="preserve"> </w:t>
            </w:r>
            <w:proofErr w:type="spellStart"/>
            <w:r w:rsidRPr="002762A1">
              <w:rPr>
                <w:sz w:val="18"/>
                <w:szCs w:val="18"/>
              </w:rPr>
              <w:t>diimplementasikan</w:t>
            </w:r>
            <w:proofErr w:type="spellEnd"/>
            <w:r w:rsidR="00C955BE">
              <w:rPr>
                <w:sz w:val="18"/>
                <w:szCs w:val="18"/>
                <w:lang w:val="id-ID"/>
              </w:rPr>
              <w:t xml:space="preserve"> </w:t>
            </w:r>
            <w:proofErr w:type="spellStart"/>
            <w:r w:rsidRPr="002762A1">
              <w:rPr>
                <w:sz w:val="18"/>
                <w:szCs w:val="18"/>
              </w:rPr>
              <w:t>dengan</w:t>
            </w:r>
            <w:proofErr w:type="spellEnd"/>
            <w:r w:rsidR="00C955BE">
              <w:rPr>
                <w:sz w:val="18"/>
                <w:szCs w:val="18"/>
                <w:lang w:val="id-ID"/>
              </w:rPr>
              <w:t xml:space="preserve"> </w:t>
            </w:r>
            <w:proofErr w:type="spellStart"/>
            <w:r w:rsidRPr="002762A1">
              <w:rPr>
                <w:sz w:val="18"/>
                <w:szCs w:val="18"/>
              </w:rPr>
              <w:t>bahasa</w:t>
            </w:r>
            <w:proofErr w:type="spellEnd"/>
            <w:r w:rsidR="00C955BE">
              <w:rPr>
                <w:sz w:val="18"/>
                <w:szCs w:val="18"/>
                <w:lang w:val="id-ID"/>
              </w:rPr>
              <w:t xml:space="preserve"> </w:t>
            </w:r>
            <w:proofErr w:type="spellStart"/>
            <w:r w:rsidRPr="002762A1">
              <w:rPr>
                <w:sz w:val="18"/>
                <w:szCs w:val="18"/>
              </w:rPr>
              <w:t>pemprograman</w:t>
            </w:r>
            <w:proofErr w:type="spellEnd"/>
            <w:r w:rsidRPr="002762A1">
              <w:rPr>
                <w:sz w:val="18"/>
                <w:szCs w:val="18"/>
              </w:rPr>
              <w:t xml:space="preserve"> Visual Basic.</w:t>
            </w:r>
          </w:p>
          <w:p w:rsidR="002762A1" w:rsidRPr="002762A1" w:rsidRDefault="002762A1" w:rsidP="002762A1">
            <w:pPr>
              <w:ind w:firstLine="720"/>
              <w:jc w:val="both"/>
              <w:rPr>
                <w:sz w:val="18"/>
                <w:szCs w:val="18"/>
                <w:lang w:val="id-ID"/>
              </w:rPr>
            </w:pPr>
            <w:proofErr w:type="spellStart"/>
            <w:r w:rsidRPr="002762A1">
              <w:rPr>
                <w:sz w:val="18"/>
                <w:szCs w:val="18"/>
              </w:rPr>
              <w:t>Hasil</w:t>
            </w:r>
            <w:proofErr w:type="spellEnd"/>
            <w:r w:rsidRPr="002762A1">
              <w:rPr>
                <w:sz w:val="18"/>
                <w:szCs w:val="18"/>
              </w:rPr>
              <w:t xml:space="preserve"> yang </w:t>
            </w:r>
            <w:proofErr w:type="spellStart"/>
            <w:r w:rsidRPr="002762A1">
              <w:rPr>
                <w:sz w:val="18"/>
                <w:szCs w:val="18"/>
              </w:rPr>
              <w:t>dicapai</w:t>
            </w:r>
            <w:proofErr w:type="spellEnd"/>
            <w:r w:rsidR="00C955BE">
              <w:rPr>
                <w:sz w:val="18"/>
                <w:szCs w:val="18"/>
                <w:lang w:val="id-ID"/>
              </w:rPr>
              <w:t xml:space="preserve"> </w:t>
            </w:r>
            <w:proofErr w:type="spellStart"/>
            <w:r w:rsidRPr="002762A1">
              <w:rPr>
                <w:sz w:val="18"/>
                <w:szCs w:val="18"/>
              </w:rPr>
              <w:t>dalam</w:t>
            </w:r>
            <w:proofErr w:type="spellEnd"/>
            <w:r w:rsidR="00C955BE">
              <w:rPr>
                <w:sz w:val="18"/>
                <w:szCs w:val="18"/>
                <w:lang w:val="id-ID"/>
              </w:rPr>
              <w:t xml:space="preserve"> </w:t>
            </w:r>
            <w:proofErr w:type="spellStart"/>
            <w:r w:rsidRPr="002762A1">
              <w:rPr>
                <w:sz w:val="18"/>
                <w:szCs w:val="18"/>
              </w:rPr>
              <w:t>penelitian</w:t>
            </w:r>
            <w:proofErr w:type="spellEnd"/>
            <w:r w:rsidR="00C955BE">
              <w:rPr>
                <w:sz w:val="18"/>
                <w:szCs w:val="18"/>
                <w:lang w:val="id-ID"/>
              </w:rPr>
              <w:t xml:space="preserve"> </w:t>
            </w:r>
            <w:proofErr w:type="spellStart"/>
            <w:r w:rsidRPr="002762A1">
              <w:rPr>
                <w:sz w:val="18"/>
                <w:szCs w:val="18"/>
              </w:rPr>
              <w:t>ini</w:t>
            </w:r>
            <w:proofErr w:type="spellEnd"/>
            <w:r w:rsidR="00C955BE">
              <w:rPr>
                <w:sz w:val="18"/>
                <w:szCs w:val="18"/>
                <w:lang w:val="id-ID"/>
              </w:rPr>
              <w:t xml:space="preserve"> </w:t>
            </w:r>
            <w:proofErr w:type="spellStart"/>
            <w:r w:rsidRPr="002762A1">
              <w:rPr>
                <w:sz w:val="18"/>
                <w:szCs w:val="18"/>
              </w:rPr>
              <w:t>adalah</w:t>
            </w:r>
            <w:proofErr w:type="spellEnd"/>
            <w:r w:rsidR="00C955BE">
              <w:rPr>
                <w:sz w:val="18"/>
                <w:szCs w:val="18"/>
                <w:lang w:val="id-ID"/>
              </w:rPr>
              <w:t xml:space="preserve"> </w:t>
            </w:r>
            <w:proofErr w:type="spellStart"/>
            <w:r w:rsidRPr="002762A1">
              <w:rPr>
                <w:sz w:val="18"/>
                <w:szCs w:val="18"/>
              </w:rPr>
              <w:t>memberikan</w:t>
            </w:r>
            <w:proofErr w:type="spellEnd"/>
            <w:r w:rsidR="00C955BE">
              <w:rPr>
                <w:sz w:val="18"/>
                <w:szCs w:val="18"/>
                <w:lang w:val="id-ID"/>
              </w:rPr>
              <w:t xml:space="preserve"> </w:t>
            </w:r>
            <w:proofErr w:type="spellStart"/>
            <w:r w:rsidRPr="002762A1">
              <w:rPr>
                <w:sz w:val="18"/>
                <w:szCs w:val="18"/>
              </w:rPr>
              <w:t>usulan</w:t>
            </w:r>
            <w:proofErr w:type="spellEnd"/>
            <w:r w:rsidR="00C955BE">
              <w:rPr>
                <w:sz w:val="18"/>
                <w:szCs w:val="18"/>
                <w:lang w:val="id-ID"/>
              </w:rPr>
              <w:t xml:space="preserve"> </w:t>
            </w:r>
            <w:proofErr w:type="spellStart"/>
            <w:r w:rsidRPr="002762A1">
              <w:rPr>
                <w:sz w:val="18"/>
                <w:szCs w:val="18"/>
              </w:rPr>
              <w:t>untuk</w:t>
            </w:r>
            <w:proofErr w:type="spellEnd"/>
            <w:r w:rsidR="00C955BE">
              <w:rPr>
                <w:sz w:val="18"/>
                <w:szCs w:val="18"/>
                <w:lang w:val="id-ID"/>
              </w:rPr>
              <w:t xml:space="preserve"> </w:t>
            </w:r>
            <w:proofErr w:type="spellStart"/>
            <w:r w:rsidRPr="002762A1">
              <w:rPr>
                <w:sz w:val="18"/>
                <w:szCs w:val="18"/>
              </w:rPr>
              <w:t>prioritas</w:t>
            </w:r>
            <w:proofErr w:type="spellEnd"/>
            <w:r w:rsidR="00C955BE">
              <w:rPr>
                <w:sz w:val="18"/>
                <w:szCs w:val="18"/>
                <w:lang w:val="id-ID"/>
              </w:rPr>
              <w:t xml:space="preserve"> </w:t>
            </w:r>
            <w:r w:rsidRPr="002762A1">
              <w:rPr>
                <w:sz w:val="18"/>
                <w:szCs w:val="18"/>
                <w:lang w:val="id-ID"/>
              </w:rPr>
              <w:t>lahan manakah yang baik untuk menanam padi dan lahan manakah yang tidak layak untuk menanam padi sehingga</w:t>
            </w:r>
            <w:r w:rsidR="00C955BE">
              <w:rPr>
                <w:sz w:val="18"/>
                <w:szCs w:val="18"/>
                <w:lang w:val="id-ID"/>
              </w:rPr>
              <w:t xml:space="preserve"> </w:t>
            </w:r>
            <w:proofErr w:type="spellStart"/>
            <w:r w:rsidRPr="002762A1">
              <w:rPr>
                <w:sz w:val="18"/>
                <w:szCs w:val="18"/>
              </w:rPr>
              <w:t>dapat</w:t>
            </w:r>
            <w:proofErr w:type="spellEnd"/>
            <w:r w:rsidR="00C955BE">
              <w:rPr>
                <w:sz w:val="18"/>
                <w:szCs w:val="18"/>
                <w:lang w:val="id-ID"/>
              </w:rPr>
              <w:t xml:space="preserve"> </w:t>
            </w:r>
            <w:proofErr w:type="spellStart"/>
            <w:r w:rsidRPr="002762A1">
              <w:rPr>
                <w:sz w:val="18"/>
                <w:szCs w:val="18"/>
              </w:rPr>
              <w:t>membantu</w:t>
            </w:r>
            <w:proofErr w:type="spellEnd"/>
            <w:r w:rsidRPr="002762A1">
              <w:rPr>
                <w:sz w:val="18"/>
                <w:szCs w:val="18"/>
              </w:rPr>
              <w:t xml:space="preserve"> p</w:t>
            </w:r>
            <w:r w:rsidRPr="002762A1">
              <w:rPr>
                <w:sz w:val="18"/>
                <w:szCs w:val="18"/>
                <w:lang w:val="id-ID"/>
              </w:rPr>
              <w:t>ihak Balai Pengkajian Teknologi Pertanian Sumatera Utara</w:t>
            </w:r>
            <w:r w:rsidR="00C955BE">
              <w:rPr>
                <w:sz w:val="18"/>
                <w:szCs w:val="18"/>
                <w:lang w:val="id-ID"/>
              </w:rPr>
              <w:t xml:space="preserve"> </w:t>
            </w:r>
            <w:proofErr w:type="spellStart"/>
            <w:r w:rsidRPr="002762A1">
              <w:rPr>
                <w:sz w:val="18"/>
                <w:szCs w:val="18"/>
              </w:rPr>
              <w:t>dalam</w:t>
            </w:r>
            <w:proofErr w:type="spellEnd"/>
            <w:r w:rsidR="00C955BE">
              <w:rPr>
                <w:sz w:val="18"/>
                <w:szCs w:val="18"/>
                <w:lang w:val="id-ID"/>
              </w:rPr>
              <w:t xml:space="preserve"> </w:t>
            </w:r>
            <w:proofErr w:type="spellStart"/>
            <w:r w:rsidRPr="002762A1">
              <w:rPr>
                <w:sz w:val="18"/>
                <w:szCs w:val="18"/>
              </w:rPr>
              <w:t>pengambilan</w:t>
            </w:r>
            <w:proofErr w:type="spellEnd"/>
            <w:r w:rsidR="00C955BE">
              <w:rPr>
                <w:sz w:val="18"/>
                <w:szCs w:val="18"/>
                <w:lang w:val="id-ID"/>
              </w:rPr>
              <w:t xml:space="preserve"> </w:t>
            </w:r>
            <w:proofErr w:type="spellStart"/>
            <w:r w:rsidRPr="002762A1">
              <w:rPr>
                <w:sz w:val="18"/>
                <w:szCs w:val="18"/>
              </w:rPr>
              <w:t>keputusan</w:t>
            </w:r>
            <w:proofErr w:type="spellEnd"/>
            <w:r w:rsidRPr="002762A1">
              <w:rPr>
                <w:sz w:val="18"/>
                <w:szCs w:val="18"/>
              </w:rPr>
              <w:t xml:space="preserve">. </w:t>
            </w:r>
            <w:proofErr w:type="spellStart"/>
            <w:r w:rsidRPr="002762A1">
              <w:rPr>
                <w:sz w:val="18"/>
                <w:szCs w:val="18"/>
              </w:rPr>
              <w:t>Sehingga</w:t>
            </w:r>
            <w:proofErr w:type="spellEnd"/>
            <w:r w:rsidR="00C955BE">
              <w:rPr>
                <w:sz w:val="18"/>
                <w:szCs w:val="18"/>
                <w:lang w:val="id-ID"/>
              </w:rPr>
              <w:t xml:space="preserve"> </w:t>
            </w:r>
            <w:proofErr w:type="spellStart"/>
            <w:r w:rsidRPr="002762A1">
              <w:rPr>
                <w:sz w:val="18"/>
                <w:szCs w:val="18"/>
              </w:rPr>
              <w:t>tidak</w:t>
            </w:r>
            <w:proofErr w:type="spellEnd"/>
            <w:r w:rsidR="00C955BE">
              <w:rPr>
                <w:sz w:val="18"/>
                <w:szCs w:val="18"/>
                <w:lang w:val="id-ID"/>
              </w:rPr>
              <w:t xml:space="preserve"> </w:t>
            </w:r>
            <w:proofErr w:type="spellStart"/>
            <w:r w:rsidRPr="002762A1">
              <w:rPr>
                <w:sz w:val="18"/>
                <w:szCs w:val="18"/>
              </w:rPr>
              <w:t>ada</w:t>
            </w:r>
            <w:proofErr w:type="spellEnd"/>
            <w:r w:rsidR="00C955BE">
              <w:rPr>
                <w:sz w:val="18"/>
                <w:szCs w:val="18"/>
                <w:lang w:val="id-ID"/>
              </w:rPr>
              <w:t xml:space="preserve"> </w:t>
            </w:r>
            <w:proofErr w:type="spellStart"/>
            <w:r w:rsidRPr="002762A1">
              <w:rPr>
                <w:sz w:val="18"/>
                <w:szCs w:val="18"/>
              </w:rPr>
              <w:t>lagi</w:t>
            </w:r>
            <w:proofErr w:type="spellEnd"/>
            <w:r w:rsidR="00C955BE">
              <w:rPr>
                <w:sz w:val="18"/>
                <w:szCs w:val="18"/>
                <w:lang w:val="id-ID"/>
              </w:rPr>
              <w:t xml:space="preserve"> </w:t>
            </w:r>
            <w:r w:rsidRPr="002762A1">
              <w:rPr>
                <w:sz w:val="18"/>
                <w:szCs w:val="18"/>
                <w:lang w:val="id-ID"/>
              </w:rPr>
              <w:t>kegagalan panen di Sumatera Utara.</w:t>
            </w:r>
          </w:p>
          <w:p w:rsidR="001379AD" w:rsidRPr="002762A1" w:rsidRDefault="001379AD" w:rsidP="00060F38">
            <w:pPr>
              <w:jc w:val="both"/>
              <w:rPr>
                <w:sz w:val="18"/>
                <w:szCs w:val="18"/>
                <w:lang w:val="id-ID"/>
              </w:rPr>
            </w:pPr>
          </w:p>
          <w:p w:rsidR="00906FB3" w:rsidRPr="00957C11" w:rsidRDefault="00906FB3" w:rsidP="00853853">
            <w:pPr>
              <w:jc w:val="both"/>
            </w:pPr>
          </w:p>
        </w:tc>
      </w:tr>
      <w:tr w:rsidR="00906FB3" w:rsidTr="00853853">
        <w:trPr>
          <w:trHeight w:val="1231"/>
        </w:trPr>
        <w:tc>
          <w:tcPr>
            <w:tcW w:w="2802" w:type="dxa"/>
            <w:vMerge w:val="restart"/>
            <w:tcBorders>
              <w:top w:val="single" w:sz="4" w:space="0" w:color="auto"/>
              <w:left w:val="nil"/>
              <w:bottom w:val="single" w:sz="4" w:space="0" w:color="auto"/>
              <w:right w:val="nil"/>
            </w:tcBorders>
          </w:tcPr>
          <w:p w:rsidR="00906FB3" w:rsidRPr="00A34169" w:rsidRDefault="00906FB3" w:rsidP="00853853">
            <w:pPr>
              <w:jc w:val="both"/>
              <w:rPr>
                <w:b/>
              </w:rPr>
            </w:pPr>
            <w:r w:rsidRPr="00A34169">
              <w:rPr>
                <w:b/>
              </w:rPr>
              <w:t>Keyword:</w:t>
            </w:r>
          </w:p>
          <w:p w:rsidR="002762A1" w:rsidRDefault="00C955BE" w:rsidP="00853853">
            <w:pPr>
              <w:jc w:val="both"/>
              <w:rPr>
                <w:i/>
                <w:lang w:val="id-ID"/>
              </w:rPr>
            </w:pPr>
            <w:r>
              <w:rPr>
                <w:i/>
                <w:lang w:val="id-ID"/>
              </w:rPr>
              <w:t xml:space="preserve">Sistem </w:t>
            </w:r>
            <w:r w:rsidR="002762A1">
              <w:rPr>
                <w:i/>
                <w:lang w:val="id-ID"/>
              </w:rPr>
              <w:t>Pendukung Keputusan</w:t>
            </w:r>
          </w:p>
          <w:p w:rsidR="00906FB3" w:rsidRPr="002762A1" w:rsidRDefault="002762A1" w:rsidP="00853853">
            <w:pPr>
              <w:jc w:val="both"/>
              <w:rPr>
                <w:lang w:val="id-ID"/>
              </w:rPr>
            </w:pPr>
            <w:proofErr w:type="spellStart"/>
            <w:r>
              <w:t>Metode</w:t>
            </w:r>
            <w:proofErr w:type="spellEnd"/>
            <w:r w:rsidR="00C955BE">
              <w:rPr>
                <w:lang w:val="id-ID"/>
              </w:rPr>
              <w:t xml:space="preserve"> </w:t>
            </w:r>
            <w:r>
              <w:rPr>
                <w:lang w:val="id-ID"/>
              </w:rPr>
              <w:t>Oreste</w:t>
            </w:r>
          </w:p>
          <w:p w:rsidR="00906FB3" w:rsidRPr="00C955BE" w:rsidRDefault="00C955BE" w:rsidP="00853853">
            <w:pPr>
              <w:jc w:val="both"/>
              <w:rPr>
                <w:lang w:val="id-ID"/>
              </w:rPr>
            </w:pPr>
            <w:r>
              <w:rPr>
                <w:lang w:val="id-ID"/>
              </w:rPr>
              <w:t xml:space="preserve">Kesesuain Lahan </w:t>
            </w:r>
          </w:p>
        </w:tc>
        <w:tc>
          <w:tcPr>
            <w:tcW w:w="283" w:type="dxa"/>
            <w:vMerge/>
            <w:tcBorders>
              <w:top w:val="nil"/>
              <w:left w:val="nil"/>
              <w:bottom w:val="nil"/>
              <w:right w:val="nil"/>
            </w:tcBorders>
          </w:tcPr>
          <w:p w:rsidR="00906FB3" w:rsidRDefault="00906FB3" w:rsidP="00853853">
            <w:pPr>
              <w:jc w:val="both"/>
            </w:pPr>
          </w:p>
        </w:tc>
        <w:tc>
          <w:tcPr>
            <w:tcW w:w="5812" w:type="dxa"/>
            <w:vMerge/>
            <w:tcBorders>
              <w:top w:val="nil"/>
              <w:left w:val="nil"/>
              <w:bottom w:val="nil"/>
              <w:right w:val="nil"/>
            </w:tcBorders>
          </w:tcPr>
          <w:p w:rsidR="00906FB3" w:rsidRPr="00957C11" w:rsidRDefault="00906FB3" w:rsidP="00853853">
            <w:pPr>
              <w:jc w:val="both"/>
              <w:rPr>
                <w:iCs/>
                <w:color w:val="000000"/>
                <w:sz w:val="18"/>
                <w:szCs w:val="18"/>
              </w:rPr>
            </w:pPr>
          </w:p>
        </w:tc>
      </w:tr>
      <w:tr w:rsidR="00906FB3" w:rsidTr="00853853">
        <w:trPr>
          <w:trHeight w:val="70"/>
        </w:trPr>
        <w:tc>
          <w:tcPr>
            <w:tcW w:w="2802" w:type="dxa"/>
            <w:vMerge/>
            <w:tcBorders>
              <w:top w:val="single" w:sz="4" w:space="0" w:color="auto"/>
              <w:left w:val="nil"/>
              <w:bottom w:val="single" w:sz="4" w:space="0" w:color="auto"/>
              <w:right w:val="nil"/>
            </w:tcBorders>
          </w:tcPr>
          <w:p w:rsidR="00906FB3" w:rsidRPr="007F286F" w:rsidRDefault="00906FB3" w:rsidP="00853853">
            <w:pPr>
              <w:jc w:val="both"/>
              <w:rPr>
                <w:b/>
                <w:i/>
              </w:rPr>
            </w:pPr>
          </w:p>
        </w:tc>
        <w:tc>
          <w:tcPr>
            <w:tcW w:w="283" w:type="dxa"/>
            <w:vMerge/>
            <w:tcBorders>
              <w:top w:val="nil"/>
              <w:left w:val="nil"/>
              <w:bottom w:val="nil"/>
              <w:right w:val="nil"/>
            </w:tcBorders>
          </w:tcPr>
          <w:p w:rsidR="00906FB3" w:rsidRDefault="00906FB3" w:rsidP="00853853">
            <w:pPr>
              <w:jc w:val="both"/>
            </w:pPr>
          </w:p>
        </w:tc>
        <w:tc>
          <w:tcPr>
            <w:tcW w:w="5812" w:type="dxa"/>
            <w:tcBorders>
              <w:top w:val="nil"/>
              <w:left w:val="nil"/>
              <w:bottom w:val="single" w:sz="4" w:space="0" w:color="auto"/>
              <w:right w:val="nil"/>
            </w:tcBorders>
          </w:tcPr>
          <w:p w:rsidR="00906FB3" w:rsidRDefault="00906FB3" w:rsidP="00853853">
            <w:pPr>
              <w:jc w:val="right"/>
              <w:rPr>
                <w:i/>
                <w:iCs/>
                <w:color w:val="000000"/>
                <w:sz w:val="18"/>
                <w:szCs w:val="18"/>
              </w:rPr>
            </w:pPr>
            <w:r>
              <w:rPr>
                <w:i/>
                <w:iCs/>
                <w:color w:val="000000"/>
                <w:sz w:val="18"/>
                <w:szCs w:val="18"/>
              </w:rPr>
              <w:t xml:space="preserve">Copyright © 2020 STMIK </w:t>
            </w:r>
            <w:proofErr w:type="spellStart"/>
            <w:r>
              <w:rPr>
                <w:i/>
                <w:iCs/>
                <w:color w:val="000000"/>
                <w:sz w:val="18"/>
                <w:szCs w:val="18"/>
              </w:rPr>
              <w:t>Triguna</w:t>
            </w:r>
            <w:proofErr w:type="spellEnd"/>
            <w:r>
              <w:rPr>
                <w:i/>
                <w:iCs/>
                <w:color w:val="000000"/>
                <w:sz w:val="18"/>
                <w:szCs w:val="18"/>
              </w:rPr>
              <w:t xml:space="preserve"> Dharma. </w:t>
            </w:r>
            <w:r>
              <w:rPr>
                <w:i/>
                <w:iCs/>
                <w:color w:val="000000"/>
                <w:sz w:val="18"/>
                <w:szCs w:val="18"/>
              </w:rPr>
              <w:br/>
            </w:r>
            <w:r w:rsidRPr="006B027E">
              <w:rPr>
                <w:i/>
                <w:iCs/>
                <w:color w:val="000000"/>
                <w:sz w:val="18"/>
                <w:szCs w:val="18"/>
              </w:rPr>
              <w:t>All rights reserved</w:t>
            </w:r>
            <w:r>
              <w:rPr>
                <w:i/>
                <w:iCs/>
                <w:color w:val="000000"/>
                <w:sz w:val="18"/>
                <w:szCs w:val="18"/>
              </w:rPr>
              <w:t>.</w:t>
            </w:r>
          </w:p>
          <w:p w:rsidR="00906FB3" w:rsidRPr="00941203" w:rsidRDefault="00906FB3" w:rsidP="00853853">
            <w:pPr>
              <w:jc w:val="right"/>
              <w:rPr>
                <w:i/>
                <w:iCs/>
                <w:color w:val="000000"/>
                <w:sz w:val="18"/>
                <w:szCs w:val="18"/>
              </w:rPr>
            </w:pPr>
          </w:p>
        </w:tc>
      </w:tr>
      <w:tr w:rsidR="00906FB3" w:rsidTr="00853853">
        <w:tc>
          <w:tcPr>
            <w:tcW w:w="8897" w:type="dxa"/>
            <w:gridSpan w:val="3"/>
            <w:tcBorders>
              <w:top w:val="nil"/>
              <w:left w:val="nil"/>
              <w:bottom w:val="double" w:sz="4" w:space="0" w:color="auto"/>
              <w:right w:val="nil"/>
            </w:tcBorders>
          </w:tcPr>
          <w:p w:rsidR="00906FB3" w:rsidRPr="00961D89" w:rsidRDefault="00906FB3" w:rsidP="00853853">
            <w:r w:rsidRPr="00A34169">
              <w:rPr>
                <w:b/>
              </w:rPr>
              <w:t>Corresponding Author:</w:t>
            </w:r>
          </w:p>
          <w:p w:rsidR="00906FB3" w:rsidRPr="002762A1" w:rsidRDefault="002762A1" w:rsidP="00853853">
            <w:pPr>
              <w:rPr>
                <w:lang w:val="id-ID"/>
              </w:rPr>
            </w:pPr>
            <w:proofErr w:type="spellStart"/>
            <w:r>
              <w:t>Nama</w:t>
            </w:r>
            <w:proofErr w:type="spellEnd"/>
            <w:r>
              <w:t xml:space="preserve"> : </w:t>
            </w:r>
            <w:r>
              <w:rPr>
                <w:lang w:val="id-ID"/>
              </w:rPr>
              <w:t>Desy Yolanda Br Panggabean</w:t>
            </w:r>
          </w:p>
          <w:p w:rsidR="00906FB3" w:rsidRDefault="00906FB3" w:rsidP="00853853">
            <w:proofErr w:type="spellStart"/>
            <w:r>
              <w:t>Sistem</w:t>
            </w:r>
            <w:proofErr w:type="spellEnd"/>
            <w:r w:rsidR="00C955BE">
              <w:rPr>
                <w:lang w:val="id-ID"/>
              </w:rPr>
              <w:t xml:space="preserve"> </w:t>
            </w:r>
            <w:proofErr w:type="spellStart"/>
            <w:r>
              <w:t>Infromasi</w:t>
            </w:r>
            <w:proofErr w:type="spellEnd"/>
          </w:p>
          <w:p w:rsidR="00906FB3" w:rsidRDefault="00906FB3" w:rsidP="00853853">
            <w:r>
              <w:t xml:space="preserve">STMIK </w:t>
            </w:r>
            <w:proofErr w:type="spellStart"/>
            <w:r>
              <w:t>Triguna</w:t>
            </w:r>
            <w:proofErr w:type="spellEnd"/>
            <w:r>
              <w:t xml:space="preserve"> Dharma</w:t>
            </w:r>
          </w:p>
          <w:p w:rsidR="00906FB3" w:rsidRPr="00957C11" w:rsidRDefault="00906FB3" w:rsidP="00853853">
            <w:pPr>
              <w:rPr>
                <w:color w:val="000000"/>
                <w:sz w:val="18"/>
                <w:szCs w:val="18"/>
              </w:rPr>
            </w:pPr>
            <w:r>
              <w:t xml:space="preserve">Email: </w:t>
            </w:r>
            <w:hyperlink r:id="rId8" w:history="1">
              <w:r w:rsidR="009B6196" w:rsidRPr="008B59C7">
                <w:rPr>
                  <w:rStyle w:val="Hyperlink"/>
                  <w:lang w:val="id-ID"/>
                </w:rPr>
                <w:t>desyyolanda5526</w:t>
              </w:r>
              <w:r w:rsidR="009B6196" w:rsidRPr="008B59C7">
                <w:rPr>
                  <w:rStyle w:val="Hyperlink"/>
                </w:rPr>
                <w:t>@gmail.com</w:t>
              </w:r>
            </w:hyperlink>
          </w:p>
        </w:tc>
      </w:tr>
    </w:tbl>
    <w:p w:rsidR="00906FB3" w:rsidRPr="00B66EA4" w:rsidRDefault="00906FB3" w:rsidP="00906FB3">
      <w:pPr>
        <w:jc w:val="both"/>
        <w:rPr>
          <w:lang w:val="id-ID"/>
        </w:rPr>
      </w:pPr>
    </w:p>
    <w:p w:rsidR="00906FB3" w:rsidRPr="00956EB6" w:rsidRDefault="00906FB3" w:rsidP="00E772E6">
      <w:pPr>
        <w:numPr>
          <w:ilvl w:val="0"/>
          <w:numId w:val="4"/>
        </w:numPr>
        <w:tabs>
          <w:tab w:val="left" w:pos="426"/>
        </w:tabs>
        <w:ind w:left="426" w:hanging="426"/>
        <w:rPr>
          <w:b/>
          <w:bCs/>
          <w:lang w:val="id-ID"/>
        </w:rPr>
      </w:pPr>
      <w:r>
        <w:rPr>
          <w:b/>
          <w:bCs/>
        </w:rPr>
        <w:t>PENDAHULUAN</w:t>
      </w:r>
    </w:p>
    <w:p w:rsidR="00906FB3" w:rsidRPr="009B6196" w:rsidRDefault="009B6196" w:rsidP="009B6196">
      <w:pPr>
        <w:ind w:firstLine="426"/>
        <w:jc w:val="both"/>
      </w:pPr>
      <w:r w:rsidRPr="009B6196">
        <w:rPr>
          <w:lang w:val="id-ID"/>
        </w:rPr>
        <w:t xml:space="preserve">Padi merupakan </w:t>
      </w:r>
      <w:r w:rsidR="000D36D5">
        <w:rPr>
          <w:lang w:val="id-ID"/>
        </w:rPr>
        <w:t xml:space="preserve"> </w:t>
      </w:r>
      <w:r w:rsidRPr="009B6196">
        <w:rPr>
          <w:lang w:val="id-ID"/>
        </w:rPr>
        <w:t>salah satu tanaman budidaya terpenting dalam peradaban. Padi merupakan komoditas pangan utama di Indonesi</w:t>
      </w:r>
      <w:r w:rsidRPr="009B6196">
        <w:t>a</w:t>
      </w:r>
      <w:r w:rsidR="006B35CC" w:rsidRPr="009B6196">
        <w:fldChar w:fldCharType="begin" w:fldLock="1"/>
      </w:r>
      <w:r w:rsidRPr="009B6196">
        <w:instrText>ADDIN CSL_CITATION { "citationItems" : [ { "id" : "ITEM-1", "itemData" : { "ISSN" : "2301-6515", "abstract" : "Rice plants (Oryza sativa L.) is a plant food as an energy source that is generally consumed by the people of Indonesia. Nearly half the world's population, especially in Asia dependent of the rice plant. Once the importance of rice that could lead to crop failures widespread social unrest. One of the efforts to increase the productivity of rice plants is to replenish nutrient needs through fertilization. This experiment aims to find the best combination between solid organic fertilizer with liquid organic fertilizer on the growth and yield of rice plants. The results showed that the combination treatment of solid organic fertilizer and liquid organic fertilizer does not significantly affect plant growth variables, but the real influence the outcome of the rice plant. The addition of liquid organic fertilizer in rice planting organic system able to increase the yield of dry grain yields of 4.4% - 17.4%. Results of dry grain harvests and grain yield obtained at the highest oven dry fertilizer additions AA-01 (5.07 tonnes / ha dry grain harvest, and 3.94 tonnes / ha oven dried grain). Suggestions can be thought of, in organic rice farming system suggested combining solid fertilizer with liquid fertilizer, so that the growth and yield can be improved, and the need to study solid organic fertilizers and other liquid organic fertilizer in order to obtain higher yields", "author" : [ { "dropping-particle" : "", "family" : "SUPARTHA", "given" : "I", "non-dropping-particle" : "", "parse-names" : false, "suffix" : "" }, { "dropping-particle" : "", "family" : "WIJANA", "given" : "GEDE", "non-dropping-particle" : "", "parse-names" : false, "suffix" : "" }, { "dropping-particle" : "", "family" : "ADNYANA", "given" : "GEDE", "non-dropping-particle" : "", "parse-names" : false, "suffix" : "" } ], "container-title" : "E-Jurnal Agroekoteknologi Tropika (Journal of Tropical Agroecotechnology)", "id" : "ITEM-1", "issue" : "2", "issued" : { "date-parts" : [ [ "2012" ] ] }, "page" : "98-106", "title" : "Aplikasi Jenis Pupuk Organik Pada Tanaman Padi Sistem Pertanian Organik", "type" : "article-journal", "volume" : "1" }, "uris" : [ "http://www.mendeley.com/documents/?uuid=45ee687c-d071-4a6b-87bf-fd12a1557c0d" ] } ], "mendeley" : { "formattedCitation" : "[1]", "plainTextFormattedCitation" : "[1]", "previouslyFormattedCitation" : "[1]" }, "properties" : { "noteIndex" : 0 }, "schema" : "https://github.com/citation-style-language/schema/raw/master/csl-citation.json" }</w:instrText>
      </w:r>
      <w:r w:rsidR="006B35CC" w:rsidRPr="009B6196">
        <w:fldChar w:fldCharType="separate"/>
      </w:r>
      <w:r w:rsidRPr="009B6196">
        <w:rPr>
          <w:noProof/>
        </w:rPr>
        <w:t>[1]</w:t>
      </w:r>
      <w:r w:rsidR="006B35CC" w:rsidRPr="009B6196">
        <w:fldChar w:fldCharType="end"/>
      </w:r>
      <w:r w:rsidRPr="009B6196">
        <w:rPr>
          <w:lang w:val="id-ID"/>
        </w:rPr>
        <w:t xml:space="preserve">. Tingkat produksi maupun konsumsi padi selalu menempati urutan pertama diantara komoditas tanaman pangan lainnya. </w:t>
      </w:r>
      <w:r w:rsidRPr="009B6196">
        <w:rPr>
          <w:color w:val="000000" w:themeColor="text1"/>
          <w:lang w:val="id-ID"/>
        </w:rPr>
        <w:t>M</w:t>
      </w:r>
      <w:proofErr w:type="spellStart"/>
      <w:r w:rsidRPr="009B6196">
        <w:rPr>
          <w:color w:val="000000" w:themeColor="text1"/>
        </w:rPr>
        <w:t>ayoritas</w:t>
      </w:r>
      <w:proofErr w:type="spellEnd"/>
      <w:r w:rsidR="00C955BE">
        <w:rPr>
          <w:color w:val="000000" w:themeColor="text1"/>
          <w:lang w:val="id-ID"/>
        </w:rPr>
        <w:t xml:space="preserve"> </w:t>
      </w:r>
      <w:proofErr w:type="spellStart"/>
      <w:r w:rsidRPr="009B6196">
        <w:rPr>
          <w:color w:val="000000" w:themeColor="text1"/>
        </w:rPr>
        <w:t>penduduk</w:t>
      </w:r>
      <w:proofErr w:type="spellEnd"/>
      <w:r w:rsidRPr="009B6196">
        <w:rPr>
          <w:color w:val="000000" w:themeColor="text1"/>
        </w:rPr>
        <w:t xml:space="preserve"> Indonesia, </w:t>
      </w:r>
      <w:proofErr w:type="spellStart"/>
      <w:r w:rsidRPr="009B6196">
        <w:rPr>
          <w:color w:val="000000" w:themeColor="text1"/>
        </w:rPr>
        <w:t>komoditas</w:t>
      </w:r>
      <w:proofErr w:type="spellEnd"/>
      <w:r w:rsidR="00C955BE">
        <w:rPr>
          <w:color w:val="000000" w:themeColor="text1"/>
          <w:lang w:val="id-ID"/>
        </w:rPr>
        <w:t xml:space="preserve"> </w:t>
      </w:r>
      <w:proofErr w:type="spellStart"/>
      <w:r w:rsidRPr="009B6196">
        <w:rPr>
          <w:color w:val="000000" w:themeColor="text1"/>
        </w:rPr>
        <w:t>stategis</w:t>
      </w:r>
      <w:proofErr w:type="spellEnd"/>
      <w:r w:rsidR="00C955BE">
        <w:rPr>
          <w:color w:val="000000" w:themeColor="text1"/>
          <w:lang w:val="id-ID"/>
        </w:rPr>
        <w:t xml:space="preserve"> </w:t>
      </w:r>
      <w:proofErr w:type="spellStart"/>
      <w:r w:rsidRPr="009B6196">
        <w:rPr>
          <w:color w:val="000000" w:themeColor="text1"/>
        </w:rPr>
        <w:t>dan</w:t>
      </w:r>
      <w:proofErr w:type="spellEnd"/>
      <w:r w:rsidR="00C955BE">
        <w:rPr>
          <w:color w:val="000000" w:themeColor="text1"/>
          <w:lang w:val="id-ID"/>
        </w:rPr>
        <w:t xml:space="preserve"> </w:t>
      </w:r>
      <w:proofErr w:type="spellStart"/>
      <w:r w:rsidRPr="009B6196">
        <w:rPr>
          <w:color w:val="000000" w:themeColor="text1"/>
        </w:rPr>
        <w:t>sekaligus</w:t>
      </w:r>
      <w:proofErr w:type="spellEnd"/>
      <w:r w:rsidR="00C955BE">
        <w:rPr>
          <w:color w:val="000000" w:themeColor="text1"/>
          <w:lang w:val="id-ID"/>
        </w:rPr>
        <w:t xml:space="preserve"> </w:t>
      </w:r>
      <w:proofErr w:type="spellStart"/>
      <w:r w:rsidRPr="009B6196">
        <w:rPr>
          <w:color w:val="000000" w:themeColor="text1"/>
        </w:rPr>
        <w:t>menjadi</w:t>
      </w:r>
      <w:proofErr w:type="spellEnd"/>
      <w:r w:rsidR="00C955BE">
        <w:rPr>
          <w:color w:val="000000" w:themeColor="text1"/>
          <w:lang w:val="id-ID"/>
        </w:rPr>
        <w:t xml:space="preserve"> </w:t>
      </w:r>
      <w:proofErr w:type="spellStart"/>
      <w:r w:rsidRPr="009B6196">
        <w:rPr>
          <w:color w:val="000000" w:themeColor="text1"/>
        </w:rPr>
        <w:t>komoditas</w:t>
      </w:r>
      <w:proofErr w:type="spellEnd"/>
      <w:r w:rsidRPr="009B6196">
        <w:rPr>
          <w:color w:val="000000" w:themeColor="text1"/>
        </w:rPr>
        <w:t xml:space="preserve"> yang </w:t>
      </w:r>
      <w:proofErr w:type="spellStart"/>
      <w:r w:rsidRPr="009B6196">
        <w:rPr>
          <w:color w:val="000000" w:themeColor="text1"/>
        </w:rPr>
        <w:t>selalu</w:t>
      </w:r>
      <w:proofErr w:type="spellEnd"/>
      <w:r w:rsidR="00C955BE">
        <w:rPr>
          <w:color w:val="000000" w:themeColor="text1"/>
          <w:lang w:val="id-ID"/>
        </w:rPr>
        <w:t xml:space="preserve"> </w:t>
      </w:r>
      <w:proofErr w:type="spellStart"/>
      <w:r w:rsidRPr="009B6196">
        <w:rPr>
          <w:color w:val="000000" w:themeColor="text1"/>
        </w:rPr>
        <w:t>menjadi</w:t>
      </w:r>
      <w:proofErr w:type="spellEnd"/>
      <w:r w:rsidR="00C955BE">
        <w:rPr>
          <w:color w:val="000000" w:themeColor="text1"/>
          <w:lang w:val="id-ID"/>
        </w:rPr>
        <w:t xml:space="preserve"> </w:t>
      </w:r>
      <w:proofErr w:type="spellStart"/>
      <w:r w:rsidRPr="009B6196">
        <w:rPr>
          <w:color w:val="000000" w:themeColor="text1"/>
        </w:rPr>
        <w:t>pertimbangan</w:t>
      </w:r>
      <w:proofErr w:type="spellEnd"/>
      <w:r w:rsidR="00C955BE">
        <w:rPr>
          <w:color w:val="000000" w:themeColor="text1"/>
          <w:lang w:val="id-ID"/>
        </w:rPr>
        <w:t xml:space="preserve"> </w:t>
      </w:r>
      <w:proofErr w:type="spellStart"/>
      <w:r w:rsidRPr="009B6196">
        <w:rPr>
          <w:color w:val="000000" w:themeColor="text1"/>
        </w:rPr>
        <w:t>utama</w:t>
      </w:r>
      <w:proofErr w:type="spellEnd"/>
      <w:r w:rsidR="00C955BE">
        <w:rPr>
          <w:color w:val="000000" w:themeColor="text1"/>
          <w:lang w:val="id-ID"/>
        </w:rPr>
        <w:t xml:space="preserve"> </w:t>
      </w:r>
      <w:proofErr w:type="spellStart"/>
      <w:r w:rsidRPr="009B6196">
        <w:rPr>
          <w:color w:val="000000" w:themeColor="text1"/>
        </w:rPr>
        <w:t>dalam</w:t>
      </w:r>
      <w:proofErr w:type="spellEnd"/>
      <w:r w:rsidR="00C955BE">
        <w:rPr>
          <w:color w:val="000000" w:themeColor="text1"/>
          <w:lang w:val="id-ID"/>
        </w:rPr>
        <w:t xml:space="preserve"> </w:t>
      </w:r>
      <w:proofErr w:type="spellStart"/>
      <w:r w:rsidRPr="009B6196">
        <w:rPr>
          <w:color w:val="000000" w:themeColor="text1"/>
        </w:rPr>
        <w:t>menentukan</w:t>
      </w:r>
      <w:proofErr w:type="spellEnd"/>
      <w:r w:rsidR="00C955BE">
        <w:rPr>
          <w:color w:val="000000" w:themeColor="text1"/>
          <w:lang w:val="id-ID"/>
        </w:rPr>
        <w:t xml:space="preserve"> </w:t>
      </w:r>
      <w:proofErr w:type="spellStart"/>
      <w:r w:rsidRPr="009B6196">
        <w:rPr>
          <w:color w:val="000000" w:themeColor="text1"/>
        </w:rPr>
        <w:t>kebijakan</w:t>
      </w:r>
      <w:proofErr w:type="spellEnd"/>
      <w:r w:rsidR="00C955BE">
        <w:rPr>
          <w:color w:val="000000" w:themeColor="text1"/>
          <w:lang w:val="id-ID"/>
        </w:rPr>
        <w:t xml:space="preserve"> </w:t>
      </w:r>
      <w:proofErr w:type="spellStart"/>
      <w:r w:rsidRPr="009B6196">
        <w:rPr>
          <w:color w:val="000000" w:themeColor="text1"/>
        </w:rPr>
        <w:t>pangan</w:t>
      </w:r>
      <w:proofErr w:type="spellEnd"/>
      <w:r w:rsidR="00C955BE">
        <w:rPr>
          <w:color w:val="000000" w:themeColor="text1"/>
          <w:lang w:val="id-ID"/>
        </w:rPr>
        <w:t xml:space="preserve"> </w:t>
      </w:r>
      <w:proofErr w:type="spellStart"/>
      <w:r w:rsidRPr="009B6196">
        <w:rPr>
          <w:color w:val="000000" w:themeColor="text1"/>
        </w:rPr>
        <w:t>dan</w:t>
      </w:r>
      <w:proofErr w:type="spellEnd"/>
      <w:r w:rsidR="00C955BE">
        <w:rPr>
          <w:color w:val="000000" w:themeColor="text1"/>
          <w:lang w:val="id-ID"/>
        </w:rPr>
        <w:t xml:space="preserve"> </w:t>
      </w:r>
      <w:proofErr w:type="spellStart"/>
      <w:r w:rsidRPr="009B6196">
        <w:rPr>
          <w:color w:val="000000" w:themeColor="text1"/>
        </w:rPr>
        <w:t>ekonomi</w:t>
      </w:r>
      <w:proofErr w:type="spellEnd"/>
      <w:r w:rsidR="006B35CC" w:rsidRPr="009B6196">
        <w:rPr>
          <w:color w:val="000000" w:themeColor="text1"/>
        </w:rPr>
        <w:fldChar w:fldCharType="begin" w:fldLock="1"/>
      </w:r>
      <w:r w:rsidRPr="009B6196">
        <w:rPr>
          <w:color w:val="000000" w:themeColor="text1"/>
        </w:rPr>
        <w:instrText>ADDIN CSL_CITATION { "citationItems" : [ { "id" : "ITEM-1", "itemData" : { "author" : [ { "dropping-particle" : "", "family" : "Supriatna", "given" : "Ade", "non-dropping-particle" : "", "parse-names" : false, "suffix" : "" } ], "container-title" : "Agrin", "id" : "ITEM-1", "issue" : "1", "issued" : { "date-parts" : [ [ "2012" ] ] }, "page" : "1-18", "title" : "Meningkatkan Indeks Pertanaman Padi Sawah Menuju Ip Padi 400", "type" : "article-journal", "volume" : "16" }, "uris" : [ "http://www.mendeley.com/documents/?uuid=1000b340-755f-486a-8d35-5b31a7a5cae7" ] } ], "mendeley" : { "formattedCitation" : "[2]", "plainTextFormattedCitation" : "[2]", "previouslyFormattedCitation" : "[2]" }, "properties" : { "noteIndex" : 0 }, "schema" : "https://github.com/citation-style-language/schema/raw/master/csl-citation.json" }</w:instrText>
      </w:r>
      <w:r w:rsidR="006B35CC" w:rsidRPr="009B6196">
        <w:rPr>
          <w:color w:val="000000" w:themeColor="text1"/>
        </w:rPr>
        <w:fldChar w:fldCharType="separate"/>
      </w:r>
      <w:r w:rsidRPr="009B6196">
        <w:rPr>
          <w:noProof/>
          <w:color w:val="000000" w:themeColor="text1"/>
        </w:rPr>
        <w:t>[2]</w:t>
      </w:r>
      <w:r w:rsidR="006B35CC" w:rsidRPr="009B6196">
        <w:rPr>
          <w:color w:val="000000" w:themeColor="text1"/>
        </w:rPr>
        <w:fldChar w:fldCharType="end"/>
      </w:r>
      <w:r w:rsidRPr="009B6196">
        <w:t>.</w:t>
      </w:r>
      <w:r w:rsidR="00C955BE">
        <w:rPr>
          <w:lang w:val="id-ID"/>
        </w:rPr>
        <w:t xml:space="preserve"> </w:t>
      </w:r>
      <w:proofErr w:type="spellStart"/>
      <w:r w:rsidRPr="009B6196">
        <w:rPr>
          <w:color w:val="000000" w:themeColor="text1"/>
        </w:rPr>
        <w:t>Dengan</w:t>
      </w:r>
      <w:proofErr w:type="spellEnd"/>
      <w:r w:rsidR="00C955BE">
        <w:rPr>
          <w:color w:val="000000" w:themeColor="text1"/>
          <w:lang w:val="id-ID"/>
        </w:rPr>
        <w:t xml:space="preserve"> </w:t>
      </w:r>
      <w:proofErr w:type="spellStart"/>
      <w:r w:rsidRPr="009B6196">
        <w:rPr>
          <w:color w:val="000000" w:themeColor="text1"/>
        </w:rPr>
        <w:t>mengetahui</w:t>
      </w:r>
      <w:proofErr w:type="spellEnd"/>
      <w:r w:rsidR="00C955BE">
        <w:rPr>
          <w:color w:val="000000" w:themeColor="text1"/>
          <w:lang w:val="id-ID"/>
        </w:rPr>
        <w:t xml:space="preserve"> </w:t>
      </w:r>
      <w:proofErr w:type="spellStart"/>
      <w:r w:rsidRPr="009B6196">
        <w:rPr>
          <w:color w:val="000000" w:themeColor="text1"/>
        </w:rPr>
        <w:t>faktor</w:t>
      </w:r>
      <w:proofErr w:type="spellEnd"/>
      <w:r w:rsidRPr="009B6196">
        <w:rPr>
          <w:color w:val="000000" w:themeColor="text1"/>
        </w:rPr>
        <w:t xml:space="preserve"> – </w:t>
      </w:r>
      <w:r w:rsidR="00C955BE">
        <w:rPr>
          <w:color w:val="000000" w:themeColor="text1"/>
        </w:rPr>
        <w:t>factor</w:t>
      </w:r>
      <w:r w:rsidR="00C955BE">
        <w:rPr>
          <w:color w:val="000000" w:themeColor="text1"/>
          <w:lang w:val="id-ID"/>
        </w:rPr>
        <w:t xml:space="preserve"> </w:t>
      </w:r>
      <w:proofErr w:type="spellStart"/>
      <w:r w:rsidRPr="009B6196">
        <w:rPr>
          <w:color w:val="000000" w:themeColor="text1"/>
        </w:rPr>
        <w:t>tentang</w:t>
      </w:r>
      <w:proofErr w:type="spellEnd"/>
      <w:r w:rsidR="00C955BE">
        <w:rPr>
          <w:color w:val="000000" w:themeColor="text1"/>
          <w:lang w:val="id-ID"/>
        </w:rPr>
        <w:t xml:space="preserve"> </w:t>
      </w:r>
      <w:proofErr w:type="spellStart"/>
      <w:r w:rsidRPr="009B6196">
        <w:rPr>
          <w:color w:val="000000" w:themeColor="text1"/>
        </w:rPr>
        <w:t>kesesuaian</w:t>
      </w:r>
      <w:proofErr w:type="spellEnd"/>
      <w:r w:rsidR="00C955BE">
        <w:rPr>
          <w:color w:val="000000" w:themeColor="text1"/>
          <w:lang w:val="id-ID"/>
        </w:rPr>
        <w:t xml:space="preserve"> </w:t>
      </w:r>
      <w:proofErr w:type="spellStart"/>
      <w:r w:rsidRPr="009B6196">
        <w:rPr>
          <w:color w:val="000000" w:themeColor="text1"/>
        </w:rPr>
        <w:t>tanaman</w:t>
      </w:r>
      <w:proofErr w:type="spellEnd"/>
      <w:r w:rsidRPr="009B6196">
        <w:rPr>
          <w:color w:val="000000" w:themeColor="text1"/>
        </w:rPr>
        <w:t xml:space="preserve"> pa</w:t>
      </w:r>
      <w:r w:rsidRPr="009B6196">
        <w:rPr>
          <w:color w:val="000000" w:themeColor="text1"/>
          <w:lang w:val="id-ID"/>
        </w:rPr>
        <w:t>di</w:t>
      </w:r>
      <w:r w:rsidR="00C955BE">
        <w:rPr>
          <w:color w:val="000000" w:themeColor="text1"/>
          <w:lang w:val="id-ID"/>
        </w:rPr>
        <w:t xml:space="preserve"> </w:t>
      </w:r>
      <w:proofErr w:type="spellStart"/>
      <w:r w:rsidRPr="009B6196">
        <w:rPr>
          <w:color w:val="000000" w:themeColor="text1"/>
        </w:rPr>
        <w:t>dengan</w:t>
      </w:r>
      <w:proofErr w:type="spellEnd"/>
      <w:r w:rsidR="00C955BE">
        <w:rPr>
          <w:color w:val="000000" w:themeColor="text1"/>
          <w:lang w:val="id-ID"/>
        </w:rPr>
        <w:t xml:space="preserve"> </w:t>
      </w:r>
      <w:proofErr w:type="spellStart"/>
      <w:r w:rsidRPr="009B6196">
        <w:rPr>
          <w:color w:val="000000" w:themeColor="text1"/>
        </w:rPr>
        <w:t>kondisi</w:t>
      </w:r>
      <w:proofErr w:type="spellEnd"/>
      <w:r w:rsidR="00C955BE">
        <w:rPr>
          <w:color w:val="000000" w:themeColor="text1"/>
          <w:lang w:val="id-ID"/>
        </w:rPr>
        <w:t xml:space="preserve"> </w:t>
      </w:r>
      <w:proofErr w:type="spellStart"/>
      <w:r w:rsidRPr="009B6196">
        <w:rPr>
          <w:color w:val="000000" w:themeColor="text1"/>
        </w:rPr>
        <w:t>lahan</w:t>
      </w:r>
      <w:proofErr w:type="spellEnd"/>
      <w:r w:rsidR="00C955BE">
        <w:rPr>
          <w:color w:val="000000" w:themeColor="text1"/>
          <w:lang w:val="id-ID"/>
        </w:rPr>
        <w:t xml:space="preserve"> </w:t>
      </w:r>
      <w:proofErr w:type="spellStart"/>
      <w:r w:rsidRPr="009B6196">
        <w:rPr>
          <w:color w:val="000000" w:themeColor="text1"/>
        </w:rPr>
        <w:t>maka</w:t>
      </w:r>
      <w:proofErr w:type="spellEnd"/>
      <w:r w:rsidR="00C955BE">
        <w:rPr>
          <w:color w:val="000000" w:themeColor="text1"/>
          <w:lang w:val="id-ID"/>
        </w:rPr>
        <w:t xml:space="preserve"> </w:t>
      </w:r>
      <w:proofErr w:type="spellStart"/>
      <w:r w:rsidRPr="009B6196">
        <w:rPr>
          <w:color w:val="000000" w:themeColor="text1"/>
        </w:rPr>
        <w:t>akan</w:t>
      </w:r>
      <w:proofErr w:type="spellEnd"/>
      <w:r w:rsidR="00C955BE">
        <w:rPr>
          <w:color w:val="000000" w:themeColor="text1"/>
          <w:lang w:val="id-ID"/>
        </w:rPr>
        <w:t xml:space="preserve"> </w:t>
      </w:r>
      <w:proofErr w:type="spellStart"/>
      <w:r w:rsidRPr="009B6196">
        <w:rPr>
          <w:color w:val="000000" w:themeColor="text1"/>
        </w:rPr>
        <w:t>membantu</w:t>
      </w:r>
      <w:proofErr w:type="spellEnd"/>
      <w:r w:rsidR="00C955BE">
        <w:rPr>
          <w:color w:val="000000" w:themeColor="text1"/>
          <w:lang w:val="id-ID"/>
        </w:rPr>
        <w:t xml:space="preserve"> </w:t>
      </w:r>
      <w:proofErr w:type="spellStart"/>
      <w:r w:rsidRPr="009B6196">
        <w:rPr>
          <w:color w:val="000000" w:themeColor="text1"/>
        </w:rPr>
        <w:t>dalam</w:t>
      </w:r>
      <w:proofErr w:type="spellEnd"/>
      <w:r w:rsidR="00C955BE">
        <w:rPr>
          <w:color w:val="000000" w:themeColor="text1"/>
          <w:lang w:val="id-ID"/>
        </w:rPr>
        <w:t xml:space="preserve"> </w:t>
      </w:r>
      <w:proofErr w:type="spellStart"/>
      <w:r w:rsidRPr="009B6196">
        <w:rPr>
          <w:color w:val="000000" w:themeColor="text1"/>
        </w:rPr>
        <w:t>meningkatkan</w:t>
      </w:r>
      <w:proofErr w:type="spellEnd"/>
      <w:r w:rsidR="00C955BE">
        <w:rPr>
          <w:color w:val="000000" w:themeColor="text1"/>
          <w:lang w:val="id-ID"/>
        </w:rPr>
        <w:t xml:space="preserve"> </w:t>
      </w:r>
      <w:proofErr w:type="spellStart"/>
      <w:r w:rsidRPr="009B6196">
        <w:rPr>
          <w:color w:val="000000" w:themeColor="text1"/>
        </w:rPr>
        <w:t>produktivitas</w:t>
      </w:r>
      <w:proofErr w:type="spellEnd"/>
      <w:r w:rsidR="00C955BE">
        <w:rPr>
          <w:color w:val="000000" w:themeColor="text1"/>
          <w:lang w:val="id-ID"/>
        </w:rPr>
        <w:t xml:space="preserve"> </w:t>
      </w:r>
      <w:proofErr w:type="spellStart"/>
      <w:r w:rsidRPr="009B6196">
        <w:rPr>
          <w:color w:val="000000" w:themeColor="text1"/>
        </w:rPr>
        <w:t>saat</w:t>
      </w:r>
      <w:proofErr w:type="spellEnd"/>
      <w:r w:rsidR="00C955BE">
        <w:rPr>
          <w:color w:val="000000" w:themeColor="text1"/>
          <w:lang w:val="id-ID"/>
        </w:rPr>
        <w:t xml:space="preserve"> </w:t>
      </w:r>
      <w:proofErr w:type="spellStart"/>
      <w:r w:rsidRPr="009B6196">
        <w:rPr>
          <w:color w:val="000000" w:themeColor="text1"/>
        </w:rPr>
        <w:t>panen</w:t>
      </w:r>
      <w:proofErr w:type="spellEnd"/>
      <w:r w:rsidR="00C955BE">
        <w:rPr>
          <w:color w:val="000000" w:themeColor="text1"/>
          <w:lang w:val="id-ID"/>
        </w:rPr>
        <w:t xml:space="preserve"> </w:t>
      </w:r>
      <w:proofErr w:type="spellStart"/>
      <w:r w:rsidRPr="009B6196">
        <w:rPr>
          <w:color w:val="000000" w:themeColor="text1"/>
        </w:rPr>
        <w:t>dan</w:t>
      </w:r>
      <w:proofErr w:type="spellEnd"/>
      <w:r w:rsidR="00C955BE">
        <w:rPr>
          <w:color w:val="000000" w:themeColor="text1"/>
          <w:lang w:val="id-ID"/>
        </w:rPr>
        <w:t xml:space="preserve"> </w:t>
      </w:r>
      <w:proofErr w:type="spellStart"/>
      <w:r w:rsidRPr="009B6196">
        <w:rPr>
          <w:color w:val="000000" w:themeColor="text1"/>
        </w:rPr>
        <w:t>mengurangi</w:t>
      </w:r>
      <w:proofErr w:type="spellEnd"/>
      <w:r w:rsidR="00C955BE">
        <w:rPr>
          <w:color w:val="000000" w:themeColor="text1"/>
          <w:lang w:val="id-ID"/>
        </w:rPr>
        <w:t xml:space="preserve"> </w:t>
      </w:r>
      <w:proofErr w:type="spellStart"/>
      <w:r w:rsidRPr="009B6196">
        <w:rPr>
          <w:color w:val="000000" w:themeColor="text1"/>
        </w:rPr>
        <w:t>masalah</w:t>
      </w:r>
      <w:proofErr w:type="spellEnd"/>
      <w:r w:rsidR="00C955BE">
        <w:rPr>
          <w:color w:val="000000" w:themeColor="text1"/>
          <w:lang w:val="id-ID"/>
        </w:rPr>
        <w:t xml:space="preserve"> </w:t>
      </w:r>
      <w:proofErr w:type="spellStart"/>
      <w:r w:rsidRPr="009B6196">
        <w:rPr>
          <w:color w:val="000000" w:themeColor="text1"/>
        </w:rPr>
        <w:t>gagal</w:t>
      </w:r>
      <w:proofErr w:type="spellEnd"/>
      <w:r w:rsidR="00C955BE">
        <w:rPr>
          <w:color w:val="000000" w:themeColor="text1"/>
          <w:lang w:val="id-ID"/>
        </w:rPr>
        <w:t xml:space="preserve"> </w:t>
      </w:r>
      <w:proofErr w:type="spellStart"/>
      <w:r w:rsidRPr="009B6196">
        <w:rPr>
          <w:color w:val="000000" w:themeColor="text1"/>
        </w:rPr>
        <w:t>panen</w:t>
      </w:r>
      <w:proofErr w:type="spellEnd"/>
      <w:r w:rsidRPr="009B6196">
        <w:rPr>
          <w:color w:val="000000" w:themeColor="text1"/>
        </w:rPr>
        <w:t xml:space="preserve"> yang </w:t>
      </w:r>
      <w:proofErr w:type="spellStart"/>
      <w:r w:rsidRPr="009B6196">
        <w:rPr>
          <w:color w:val="000000" w:themeColor="text1"/>
        </w:rPr>
        <w:t>saat</w:t>
      </w:r>
      <w:proofErr w:type="spellEnd"/>
      <w:r w:rsidR="00C955BE">
        <w:rPr>
          <w:color w:val="000000" w:themeColor="text1"/>
          <w:lang w:val="id-ID"/>
        </w:rPr>
        <w:t xml:space="preserve"> </w:t>
      </w:r>
      <w:proofErr w:type="spellStart"/>
      <w:r w:rsidRPr="009B6196">
        <w:rPr>
          <w:color w:val="000000" w:themeColor="text1"/>
        </w:rPr>
        <w:t>ini</w:t>
      </w:r>
      <w:proofErr w:type="spellEnd"/>
      <w:r w:rsidR="00C955BE">
        <w:rPr>
          <w:color w:val="000000" w:themeColor="text1"/>
          <w:lang w:val="id-ID"/>
        </w:rPr>
        <w:t xml:space="preserve"> </w:t>
      </w:r>
      <w:proofErr w:type="spellStart"/>
      <w:r w:rsidRPr="009B6196">
        <w:rPr>
          <w:color w:val="000000" w:themeColor="text1"/>
        </w:rPr>
        <w:t>sering</w:t>
      </w:r>
      <w:proofErr w:type="spellEnd"/>
      <w:r w:rsidR="00C955BE">
        <w:rPr>
          <w:color w:val="000000" w:themeColor="text1"/>
          <w:lang w:val="id-ID"/>
        </w:rPr>
        <w:t xml:space="preserve"> </w:t>
      </w:r>
      <w:proofErr w:type="spellStart"/>
      <w:r w:rsidRPr="009B6196">
        <w:rPr>
          <w:color w:val="000000" w:themeColor="text1"/>
        </w:rPr>
        <w:t>terjadi</w:t>
      </w:r>
      <w:proofErr w:type="spellEnd"/>
      <w:r w:rsidR="00C955BE">
        <w:rPr>
          <w:color w:val="000000" w:themeColor="text1"/>
          <w:lang w:val="id-ID"/>
        </w:rPr>
        <w:t xml:space="preserve"> </w:t>
      </w:r>
      <w:r w:rsidR="006B35CC" w:rsidRPr="009B6196">
        <w:rPr>
          <w:color w:val="000000" w:themeColor="text1"/>
        </w:rPr>
        <w:fldChar w:fldCharType="begin" w:fldLock="1"/>
      </w:r>
      <w:r w:rsidRPr="009B6196">
        <w:rPr>
          <w:color w:val="000000" w:themeColor="text1"/>
        </w:rPr>
        <w:instrText>ADDIN CSL_CITATION { "citationItems" : [ { "id" : "ITEM-1", "itemData" : { "ISBN" : "9786026759160", "author" : [ { "dropping-particle" : "", "family" : "Wahyunto", "given" : "", "non-dropping-particle" : "", "parse-names" : false, "suffix" : "" }, { "dropping-particle" : "", "family" : "Hikmatullah", "given" : "", "non-dropping-particle" : "", "parse-names" : false, "suffix" : "" }, { "dropping-particle" : "", "family" : "Suryani", "given" : "Erna", "non-dropping-particle" : "", "parse-names" : false, "suffix" : "" }, { "dropping-particle" : "", "family" : "Tafakresnanto", "given" : "Chendy", "non-dropping-particle" : "", "parse-names" : false, "suffix" : "" }, { "dropping-particle" : "", "family" : "Ritung", "given" : "Sofyan", "non-dropping-particle" : "", "parse-names" : false, "suffix" : "" }, { "dropping-particle" : "", "family" : "Mulyani", "given" : "Anni", "non-dropping-particle" : "", "parse-names" : false, "suffix" : "" }, { "dropping-particle" : "", "family" : "Sukarman", "given" : "", "non-dropping-particle" : "", "parse-names" : false, "suffix" : "" }, { "dropping-particle" : "", "family" : "Nugroho", "given" : "Kusumo", "non-dropping-particle" : "", "parse-names" : false, "suffix" : "" }, { "dropping-particle" : "", "family" : "Sulaeman", "given" : "Yiyi", "non-dropping-particle" : "", "parse-names" : false, "suffix" : "" }, { "dropping-particle" : "", "family" : "Apriyana", "given" : "Yayan", "non-dropping-particle" : "", "parse-names" : false, "suffix" : "" }, { "dropping-particle" : "", "family" : "Suciantini", "given" : "", "non-dropping-particle" : "", "parse-names" : false, "suffix" : "" }, { "dropping-particle" : "", "family" : "Pramudia", "given" : "Aris", "non-dropping-particle" : "", "parse-names" : false, "suffix" : "" }, { "dropping-particle" : "", "family" : "Suparto", "given" : "", "non-dropping-particle" : "", "parse-names" : false, "suffix" : "" } ], "id" : "ITEM-1", "issued" : { "date-parts" : [ [ "2016" ] ] }, "number-of-pages" : "37", "title" : "Petunjuk Teknis Pedoman Penilaian Kesesuaian Lahan untuk Komoditas Pertanian Strategis Tingkat Semi Detail Skala 1 : 50 . 000", "type" : "book" }, "uris" : [ "http://www.mendeley.com/documents/?uuid=3a6437f5-c4a0-4033-9042-1f21ae5789e6" ] } ], "mendeley" : { "formattedCitation" : "[3]", "plainTextFormattedCitation" : "[3]", "previouslyFormattedCitation" : "[3]" }, "properties" : { "noteIndex" : 0 }, "schema" : "https://github.com/citation-style-language/schema/raw/master/csl-citation.json" }</w:instrText>
      </w:r>
      <w:r w:rsidR="006B35CC" w:rsidRPr="009B6196">
        <w:rPr>
          <w:color w:val="000000" w:themeColor="text1"/>
        </w:rPr>
        <w:fldChar w:fldCharType="separate"/>
      </w:r>
      <w:r w:rsidRPr="009B6196">
        <w:rPr>
          <w:noProof/>
          <w:color w:val="000000" w:themeColor="text1"/>
        </w:rPr>
        <w:t>[3]</w:t>
      </w:r>
      <w:r w:rsidR="006B35CC" w:rsidRPr="009B6196">
        <w:rPr>
          <w:color w:val="000000" w:themeColor="text1"/>
        </w:rPr>
        <w:fldChar w:fldCharType="end"/>
      </w:r>
    </w:p>
    <w:p w:rsidR="00B66EA4" w:rsidRDefault="00AE54A8" w:rsidP="00B0234F">
      <w:pPr>
        <w:pStyle w:val="NoSpacing"/>
        <w:ind w:firstLine="567"/>
        <w:jc w:val="both"/>
        <w:rPr>
          <w:rFonts w:ascii="Times New Roman" w:hAnsi="Times New Roman"/>
          <w:color w:val="000000" w:themeColor="text1"/>
          <w:sz w:val="20"/>
          <w:szCs w:val="20"/>
          <w:lang w:val="id-ID"/>
        </w:rPr>
      </w:pPr>
      <w:r w:rsidRPr="00B0234F">
        <w:rPr>
          <w:rFonts w:ascii="Times New Roman" w:hAnsi="Times New Roman"/>
          <w:color w:val="000000" w:themeColor="text1"/>
          <w:sz w:val="20"/>
          <w:szCs w:val="20"/>
          <w:lang w:val="id-ID"/>
        </w:rPr>
        <w:t xml:space="preserve">Untuk menanam padi diperlukan kualitas lahan yang baik, ketersediaan air yang cukup, iklim cuaca yang normal, dan tanah yang subur. </w:t>
      </w:r>
      <w:proofErr w:type="spellStart"/>
      <w:r w:rsidRPr="00B0234F">
        <w:rPr>
          <w:rFonts w:ascii="Times New Roman" w:hAnsi="Times New Roman"/>
          <w:color w:val="000000" w:themeColor="text1"/>
          <w:sz w:val="20"/>
          <w:szCs w:val="20"/>
        </w:rPr>
        <w:t>Neraca</w:t>
      </w:r>
      <w:proofErr w:type="spellEnd"/>
      <w:r w:rsidRPr="00B0234F">
        <w:rPr>
          <w:rFonts w:ascii="Times New Roman" w:hAnsi="Times New Roman"/>
          <w:color w:val="000000" w:themeColor="text1"/>
          <w:sz w:val="20"/>
          <w:szCs w:val="20"/>
        </w:rPr>
        <w:t xml:space="preserve"> air </w:t>
      </w:r>
      <w:proofErr w:type="spellStart"/>
      <w:r w:rsidRPr="00B0234F">
        <w:rPr>
          <w:rFonts w:ascii="Times New Roman" w:hAnsi="Times New Roman"/>
          <w:color w:val="000000" w:themeColor="text1"/>
          <w:sz w:val="20"/>
          <w:szCs w:val="20"/>
        </w:rPr>
        <w:t>lahan</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merupakan</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penggunaan</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lahan</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pertanian</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secara</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umum.Neraca</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ini</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bermanfaat</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dalam</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mempertimbangkan</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kesesuaian</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lahan</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pertanian</w:t>
      </w:r>
      <w:proofErr w:type="spellEnd"/>
      <w:r w:rsidRPr="00B0234F">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mengatur</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jadwal</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tanam</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dan</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panen</w:t>
      </w:r>
      <w:proofErr w:type="spellEnd"/>
      <w:r w:rsidRPr="00B0234F">
        <w:rPr>
          <w:rFonts w:ascii="Times New Roman" w:hAnsi="Times New Roman"/>
          <w:color w:val="000000" w:themeColor="text1"/>
          <w:sz w:val="20"/>
          <w:szCs w:val="20"/>
        </w:rPr>
        <w:t xml:space="preserve">, </w:t>
      </w:r>
      <w:proofErr w:type="spellStart"/>
      <w:r w:rsidRPr="00B0234F">
        <w:rPr>
          <w:rFonts w:ascii="Times New Roman" w:hAnsi="Times New Roman"/>
          <w:color w:val="000000" w:themeColor="text1"/>
          <w:sz w:val="20"/>
          <w:szCs w:val="20"/>
        </w:rPr>
        <w:t>dan</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mengatur</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pemberian</w:t>
      </w:r>
      <w:proofErr w:type="spellEnd"/>
      <w:r w:rsidRPr="00B0234F">
        <w:rPr>
          <w:rFonts w:ascii="Times New Roman" w:hAnsi="Times New Roman"/>
          <w:color w:val="000000" w:themeColor="text1"/>
          <w:sz w:val="20"/>
          <w:szCs w:val="20"/>
        </w:rPr>
        <w:t xml:space="preserve"> air </w:t>
      </w:r>
      <w:proofErr w:type="spellStart"/>
      <w:r w:rsidRPr="00B0234F">
        <w:rPr>
          <w:rFonts w:ascii="Times New Roman" w:hAnsi="Times New Roman"/>
          <w:color w:val="000000" w:themeColor="text1"/>
          <w:sz w:val="20"/>
          <w:szCs w:val="20"/>
        </w:rPr>
        <w:t>irigasi</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dalam</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jumlah</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dan</w:t>
      </w:r>
      <w:proofErr w:type="spellEnd"/>
      <w:r w:rsidR="00C955BE">
        <w:rPr>
          <w:rFonts w:ascii="Times New Roman" w:hAnsi="Times New Roman"/>
          <w:color w:val="000000" w:themeColor="text1"/>
          <w:sz w:val="20"/>
          <w:szCs w:val="20"/>
          <w:lang w:val="id-ID"/>
        </w:rPr>
        <w:t xml:space="preserve"> </w:t>
      </w:r>
      <w:proofErr w:type="spellStart"/>
      <w:r w:rsidRPr="00B0234F">
        <w:rPr>
          <w:rFonts w:ascii="Times New Roman" w:hAnsi="Times New Roman"/>
          <w:color w:val="000000" w:themeColor="text1"/>
          <w:sz w:val="20"/>
          <w:szCs w:val="20"/>
        </w:rPr>
        <w:t>waktu</w:t>
      </w:r>
      <w:proofErr w:type="spellEnd"/>
      <w:r w:rsidRPr="00B0234F">
        <w:rPr>
          <w:rFonts w:ascii="Times New Roman" w:hAnsi="Times New Roman"/>
          <w:color w:val="000000" w:themeColor="text1"/>
          <w:sz w:val="20"/>
          <w:szCs w:val="20"/>
        </w:rPr>
        <w:t xml:space="preserve"> yang </w:t>
      </w:r>
      <w:proofErr w:type="spellStart"/>
      <w:r w:rsidRPr="00B0234F">
        <w:rPr>
          <w:rFonts w:ascii="Times New Roman" w:hAnsi="Times New Roman"/>
          <w:color w:val="000000" w:themeColor="text1"/>
          <w:sz w:val="20"/>
          <w:szCs w:val="20"/>
        </w:rPr>
        <w:t>tepat</w:t>
      </w:r>
      <w:proofErr w:type="spellEnd"/>
      <w:r w:rsidR="006B35CC" w:rsidRPr="00B0234F">
        <w:rPr>
          <w:rFonts w:ascii="Times New Roman" w:hAnsi="Times New Roman"/>
          <w:color w:val="000000" w:themeColor="text1"/>
          <w:sz w:val="20"/>
          <w:szCs w:val="20"/>
        </w:rPr>
        <w:fldChar w:fldCharType="begin" w:fldLock="1"/>
      </w:r>
      <w:r w:rsidRPr="00B0234F">
        <w:rPr>
          <w:rFonts w:ascii="Times New Roman" w:hAnsi="Times New Roman"/>
          <w:color w:val="000000" w:themeColor="text1"/>
          <w:sz w:val="20"/>
          <w:szCs w:val="20"/>
        </w:rPr>
        <w:instrText>ADDIN CSL_CITATION { "citationItems" : [ { "id" : "ITEM-1", "itemData" : { "DOI" : "10.14710/jil.15.2.83-89", "ISSN" : "1829-8907", "abstract" : "Ketersediaan air tanah yang sebagian besar berasal dari curah hujan merupakan faktor pembatas yang penting bagi peningkatan produksi suatu tanaman. Neraca air merupakan suatu metode yang dapat digunakan untuk melihat ketersediaan air tanah bagi tanaman pada waktu tertentu. Prosedur perhitungan neraca air dibuat berdasarkan sistem tata buku Thorntwaite dan Mather (1957) dengan satuan tinggi air (mm). Analisis ketersediaan air tanah secara grafik disajikan dalam periode bulanan, mulai Januari hingga Desember secara klimatologis. Data yang digunakan dalam analisis ini adalah data rata-rata jumlah curah hujan bulanan dan suhu rata-rata bulanan tahun 1985-2011 dari Stasiun Klimatologi Pulau Baai Bengkulu yang mewakili daerah penelitian yaitu wilayah Kota Bengkulu dan data tanah Kota Bengkulu. Wilayah Kota Bengkulu memiliki ketersediaan air yang sangat cukup dengan persentase air tersedia setiap bulannya 100%, yang dibuktikan dari hasil perhitungan, oleh karena itu Kota Bengkulu memiliki nilai surplus sepanjang tahun. Pada kondisi jumlah curah hujan bulanan yang cukup tinggi berkisar 179 - 458 mm, suhu yang relatif rendah berkisar 25,9 - 26,9 \u02daC, dan lahan dengan nilai surplus yang tinggi seperti ini, di wilayah Kota Bengkulu baik untuk ditanami padi, sedangkan untuk penanaman jagung kurang baik.Kata kunci: neraca air, curah hujan, kesesuaian lahan, suhu udara, klasifikasi oldemanABSTRACTThe availability of groundwater most of which comes from rainfall is an important limiting factor for increasing the production of a plant. Water balance is a method that can be used to see the availability of ground water for plants at a certain time. The water balance calculation procedure is based on the Thorntwaite and Mather book keeping system (1957) with water unit (mm). Analysis of groundwater availability graphically is presented in monthly periods, from January to December climatologically. The data used in this analysis is the average data of the amount of monthly rainfall and the average monthly temperature of 1985-2011 from Bengkulu Island Climatology Station representing the research area of Bengkulu City and Bengkulu City land data. Bengkulu City has a very good water supply with percentage of water available every month 100%, as evidenced from the calculation, therefore Bengkulu City has surplus value throughout years. While conditions of high monthly rainfall is quite high ranging from 179 - 458 mm , Relatively low temperatures ranging from 25.9 - 26.9 \u02daC, an\u2026", "author" : [ { "dropping-particle" : "", "family" : "Paski", "given" : "Jaka A. I.", "non-dropping-particle" : "", "parse-names" : false, "suffix" : "" }, { "dropping-particle" : "", "family" : "S L Faski", "given" : "Gita Ivana", "non-dropping-particle" : "", "parse-names" : false, "suffix" : "" }, { "dropping-particle" : "", "family" : "Handoyo", "given" : "M. Fajar", "non-dropping-particle" : "", "parse-names" : false, "suffix" : "" }, { "dropping-particle" : "", "family" : "Sekar Pertiwi", "given" : "Dyah Ajeng", "non-dropping-particle" : "", "parse-names" : false, "suffix" : "" } ], "container-title" : "Jurnal Ilmu Lingkungan", "id" : "ITEM-1", "issue" : "2", "issued" : { "date-parts" : [ [ "2018" ] ] }, "page" : "83", "title" : "Analisis Neraca Air Lahan untuk Tanaman Padi dan Jagung Di Kota Bengkulu", "type" : "article-journal", "volume" : "15" }, "uris" : [ "http://www.mendeley.com/documents/?uuid=15236c8e-580a-4ab7-89f7-c30e73de0590" ] } ], "mendeley" : { "formattedCitation" : "[4]", "plainTextFormattedCitation" : "[4]", "previouslyFormattedCitation" : "[4]" }, "properties" : { "noteIndex" : 0 }, "schema" : "https://github.com/citation-style-language/schema/raw/master/csl-citation.json" }</w:instrText>
      </w:r>
      <w:r w:rsidR="006B35CC" w:rsidRPr="00B0234F">
        <w:rPr>
          <w:rFonts w:ascii="Times New Roman" w:hAnsi="Times New Roman"/>
          <w:color w:val="000000" w:themeColor="text1"/>
          <w:sz w:val="20"/>
          <w:szCs w:val="20"/>
        </w:rPr>
        <w:fldChar w:fldCharType="separate"/>
      </w:r>
      <w:r w:rsidRPr="00B0234F">
        <w:rPr>
          <w:rFonts w:ascii="Times New Roman" w:hAnsi="Times New Roman"/>
          <w:noProof/>
          <w:color w:val="000000" w:themeColor="text1"/>
          <w:sz w:val="20"/>
          <w:szCs w:val="20"/>
        </w:rPr>
        <w:t>[4]</w:t>
      </w:r>
      <w:r w:rsidR="006B35CC" w:rsidRPr="00B0234F">
        <w:rPr>
          <w:rFonts w:ascii="Times New Roman" w:hAnsi="Times New Roman"/>
          <w:color w:val="000000" w:themeColor="text1"/>
          <w:sz w:val="20"/>
          <w:szCs w:val="20"/>
        </w:rPr>
        <w:fldChar w:fldCharType="end"/>
      </w:r>
      <w:r w:rsidRPr="00B0234F">
        <w:rPr>
          <w:rFonts w:ascii="Times New Roman" w:hAnsi="Times New Roman"/>
          <w:color w:val="000000" w:themeColor="text1"/>
          <w:sz w:val="20"/>
          <w:szCs w:val="20"/>
          <w:lang w:val="id-ID"/>
        </w:rPr>
        <w:t>. Lahan yang kurang baik akan menghasilkan tanaman padi yang kurang baik pula. Kualitas padi yang kurang baik akan mempengaruhi nilai jualnya</w:t>
      </w:r>
      <w:r w:rsidR="00906FB3" w:rsidRPr="00B0234F">
        <w:rPr>
          <w:rFonts w:ascii="Times New Roman" w:hAnsi="Times New Roman"/>
          <w:sz w:val="20"/>
          <w:szCs w:val="20"/>
        </w:rPr>
        <w:t>.</w:t>
      </w:r>
      <w:r w:rsidRPr="00B0234F">
        <w:rPr>
          <w:rFonts w:ascii="Times New Roman" w:hAnsi="Times New Roman"/>
          <w:color w:val="000000" w:themeColor="text1"/>
          <w:sz w:val="20"/>
          <w:szCs w:val="20"/>
          <w:lang w:val="id-ID"/>
        </w:rPr>
        <w:t xml:space="preserve"> Oleh karena itu Balai Pengkajian Teknologi Pertanian Sumatera Utara harus mengetahui lahan yang mempunyai kualitas yang baik untuk menanam padi.</w:t>
      </w:r>
      <w:proofErr w:type="spellStart"/>
      <w:r w:rsidR="00B0234F" w:rsidRPr="00B0234F">
        <w:rPr>
          <w:rFonts w:ascii="Times New Roman" w:hAnsi="Times New Roman"/>
          <w:color w:val="000000" w:themeColor="text1"/>
          <w:sz w:val="20"/>
          <w:szCs w:val="20"/>
        </w:rPr>
        <w:t>Untuk</w:t>
      </w:r>
      <w:proofErr w:type="spellEnd"/>
      <w:r w:rsidR="00C955BE">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itu</w:t>
      </w:r>
      <w:proofErr w:type="spellEnd"/>
      <w:r w:rsidR="00C955BE">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dibutuhkan</w:t>
      </w:r>
      <w:proofErr w:type="spellEnd"/>
      <w:r w:rsidR="00C955BE">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suatu</w:t>
      </w:r>
      <w:proofErr w:type="spellEnd"/>
      <w:r w:rsidR="00C955BE">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Sistem</w:t>
      </w:r>
      <w:proofErr w:type="spellEnd"/>
      <w:r w:rsidR="00C955BE">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Pendukung</w:t>
      </w:r>
      <w:proofErr w:type="spellEnd"/>
      <w:r w:rsidR="00C955BE">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Keputusan</w:t>
      </w:r>
      <w:proofErr w:type="spellEnd"/>
      <w:r w:rsidR="00B0234F" w:rsidRPr="00B0234F">
        <w:rPr>
          <w:rFonts w:ascii="Times New Roman" w:hAnsi="Times New Roman"/>
          <w:color w:val="000000" w:themeColor="text1"/>
          <w:sz w:val="20"/>
          <w:szCs w:val="20"/>
        </w:rPr>
        <w:t xml:space="preserve"> (SPK) </w:t>
      </w:r>
      <w:r w:rsidR="00B0234F" w:rsidRPr="00B0234F">
        <w:rPr>
          <w:rFonts w:ascii="Times New Roman" w:hAnsi="Times New Roman"/>
          <w:color w:val="000000" w:themeColor="text1"/>
          <w:sz w:val="20"/>
          <w:szCs w:val="20"/>
          <w:lang w:val="id-ID"/>
        </w:rPr>
        <w:t xml:space="preserve">yang tersususun secara sistematika pada suatu masalah, pengumpulan </w:t>
      </w:r>
      <w:r w:rsidR="00B0234F" w:rsidRPr="00B0234F">
        <w:rPr>
          <w:rFonts w:ascii="Times New Roman" w:hAnsi="Times New Roman"/>
          <w:color w:val="000000" w:themeColor="text1"/>
          <w:sz w:val="20"/>
          <w:szCs w:val="20"/>
          <w:lang w:val="id-ID"/>
        </w:rPr>
        <w:lastRenderedPageBreak/>
        <w:t xml:space="preserve">data-data dan pengambilan keputusan yang menurut perhitungan merupakan suatu keputusan yang tepat </w:t>
      </w:r>
      <w:proofErr w:type="spellStart"/>
      <w:r w:rsidR="00B0234F" w:rsidRPr="00B0234F">
        <w:rPr>
          <w:rFonts w:ascii="Times New Roman" w:hAnsi="Times New Roman"/>
          <w:color w:val="000000" w:themeColor="text1"/>
          <w:sz w:val="20"/>
          <w:szCs w:val="20"/>
        </w:rPr>
        <w:t>yan</w:t>
      </w:r>
      <w:proofErr w:type="spellEnd"/>
      <w:r w:rsidR="00B0234F" w:rsidRPr="00B0234F">
        <w:rPr>
          <w:rFonts w:ascii="Times New Roman" w:hAnsi="Times New Roman"/>
          <w:color w:val="000000" w:themeColor="text1"/>
          <w:sz w:val="20"/>
          <w:szCs w:val="20"/>
          <w:lang w:val="id-ID"/>
        </w:rPr>
        <w:t xml:space="preserve">g </w:t>
      </w:r>
      <w:proofErr w:type="spellStart"/>
      <w:r w:rsidR="00B0234F" w:rsidRPr="00B0234F">
        <w:rPr>
          <w:rFonts w:ascii="Times New Roman" w:hAnsi="Times New Roman"/>
          <w:color w:val="000000" w:themeColor="text1"/>
          <w:sz w:val="20"/>
          <w:szCs w:val="20"/>
        </w:rPr>
        <w:t>mendukung</w:t>
      </w:r>
      <w:proofErr w:type="spellEnd"/>
      <w:r w:rsidR="00CA302A">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guna</w:t>
      </w:r>
      <w:proofErr w:type="spellEnd"/>
      <w:r w:rsidR="00CA302A">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membantu</w:t>
      </w:r>
      <w:proofErr w:type="spellEnd"/>
      <w:r w:rsidR="00B0234F" w:rsidRPr="00B0234F">
        <w:rPr>
          <w:rFonts w:ascii="Times New Roman" w:hAnsi="Times New Roman"/>
          <w:color w:val="000000" w:themeColor="text1"/>
          <w:sz w:val="20"/>
          <w:szCs w:val="20"/>
        </w:rPr>
        <w:t xml:space="preserve">, </w:t>
      </w:r>
      <w:proofErr w:type="spellStart"/>
      <w:r w:rsidR="00B0234F" w:rsidRPr="00B0234F">
        <w:rPr>
          <w:rFonts w:ascii="Times New Roman" w:hAnsi="Times New Roman"/>
          <w:color w:val="000000" w:themeColor="text1"/>
          <w:sz w:val="20"/>
          <w:szCs w:val="20"/>
        </w:rPr>
        <w:t>mempercepat</w:t>
      </w:r>
      <w:proofErr w:type="spellEnd"/>
      <w:r w:rsidR="00CA302A">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dan</w:t>
      </w:r>
      <w:proofErr w:type="spellEnd"/>
      <w:r w:rsidR="00CA302A">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mempermudah</w:t>
      </w:r>
      <w:proofErr w:type="spellEnd"/>
      <w:r w:rsidR="00CA302A">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pengambilan</w:t>
      </w:r>
      <w:proofErr w:type="spellEnd"/>
      <w:r w:rsidR="00CA302A">
        <w:rPr>
          <w:rFonts w:ascii="Times New Roman" w:hAnsi="Times New Roman"/>
          <w:color w:val="000000" w:themeColor="text1"/>
          <w:sz w:val="20"/>
          <w:szCs w:val="20"/>
          <w:lang w:val="id-ID"/>
        </w:rPr>
        <w:t xml:space="preserve"> </w:t>
      </w:r>
      <w:proofErr w:type="spellStart"/>
      <w:r w:rsidR="00B0234F" w:rsidRPr="00B0234F">
        <w:rPr>
          <w:rFonts w:ascii="Times New Roman" w:hAnsi="Times New Roman"/>
          <w:color w:val="000000" w:themeColor="text1"/>
          <w:sz w:val="20"/>
          <w:szCs w:val="20"/>
        </w:rPr>
        <w:t>keputusan</w:t>
      </w:r>
      <w:proofErr w:type="spellEnd"/>
      <w:r w:rsidR="00CA302A">
        <w:rPr>
          <w:rFonts w:ascii="Times New Roman" w:hAnsi="Times New Roman"/>
          <w:color w:val="000000" w:themeColor="text1"/>
          <w:sz w:val="20"/>
          <w:szCs w:val="20"/>
          <w:lang w:val="id-ID"/>
        </w:rPr>
        <w:t xml:space="preserve"> </w:t>
      </w:r>
      <w:r w:rsidR="006B35CC" w:rsidRPr="00B0234F">
        <w:rPr>
          <w:rFonts w:ascii="Times New Roman" w:hAnsi="Times New Roman"/>
          <w:color w:val="000000" w:themeColor="text1"/>
          <w:sz w:val="20"/>
          <w:szCs w:val="20"/>
        </w:rPr>
        <w:fldChar w:fldCharType="begin" w:fldLock="1"/>
      </w:r>
      <w:r w:rsidR="00B0234F" w:rsidRPr="00B0234F">
        <w:rPr>
          <w:rFonts w:ascii="Times New Roman" w:hAnsi="Times New Roman"/>
          <w:color w:val="000000" w:themeColor="text1"/>
          <w:sz w:val="20"/>
          <w:szCs w:val="20"/>
        </w:rPr>
        <w:instrText>ADDIN CSL_CITATION { "citationItems" : [ { "id" : "ITEM-1", "itemData" : { "DOI" : "10.24176/simet.v1i1.117", "ISSN" : "2252-4983", "abstract" : "Abstrak SPK sebagai sebuah sistem berbasis komputer yang membantu dalam proses pengambilan keputusan. SPK sebagai sistem informasi berbasis komputer yang adaptif, interaktif, fleksibel, yang secara khusus dikembangkan untuk mendukung solusi dari pemasalahan manajemen yang tidak terstruktur untuk meningkatkan kualitas pengambilan keputusan. Metode SAW sering juga dikenal istilah metode penjumlahan terbobot. Konsep dasar metode SAW adalah mencari penjumlahan terbobot dari rating kinerja pada setiap alternatif pada semua atribut. Metode SAW membutuhkan proses normalisasi matriks keputusan (X) ke suatu skala yang dapat diperbandingkan dengan semua rating alternatif yang ada KataKunci: SPK, SAW", "author" : [ { "dropping-particle" : "", "family" : "Setiaji", "given" : "Pratomo", "non-dropping-particle" : "", "parse-names" : false, "suffix" : "" } ], "container-title" : "Simetris : Jurnal Teknik Mesin, Elektro dan Ilmu Komputer", "id" : "ITEM-1", "issue" : "1", "issued" : { "date-parts" : [ [ "2013" ] ] }, "page" : "59", "title" : "Sistem Pendukung Keputusan Dengan Metode Simple Additive Weighting", "type" : "article-journal", "volume" : "1" }, "uris" : [ "http://www.mendeley.com/documents/?uuid=447d6ad9-f36e-468e-bbcb-c411aa583a39" ] } ], "mendeley" : { "formattedCitation" : "[5]", "plainTextFormattedCitation" : "[5]", "previouslyFormattedCitation" : "[5]" }, "properties" : { "noteIndex" : 0 }, "schema" : "https://github.com/citation-style-language/schema/raw/master/csl-citation.json" }</w:instrText>
      </w:r>
      <w:r w:rsidR="006B35CC" w:rsidRPr="00B0234F">
        <w:rPr>
          <w:rFonts w:ascii="Times New Roman" w:hAnsi="Times New Roman"/>
          <w:color w:val="000000" w:themeColor="text1"/>
          <w:sz w:val="20"/>
          <w:szCs w:val="20"/>
        </w:rPr>
        <w:fldChar w:fldCharType="separate"/>
      </w:r>
      <w:r w:rsidR="00B0234F" w:rsidRPr="00B0234F">
        <w:rPr>
          <w:rFonts w:ascii="Times New Roman" w:hAnsi="Times New Roman"/>
          <w:noProof/>
          <w:color w:val="000000" w:themeColor="text1"/>
          <w:sz w:val="20"/>
          <w:szCs w:val="20"/>
        </w:rPr>
        <w:t>[5]</w:t>
      </w:r>
      <w:r w:rsidR="006B35CC" w:rsidRPr="00B0234F">
        <w:rPr>
          <w:rFonts w:ascii="Times New Roman" w:hAnsi="Times New Roman"/>
          <w:color w:val="000000" w:themeColor="text1"/>
          <w:sz w:val="20"/>
          <w:szCs w:val="20"/>
        </w:rPr>
        <w:fldChar w:fldCharType="end"/>
      </w:r>
      <w:r w:rsidR="00B0234F" w:rsidRPr="00B0234F">
        <w:rPr>
          <w:rFonts w:ascii="Times New Roman" w:hAnsi="Times New Roman"/>
          <w:color w:val="000000" w:themeColor="text1"/>
          <w:sz w:val="20"/>
          <w:szCs w:val="20"/>
        </w:rPr>
        <w:t>.</w:t>
      </w:r>
    </w:p>
    <w:p w:rsidR="00325AE9" w:rsidRPr="00325AE9" w:rsidRDefault="00325AE9" w:rsidP="00B0234F">
      <w:pPr>
        <w:pStyle w:val="NoSpacing"/>
        <w:ind w:firstLine="567"/>
        <w:jc w:val="both"/>
        <w:rPr>
          <w:rFonts w:ascii="Times New Roman" w:hAnsi="Times New Roman"/>
          <w:color w:val="000000" w:themeColor="text1"/>
          <w:sz w:val="20"/>
          <w:szCs w:val="20"/>
          <w:lang w:val="id-ID"/>
        </w:rPr>
      </w:pPr>
    </w:p>
    <w:p w:rsidR="00906FB3" w:rsidRPr="00906FB3" w:rsidRDefault="00BC2BF5" w:rsidP="00E772E6">
      <w:pPr>
        <w:numPr>
          <w:ilvl w:val="0"/>
          <w:numId w:val="4"/>
        </w:numPr>
        <w:tabs>
          <w:tab w:val="left" w:pos="426"/>
        </w:tabs>
        <w:ind w:left="426" w:hanging="426"/>
        <w:rPr>
          <w:b/>
          <w:bCs/>
          <w:lang w:val="id-ID"/>
        </w:rPr>
      </w:pPr>
      <w:r>
        <w:rPr>
          <w:b/>
          <w:bCs/>
        </w:rPr>
        <w:t>METODE PENELITIAN</w:t>
      </w:r>
    </w:p>
    <w:p w:rsidR="00906FB3" w:rsidRPr="00A20D58" w:rsidRDefault="00906FB3" w:rsidP="00906FB3">
      <w:pPr>
        <w:jc w:val="both"/>
        <w:rPr>
          <w:b/>
          <w:lang w:val="id-ID"/>
        </w:rPr>
      </w:pPr>
      <w:r>
        <w:rPr>
          <w:b/>
        </w:rPr>
        <w:t xml:space="preserve">2.1 </w:t>
      </w:r>
      <w:r w:rsidR="00A20D58">
        <w:rPr>
          <w:b/>
          <w:lang w:val="id-ID"/>
        </w:rPr>
        <w:t>Sistem Pendukung Keputusan</w:t>
      </w:r>
    </w:p>
    <w:p w:rsidR="008C5862" w:rsidRDefault="00A20D58" w:rsidP="00A20D58">
      <w:pPr>
        <w:ind w:firstLine="284"/>
        <w:jc w:val="both"/>
        <w:rPr>
          <w:color w:val="000000" w:themeColor="text1"/>
          <w:lang w:val="id-ID"/>
        </w:rPr>
      </w:pPr>
      <w:proofErr w:type="spellStart"/>
      <w:r w:rsidRPr="00A20D58">
        <w:rPr>
          <w:color w:val="000000" w:themeColor="text1"/>
        </w:rPr>
        <w:t>Sistem</w:t>
      </w:r>
      <w:proofErr w:type="spellEnd"/>
      <w:r w:rsidR="00CA302A">
        <w:rPr>
          <w:color w:val="000000" w:themeColor="text1"/>
          <w:lang w:val="id-ID"/>
        </w:rPr>
        <w:t xml:space="preserve"> </w:t>
      </w:r>
      <w:proofErr w:type="spellStart"/>
      <w:r w:rsidRPr="00A20D58">
        <w:rPr>
          <w:color w:val="000000" w:themeColor="text1"/>
        </w:rPr>
        <w:t>Pendukung</w:t>
      </w:r>
      <w:proofErr w:type="spellEnd"/>
      <w:r w:rsidR="00CA302A">
        <w:rPr>
          <w:color w:val="000000" w:themeColor="text1"/>
          <w:lang w:val="id-ID"/>
        </w:rPr>
        <w:t xml:space="preserve"> </w:t>
      </w:r>
      <w:proofErr w:type="spellStart"/>
      <w:r w:rsidRPr="00A20D58">
        <w:rPr>
          <w:color w:val="000000" w:themeColor="text1"/>
        </w:rPr>
        <w:t>Keputusan</w:t>
      </w:r>
      <w:proofErr w:type="spellEnd"/>
      <w:r w:rsidRPr="00A20D58">
        <w:rPr>
          <w:color w:val="000000" w:themeColor="text1"/>
        </w:rPr>
        <w:t xml:space="preserve"> (SPK) </w:t>
      </w:r>
      <w:proofErr w:type="spellStart"/>
      <w:r w:rsidRPr="00A20D58">
        <w:rPr>
          <w:color w:val="000000" w:themeColor="text1"/>
        </w:rPr>
        <w:t>merupakan</w:t>
      </w:r>
      <w:proofErr w:type="spellEnd"/>
      <w:r w:rsidR="00CA302A">
        <w:rPr>
          <w:color w:val="000000" w:themeColor="text1"/>
          <w:lang w:val="id-ID"/>
        </w:rPr>
        <w:t xml:space="preserve"> </w:t>
      </w:r>
      <w:proofErr w:type="spellStart"/>
      <w:r w:rsidRPr="00A20D58">
        <w:rPr>
          <w:color w:val="000000" w:themeColor="text1"/>
        </w:rPr>
        <w:t>bagian</w:t>
      </w:r>
      <w:proofErr w:type="spellEnd"/>
      <w:r w:rsidR="00CA302A">
        <w:rPr>
          <w:color w:val="000000" w:themeColor="text1"/>
          <w:lang w:val="id-ID"/>
        </w:rPr>
        <w:t xml:space="preserve"> </w:t>
      </w:r>
      <w:proofErr w:type="spellStart"/>
      <w:r w:rsidRPr="00A20D58">
        <w:rPr>
          <w:color w:val="000000" w:themeColor="text1"/>
        </w:rPr>
        <w:t>dari</w:t>
      </w:r>
      <w:proofErr w:type="spellEnd"/>
      <w:r w:rsidR="00CA302A">
        <w:rPr>
          <w:color w:val="000000" w:themeColor="text1"/>
          <w:lang w:val="id-ID"/>
        </w:rPr>
        <w:t xml:space="preserve"> </w:t>
      </w:r>
      <w:r w:rsidR="00CA302A">
        <w:rPr>
          <w:color w:val="000000" w:themeColor="text1"/>
        </w:rPr>
        <w:t>system</w:t>
      </w:r>
      <w:r w:rsidR="00CA302A">
        <w:rPr>
          <w:color w:val="000000" w:themeColor="text1"/>
          <w:lang w:val="id-ID"/>
        </w:rPr>
        <w:t xml:space="preserve"> </w:t>
      </w:r>
      <w:proofErr w:type="spellStart"/>
      <w:r w:rsidRPr="00A20D58">
        <w:rPr>
          <w:color w:val="000000" w:themeColor="text1"/>
        </w:rPr>
        <w:t>informasi</w:t>
      </w:r>
      <w:proofErr w:type="spellEnd"/>
      <w:r w:rsidR="00CA302A">
        <w:rPr>
          <w:color w:val="000000" w:themeColor="text1"/>
          <w:lang w:val="id-ID"/>
        </w:rPr>
        <w:t xml:space="preserve"> </w:t>
      </w:r>
      <w:proofErr w:type="spellStart"/>
      <w:r w:rsidRPr="00A20D58">
        <w:rPr>
          <w:color w:val="000000" w:themeColor="text1"/>
        </w:rPr>
        <w:t>berbasis</w:t>
      </w:r>
      <w:proofErr w:type="spellEnd"/>
      <w:r w:rsidR="00CA302A">
        <w:rPr>
          <w:color w:val="000000" w:themeColor="text1"/>
          <w:lang w:val="id-ID"/>
        </w:rPr>
        <w:t xml:space="preserve"> </w:t>
      </w:r>
      <w:r w:rsidR="00CA302A">
        <w:rPr>
          <w:color w:val="000000" w:themeColor="text1"/>
        </w:rPr>
        <w:t>computer</w:t>
      </w:r>
      <w:r w:rsidR="00CA302A">
        <w:rPr>
          <w:color w:val="000000" w:themeColor="text1"/>
          <w:lang w:val="id-ID"/>
        </w:rPr>
        <w:t xml:space="preserve"> </w:t>
      </w:r>
      <w:proofErr w:type="spellStart"/>
      <w:r w:rsidRPr="00A20D58">
        <w:rPr>
          <w:color w:val="000000" w:themeColor="text1"/>
        </w:rPr>
        <w:t>termasuk</w:t>
      </w:r>
      <w:proofErr w:type="spellEnd"/>
      <w:r w:rsidR="00CA302A">
        <w:rPr>
          <w:color w:val="000000" w:themeColor="text1"/>
          <w:lang w:val="id-ID"/>
        </w:rPr>
        <w:t xml:space="preserve"> </w:t>
      </w:r>
      <w:proofErr w:type="spellStart"/>
      <w:r w:rsidRPr="00A20D58">
        <w:rPr>
          <w:color w:val="000000" w:themeColor="text1"/>
        </w:rPr>
        <w:t>pengetahuan</w:t>
      </w:r>
      <w:proofErr w:type="spellEnd"/>
      <w:r w:rsidR="00CA302A">
        <w:rPr>
          <w:color w:val="000000" w:themeColor="text1"/>
          <w:lang w:val="id-ID"/>
        </w:rPr>
        <w:t xml:space="preserve"> </w:t>
      </w:r>
      <w:proofErr w:type="spellStart"/>
      <w:r w:rsidRPr="00A20D58">
        <w:rPr>
          <w:color w:val="000000" w:themeColor="text1"/>
        </w:rPr>
        <w:t>atau</w:t>
      </w:r>
      <w:proofErr w:type="spellEnd"/>
      <w:r w:rsidR="00CA302A">
        <w:rPr>
          <w:color w:val="000000" w:themeColor="text1"/>
          <w:lang w:val="id-ID"/>
        </w:rPr>
        <w:t xml:space="preserve"> </w:t>
      </w:r>
      <w:proofErr w:type="spellStart"/>
      <w:r w:rsidRPr="00A20D58">
        <w:rPr>
          <w:color w:val="000000" w:themeColor="text1"/>
        </w:rPr>
        <w:t>manajemen</w:t>
      </w:r>
      <w:proofErr w:type="spellEnd"/>
      <w:r w:rsidRPr="00A20D58">
        <w:rPr>
          <w:color w:val="000000" w:themeColor="text1"/>
        </w:rPr>
        <w:t xml:space="preserve"> yang </w:t>
      </w:r>
      <w:proofErr w:type="spellStart"/>
      <w:r w:rsidRPr="00A20D58">
        <w:rPr>
          <w:color w:val="000000" w:themeColor="text1"/>
        </w:rPr>
        <w:t>dipakai</w:t>
      </w:r>
      <w:proofErr w:type="spellEnd"/>
      <w:r w:rsidR="00CA302A">
        <w:rPr>
          <w:color w:val="000000" w:themeColor="text1"/>
          <w:lang w:val="id-ID"/>
        </w:rPr>
        <w:t xml:space="preserve"> </w:t>
      </w:r>
      <w:proofErr w:type="spellStart"/>
      <w:r w:rsidRPr="00A20D58">
        <w:rPr>
          <w:color w:val="000000" w:themeColor="text1"/>
        </w:rPr>
        <w:t>untuk</w:t>
      </w:r>
      <w:proofErr w:type="spellEnd"/>
      <w:r w:rsidR="00CA302A">
        <w:rPr>
          <w:color w:val="000000" w:themeColor="text1"/>
          <w:lang w:val="id-ID"/>
        </w:rPr>
        <w:t xml:space="preserve"> </w:t>
      </w:r>
      <w:proofErr w:type="spellStart"/>
      <w:r w:rsidRPr="00A20D58">
        <w:rPr>
          <w:color w:val="000000" w:themeColor="text1"/>
        </w:rPr>
        <w:t>mendukung</w:t>
      </w:r>
      <w:proofErr w:type="spellEnd"/>
      <w:r w:rsidR="00CA302A">
        <w:rPr>
          <w:color w:val="000000" w:themeColor="text1"/>
          <w:lang w:val="id-ID"/>
        </w:rPr>
        <w:t xml:space="preserve"> </w:t>
      </w:r>
      <w:r w:rsidR="002A27BF">
        <w:rPr>
          <w:color w:val="000000" w:themeColor="text1"/>
          <w:lang w:val="id-ID"/>
        </w:rPr>
        <w:t xml:space="preserve"> </w:t>
      </w:r>
      <w:proofErr w:type="spellStart"/>
      <w:r w:rsidRPr="00A20D58">
        <w:rPr>
          <w:color w:val="000000" w:themeColor="text1"/>
        </w:rPr>
        <w:t>pengambilan</w:t>
      </w:r>
      <w:proofErr w:type="spellEnd"/>
      <w:r w:rsidR="00CA302A">
        <w:rPr>
          <w:color w:val="000000" w:themeColor="text1"/>
          <w:lang w:val="id-ID"/>
        </w:rPr>
        <w:t xml:space="preserve"> </w:t>
      </w:r>
      <w:proofErr w:type="spellStart"/>
      <w:r w:rsidRPr="00A20D58">
        <w:rPr>
          <w:color w:val="000000" w:themeColor="text1"/>
        </w:rPr>
        <w:t>keputusan</w:t>
      </w:r>
      <w:proofErr w:type="spellEnd"/>
      <w:r w:rsidR="00CA302A">
        <w:rPr>
          <w:color w:val="000000" w:themeColor="text1"/>
          <w:lang w:val="id-ID"/>
        </w:rPr>
        <w:t xml:space="preserve"> </w:t>
      </w:r>
      <w:proofErr w:type="spellStart"/>
      <w:r w:rsidRPr="00A20D58">
        <w:rPr>
          <w:color w:val="000000" w:themeColor="text1"/>
        </w:rPr>
        <w:t>dalam</w:t>
      </w:r>
      <w:proofErr w:type="spellEnd"/>
      <w:r w:rsidR="00CA302A">
        <w:rPr>
          <w:color w:val="000000" w:themeColor="text1"/>
          <w:lang w:val="id-ID"/>
        </w:rPr>
        <w:t xml:space="preserve"> </w:t>
      </w:r>
      <w:proofErr w:type="spellStart"/>
      <w:r w:rsidRPr="00A20D58">
        <w:rPr>
          <w:color w:val="000000" w:themeColor="text1"/>
        </w:rPr>
        <w:t>suatu</w:t>
      </w:r>
      <w:proofErr w:type="spellEnd"/>
      <w:r w:rsidR="00CA302A">
        <w:rPr>
          <w:color w:val="000000" w:themeColor="text1"/>
          <w:lang w:val="id-ID"/>
        </w:rPr>
        <w:t xml:space="preserve"> </w:t>
      </w:r>
      <w:proofErr w:type="spellStart"/>
      <w:r w:rsidRPr="00A20D58">
        <w:rPr>
          <w:color w:val="000000" w:themeColor="text1"/>
        </w:rPr>
        <w:t>organisasi</w:t>
      </w:r>
      <w:proofErr w:type="spellEnd"/>
      <w:r w:rsidR="00CA302A">
        <w:rPr>
          <w:color w:val="000000" w:themeColor="text1"/>
          <w:lang w:val="id-ID"/>
        </w:rPr>
        <w:t xml:space="preserve"> </w:t>
      </w:r>
      <w:proofErr w:type="spellStart"/>
      <w:r w:rsidRPr="00A20D58">
        <w:rPr>
          <w:color w:val="000000" w:themeColor="text1"/>
        </w:rPr>
        <w:t>atau</w:t>
      </w:r>
      <w:proofErr w:type="spellEnd"/>
      <w:r w:rsidR="00CA302A">
        <w:rPr>
          <w:color w:val="000000" w:themeColor="text1"/>
          <w:lang w:val="id-ID"/>
        </w:rPr>
        <w:t xml:space="preserve"> </w:t>
      </w:r>
      <w:proofErr w:type="spellStart"/>
      <w:r w:rsidRPr="00A20D58">
        <w:rPr>
          <w:color w:val="000000" w:themeColor="text1"/>
        </w:rPr>
        <w:t>perusahaan</w:t>
      </w:r>
      <w:proofErr w:type="spellEnd"/>
      <w:r w:rsidR="006B35CC" w:rsidRPr="00A20D58">
        <w:rPr>
          <w:color w:val="000000" w:themeColor="text1"/>
        </w:rPr>
        <w:fldChar w:fldCharType="begin" w:fldLock="1"/>
      </w:r>
      <w:r w:rsidRPr="00A20D58">
        <w:rPr>
          <w:color w:val="000000" w:themeColor="text1"/>
        </w:rPr>
        <w:instrText>ADDIN CSL_CITATION { "citationItems" : [ { "id" : "ITEM-1", "itemData" : { "abstract" : "Abstrak Penentuan pemilihan tanaman pangan pada suatu lahan yang sesuai ditanam berdasarkan kondisi (kriteria) lahan sangat diperlukan sebagai pendukung pengambilan keputusan. Ada 12 kriteria yang dinilai antara lain temperatur, curah hujan, kelembabpan, drainase, tekstur, kedalaman tanah, ketebalan gambut, ph h2o, salinitas, alkalinitas, kedalaman sulfidik dan lereng. Banyaknya jumlah kriteria serta tingkat kepentingan kriteria yang berbeda-beda mempersulit dalam mencapai keputusan. Sistem Komputer dengan menggunakan Keputusan (SPK) dapat digunakan sebagai alat bantu untuk memberikan keputusan tanaman yang cocok ditanam di suatu lahan dengan mudah, cepat dan akurat. Metode Promethee merupakan salah satu metode yang termasuk ke dalam pemecahan masalah Multi Criteria Decision Making (MCDM). Hasil dari perangkingan dalam sistem ini dipengaruhi oleh pemilihan tipe preferensi dan penentuan perameter (threshold) yang dimasukkan ke dalam Sistem Pendukung Keputusan yang akan mampu mengatasi masalah untuk dapat menentukan tanaman yang cocok ditanam disuatu lahan. Sehingga hasil akurasi pemberian keputusan sistem dibandingkan dengan keputusan sebenarnya mencapai 89,2% dengan menggunakan 28 data. Dengan akurasi yang tinggi dapat dikatakan bahwa Metode Promethee berhasil memenuhi kebutuhan penentuan pemilihan tanaman pada suatu lahan berdasarkan kondisi tanah. Kata kunci: Promethee, Sistem Pendukung Keputusan(SPK), Pemilihan Tanaman, Kondisi Lahan, Multi Criteria Decision Making (MCDM). Abstract Determination of the selection of food crops in a suitable land planted based on the condition (criteria) of land is needed as a support decision-making. There are 12 criteria assessed such as temperature, rainfall, humidity, drainage, texture, soil depth, peat thickness, ph h2o, salinity, alkalinity, sulfidic depth and slope. The large number of criteria and the level of importance of different criteria make it difficult to reach a decision. Computer System using Decision (SPK) can be used as a tool to give the decision of suitable plants planted in a land easily, quickly and accurately. The Promethee method is one of the methods involved in solving Multi Criteria Decision Making (MCDM) problems. The results of ranking in this system are influenced by the choice of preference type and the determination of the threshold inserted into the Decision Support System which will be able to overcome the problem to be able to determine the suitable plant to be planted in a field. S\u2026", "author" : [ { "dropping-particle" : "", "family" : "Adila", "given" : "Wafina Nurul", "non-dropping-particle" : "", "parse-names" : false, "suffix" : "" }, { "dropping-particle" : "", "family" : "Regasari", "given" : "Rekyan", "non-dropping-particle" : "", "parse-names" : false, "suffix" : "" }, { "dropping-particle" : "", "family" : "Nurwasito", "given" : "Heru", "non-dropping-particle" : "", "parse-names" : false, "suffix" : "" } ], "container-title" : "Jurnal Pengembangan Teknologi Informasi dan Ilmu Komputer (JPTIIK) Universitas Brawijaya", "id" : "ITEM-1", "issue" : "5", "issued" : { "date-parts" : [ [ "2018" ] ] }, "page" : "2548-964", "title" : "Sistem Pendukung Keputusan (SPK) Pemilihan Tanaman Pangan Pada Suatu Lahan Berdasarkan Kondisi Tanah Dengan Metode Promethee", "type" : "article-journal", "volume" : "2" }, "uris" : [ "http://www.mendeley.com/documents/?uuid=6a5e2331-0ba4-4757-949a-33335b5dc421" ] } ], "mendeley" : { "formattedCitation" : "[6]", "plainTextFormattedCitation" : "[6]", "previouslyFormattedCitation" : "[6]" }, "properties" : { "noteIndex" : 0 }, "schema" : "https://github.com/citation-style-language/schema/raw/master/csl-citation.json" }</w:instrText>
      </w:r>
      <w:r w:rsidR="006B35CC" w:rsidRPr="00A20D58">
        <w:rPr>
          <w:color w:val="000000" w:themeColor="text1"/>
        </w:rPr>
        <w:fldChar w:fldCharType="separate"/>
      </w:r>
      <w:r w:rsidRPr="00A20D58">
        <w:rPr>
          <w:noProof/>
          <w:color w:val="000000" w:themeColor="text1"/>
        </w:rPr>
        <w:t>[6]</w:t>
      </w:r>
      <w:r w:rsidR="006B35CC" w:rsidRPr="00A20D58">
        <w:rPr>
          <w:color w:val="000000" w:themeColor="text1"/>
        </w:rPr>
        <w:fldChar w:fldCharType="end"/>
      </w:r>
      <w:r w:rsidRPr="00A20D58">
        <w:rPr>
          <w:color w:val="000000" w:themeColor="text1"/>
        </w:rPr>
        <w:t>.</w:t>
      </w:r>
    </w:p>
    <w:p w:rsidR="00B0234F" w:rsidRDefault="00B0234F" w:rsidP="00A20D58">
      <w:pPr>
        <w:ind w:firstLine="284"/>
        <w:jc w:val="both"/>
        <w:rPr>
          <w:color w:val="000000" w:themeColor="text1"/>
          <w:lang w:val="id-ID"/>
        </w:rPr>
      </w:pPr>
      <w:r w:rsidRPr="00B0234F">
        <w:rPr>
          <w:color w:val="000000" w:themeColor="text1"/>
        </w:rPr>
        <w:t xml:space="preserve">DSS </w:t>
      </w:r>
      <w:proofErr w:type="spellStart"/>
      <w:r w:rsidRPr="00B0234F">
        <w:rPr>
          <w:color w:val="000000" w:themeColor="text1"/>
        </w:rPr>
        <w:t>biasanyadibangun</w:t>
      </w:r>
      <w:proofErr w:type="spellEnd"/>
      <w:r w:rsidR="00CA302A">
        <w:rPr>
          <w:color w:val="000000" w:themeColor="text1"/>
          <w:lang w:val="id-ID"/>
        </w:rPr>
        <w:t xml:space="preserve"> </w:t>
      </w:r>
      <w:proofErr w:type="spellStart"/>
      <w:r w:rsidRPr="00B0234F">
        <w:rPr>
          <w:color w:val="000000" w:themeColor="text1"/>
        </w:rPr>
        <w:t>untuk</w:t>
      </w:r>
      <w:proofErr w:type="spellEnd"/>
      <w:r w:rsidR="00CA302A">
        <w:rPr>
          <w:color w:val="000000" w:themeColor="text1"/>
          <w:lang w:val="id-ID"/>
        </w:rPr>
        <w:t xml:space="preserve"> </w:t>
      </w:r>
      <w:proofErr w:type="spellStart"/>
      <w:r w:rsidRPr="00B0234F">
        <w:rPr>
          <w:color w:val="000000" w:themeColor="text1"/>
        </w:rPr>
        <w:t>mendukung</w:t>
      </w:r>
      <w:proofErr w:type="spellEnd"/>
      <w:r w:rsidR="00CA302A">
        <w:rPr>
          <w:color w:val="000000" w:themeColor="text1"/>
          <w:lang w:val="id-ID"/>
        </w:rPr>
        <w:t xml:space="preserve"> </w:t>
      </w:r>
      <w:proofErr w:type="spellStart"/>
      <w:r w:rsidRPr="00B0234F">
        <w:rPr>
          <w:color w:val="000000" w:themeColor="text1"/>
        </w:rPr>
        <w:t>solusi</w:t>
      </w:r>
      <w:proofErr w:type="spellEnd"/>
      <w:r w:rsidR="00CA302A">
        <w:rPr>
          <w:color w:val="000000" w:themeColor="text1"/>
          <w:lang w:val="id-ID"/>
        </w:rPr>
        <w:t xml:space="preserve"> </w:t>
      </w:r>
      <w:proofErr w:type="spellStart"/>
      <w:r w:rsidRPr="00B0234F">
        <w:rPr>
          <w:color w:val="000000" w:themeColor="text1"/>
        </w:rPr>
        <w:t>ata</w:t>
      </w:r>
      <w:proofErr w:type="spellEnd"/>
      <w:r w:rsidR="00CA302A">
        <w:rPr>
          <w:color w:val="000000" w:themeColor="text1"/>
          <w:lang w:val="id-ID"/>
        </w:rPr>
        <w:t xml:space="preserve">u </w:t>
      </w:r>
      <w:proofErr w:type="spellStart"/>
      <w:r w:rsidRPr="00B0234F">
        <w:rPr>
          <w:color w:val="000000" w:themeColor="text1"/>
        </w:rPr>
        <w:t>suatu</w:t>
      </w:r>
      <w:proofErr w:type="spellEnd"/>
      <w:r w:rsidR="00CA302A">
        <w:rPr>
          <w:color w:val="000000" w:themeColor="text1"/>
          <w:lang w:val="id-ID"/>
        </w:rPr>
        <w:t xml:space="preserve"> </w:t>
      </w:r>
      <w:proofErr w:type="spellStart"/>
      <w:r w:rsidRPr="00B0234F">
        <w:rPr>
          <w:color w:val="000000" w:themeColor="text1"/>
        </w:rPr>
        <w:t>masalah</w:t>
      </w:r>
      <w:proofErr w:type="spellEnd"/>
      <w:r w:rsidR="00CA302A">
        <w:rPr>
          <w:color w:val="000000" w:themeColor="text1"/>
          <w:lang w:val="id-ID"/>
        </w:rPr>
        <w:t xml:space="preserve"> </w:t>
      </w:r>
      <w:proofErr w:type="spellStart"/>
      <w:r w:rsidRPr="00B0234F">
        <w:rPr>
          <w:color w:val="000000" w:themeColor="text1"/>
        </w:rPr>
        <w:t>atau</w:t>
      </w:r>
      <w:proofErr w:type="spellEnd"/>
      <w:r w:rsidR="00CA302A">
        <w:rPr>
          <w:color w:val="000000" w:themeColor="text1"/>
          <w:lang w:val="id-ID"/>
        </w:rPr>
        <w:t xml:space="preserve"> </w:t>
      </w:r>
      <w:proofErr w:type="spellStart"/>
      <w:r w:rsidRPr="00B0234F">
        <w:rPr>
          <w:color w:val="000000" w:themeColor="text1"/>
        </w:rPr>
        <w:t>untuk</w:t>
      </w:r>
      <w:proofErr w:type="spellEnd"/>
      <w:r w:rsidR="00CA302A">
        <w:rPr>
          <w:color w:val="000000" w:themeColor="text1"/>
          <w:lang w:val="id-ID"/>
        </w:rPr>
        <w:t xml:space="preserve"> </w:t>
      </w:r>
      <w:proofErr w:type="spellStart"/>
      <w:r w:rsidRPr="00B0234F">
        <w:rPr>
          <w:color w:val="000000" w:themeColor="text1"/>
        </w:rPr>
        <w:t>mengevaluasi</w:t>
      </w:r>
      <w:proofErr w:type="spellEnd"/>
      <w:r w:rsidR="00CA302A">
        <w:rPr>
          <w:color w:val="000000" w:themeColor="text1"/>
          <w:lang w:val="id-ID"/>
        </w:rPr>
        <w:t xml:space="preserve"> </w:t>
      </w:r>
      <w:proofErr w:type="spellStart"/>
      <w:r w:rsidRPr="00B0234F">
        <w:rPr>
          <w:color w:val="000000" w:themeColor="text1"/>
        </w:rPr>
        <w:t>suatu</w:t>
      </w:r>
      <w:proofErr w:type="spellEnd"/>
      <w:r w:rsidR="00CA302A">
        <w:rPr>
          <w:color w:val="000000" w:themeColor="text1"/>
          <w:lang w:val="id-ID"/>
        </w:rPr>
        <w:t xml:space="preserve"> </w:t>
      </w:r>
      <w:proofErr w:type="spellStart"/>
      <w:r w:rsidRPr="00B0234F">
        <w:rPr>
          <w:color w:val="000000" w:themeColor="text1"/>
        </w:rPr>
        <w:t>peluan</w:t>
      </w:r>
      <w:proofErr w:type="spellEnd"/>
      <w:r w:rsidRPr="00B0234F">
        <w:rPr>
          <w:color w:val="000000" w:themeColor="text1"/>
          <w:lang w:val="id-ID"/>
        </w:rPr>
        <w:t>g</w:t>
      </w:r>
      <w:r w:rsidR="006B35CC" w:rsidRPr="00B0234F">
        <w:rPr>
          <w:color w:val="000000" w:themeColor="text1"/>
          <w:lang w:val="id-ID"/>
        </w:rPr>
        <w:fldChar w:fldCharType="begin" w:fldLock="1"/>
      </w:r>
      <w:r w:rsidRPr="00B0234F">
        <w:rPr>
          <w:color w:val="000000" w:themeColor="text1"/>
          <w:lang w:val="id-ID"/>
        </w:rPr>
        <w:instrText>ADDIN CSL_CITATION { "citationItems" : [ { "id" : "ITEM-1", "itemData" : { "author" : [ { "dropping-particle" : "", "family" : "Gusriyanti", "given" : "Arli Mutiara", "non-dropping-particle" : "", "parse-names" : false, "suffix" : "" }, { "dropping-particle" : "", "family" : "Darwiyanto", "given" : "Eko", "non-dropping-particle" : "", "parse-names" : false, "suffix" : "" }, { "dropping-particle" : "", "family" : "Husen", "given" : "Jati Hiliamsyah", "non-dropping-particle" : "", "parse-names" : false, "suffix" : "" }, { "dropping-particle" : "", "family" : "Eng", "given" : "M", "non-dropping-particle" : "", "parse-names" : false, "suffix" : "" } ], "id" : "ITEM-1", "issue" : "2", "issued" : { "date-parts" : [ [ "2019" ] ] }, "page" : "9474-9490", "title" : "Rancang Bangun dan Analisis Decision Support System Menggunakan Metode Analytical Hierarchy Process untuk Rekomendai Kenaikan Pangkat di Polres Madiun Kota", "type" : "article-journal", "volume" : "6" }, "uris" : [ "http://www.mendeley.com/documents/?uuid=d0ded65d-d52b-4f55-917f-a6fd30cca782" ] } ], "mendeley" : { "formattedCitation" : "[7]", "plainTextFormattedCitation" : "[7]", "previouslyFormattedCitation" : "[7]" }, "properties" : { "noteIndex" : 0 }, "schema" : "https://github.com/citation-style-language/schema/raw/master/csl-citation.json" }</w:instrText>
      </w:r>
      <w:r w:rsidR="006B35CC" w:rsidRPr="00B0234F">
        <w:rPr>
          <w:color w:val="000000" w:themeColor="text1"/>
          <w:lang w:val="id-ID"/>
        </w:rPr>
        <w:fldChar w:fldCharType="separate"/>
      </w:r>
      <w:r w:rsidRPr="00B0234F">
        <w:rPr>
          <w:noProof/>
          <w:color w:val="000000" w:themeColor="text1"/>
          <w:lang w:val="id-ID"/>
        </w:rPr>
        <w:t>[7]</w:t>
      </w:r>
      <w:r w:rsidR="006B35CC" w:rsidRPr="00B0234F">
        <w:rPr>
          <w:color w:val="000000" w:themeColor="text1"/>
          <w:lang w:val="id-ID"/>
        </w:rPr>
        <w:fldChar w:fldCharType="end"/>
      </w:r>
    </w:p>
    <w:p w:rsidR="00B0234F" w:rsidRPr="00B0234F" w:rsidRDefault="00B0234F" w:rsidP="00B0234F">
      <w:pPr>
        <w:ind w:firstLine="284"/>
        <w:jc w:val="both"/>
        <w:rPr>
          <w:b/>
          <w:i/>
          <w:lang w:val="id-ID"/>
        </w:rPr>
      </w:pPr>
      <w:proofErr w:type="spellStart"/>
      <w:proofErr w:type="gramStart"/>
      <w:r w:rsidRPr="00B0234F">
        <w:rPr>
          <w:color w:val="000000" w:themeColor="text1"/>
        </w:rPr>
        <w:t>Mengatasi</w:t>
      </w:r>
      <w:proofErr w:type="spellEnd"/>
      <w:r w:rsidR="00CA302A">
        <w:rPr>
          <w:color w:val="000000" w:themeColor="text1"/>
          <w:lang w:val="id-ID"/>
        </w:rPr>
        <w:t xml:space="preserve"> </w:t>
      </w:r>
      <w:proofErr w:type="spellStart"/>
      <w:r w:rsidRPr="00B0234F">
        <w:rPr>
          <w:color w:val="000000" w:themeColor="text1"/>
        </w:rPr>
        <w:t>keterbatasan</w:t>
      </w:r>
      <w:proofErr w:type="spellEnd"/>
      <w:r w:rsidR="00CA302A">
        <w:rPr>
          <w:color w:val="000000" w:themeColor="text1"/>
          <w:lang w:val="id-ID"/>
        </w:rPr>
        <w:t xml:space="preserve"> </w:t>
      </w:r>
      <w:proofErr w:type="spellStart"/>
      <w:r w:rsidRPr="00B0234F">
        <w:rPr>
          <w:color w:val="000000" w:themeColor="text1"/>
        </w:rPr>
        <w:t>kognitif</w:t>
      </w:r>
      <w:proofErr w:type="spellEnd"/>
      <w:r w:rsidR="00CA302A">
        <w:rPr>
          <w:color w:val="000000" w:themeColor="text1"/>
          <w:lang w:val="id-ID"/>
        </w:rPr>
        <w:t xml:space="preserve"> </w:t>
      </w:r>
      <w:proofErr w:type="spellStart"/>
      <w:r w:rsidRPr="00B0234F">
        <w:rPr>
          <w:color w:val="000000" w:themeColor="text1"/>
        </w:rPr>
        <w:t>dalam</w:t>
      </w:r>
      <w:proofErr w:type="spellEnd"/>
      <w:r w:rsidR="00CA302A">
        <w:rPr>
          <w:color w:val="000000" w:themeColor="text1"/>
          <w:lang w:val="id-ID"/>
        </w:rPr>
        <w:t xml:space="preserve"> </w:t>
      </w:r>
      <w:proofErr w:type="spellStart"/>
      <w:r w:rsidRPr="00B0234F">
        <w:rPr>
          <w:color w:val="000000" w:themeColor="text1"/>
        </w:rPr>
        <w:t>pemrosesan</w:t>
      </w:r>
      <w:proofErr w:type="spellEnd"/>
      <w:r w:rsidR="00CA302A">
        <w:rPr>
          <w:color w:val="000000" w:themeColor="text1"/>
          <w:lang w:val="id-ID"/>
        </w:rPr>
        <w:t xml:space="preserve"> </w:t>
      </w:r>
      <w:proofErr w:type="spellStart"/>
      <w:r w:rsidRPr="00B0234F">
        <w:rPr>
          <w:color w:val="000000" w:themeColor="text1"/>
        </w:rPr>
        <w:t>dan</w:t>
      </w:r>
      <w:proofErr w:type="spellEnd"/>
      <w:r w:rsidR="00CA302A">
        <w:rPr>
          <w:color w:val="000000" w:themeColor="text1"/>
          <w:lang w:val="id-ID"/>
        </w:rPr>
        <w:t xml:space="preserve"> </w:t>
      </w:r>
      <w:r w:rsidRPr="00B0234F">
        <w:rPr>
          <w:color w:val="000000" w:themeColor="text1"/>
        </w:rPr>
        <w:t>p</w:t>
      </w:r>
      <w:r w:rsidR="00CA302A">
        <w:rPr>
          <w:color w:val="000000" w:themeColor="text1"/>
          <w:lang w:val="id-ID"/>
        </w:rPr>
        <w:t>e</w:t>
      </w:r>
      <w:proofErr w:type="spellStart"/>
      <w:r w:rsidRPr="00B0234F">
        <w:rPr>
          <w:color w:val="000000" w:themeColor="text1"/>
        </w:rPr>
        <w:t>nyimpanan</w:t>
      </w:r>
      <w:proofErr w:type="spellEnd"/>
      <w:r w:rsidRPr="00B0234F">
        <w:rPr>
          <w:color w:val="000000" w:themeColor="text1"/>
        </w:rPr>
        <w:t>.</w:t>
      </w:r>
      <w:proofErr w:type="gramEnd"/>
      <w:r w:rsidR="00CA302A">
        <w:rPr>
          <w:color w:val="000000" w:themeColor="text1"/>
          <w:lang w:val="id-ID"/>
        </w:rPr>
        <w:t xml:space="preserve"> </w:t>
      </w:r>
      <w:proofErr w:type="spellStart"/>
      <w:r w:rsidRPr="00B0234F">
        <w:rPr>
          <w:color w:val="000000" w:themeColor="text1"/>
        </w:rPr>
        <w:t>Otak</w:t>
      </w:r>
      <w:proofErr w:type="spellEnd"/>
      <w:r w:rsidR="00CA302A">
        <w:rPr>
          <w:color w:val="000000" w:themeColor="text1"/>
          <w:lang w:val="id-ID"/>
        </w:rPr>
        <w:t xml:space="preserve"> </w:t>
      </w:r>
      <w:proofErr w:type="spellStart"/>
      <w:r w:rsidRPr="00B0234F">
        <w:rPr>
          <w:color w:val="000000" w:themeColor="text1"/>
        </w:rPr>
        <w:t>manusia</w:t>
      </w:r>
      <w:proofErr w:type="spellEnd"/>
      <w:r w:rsidR="00CA302A">
        <w:rPr>
          <w:color w:val="000000" w:themeColor="text1"/>
          <w:lang w:val="id-ID"/>
        </w:rPr>
        <w:t xml:space="preserve"> </w:t>
      </w:r>
      <w:proofErr w:type="spellStart"/>
      <w:r w:rsidRPr="00B0234F">
        <w:rPr>
          <w:color w:val="000000" w:themeColor="text1"/>
        </w:rPr>
        <w:t>memiliki</w:t>
      </w:r>
      <w:proofErr w:type="spellEnd"/>
      <w:r w:rsidR="00CA302A">
        <w:rPr>
          <w:color w:val="000000" w:themeColor="text1"/>
          <w:lang w:val="id-ID"/>
        </w:rPr>
        <w:t xml:space="preserve"> </w:t>
      </w:r>
      <w:proofErr w:type="spellStart"/>
      <w:r w:rsidRPr="00B0234F">
        <w:rPr>
          <w:color w:val="000000" w:themeColor="text1"/>
        </w:rPr>
        <w:t>kemampuan</w:t>
      </w:r>
      <w:proofErr w:type="spellEnd"/>
      <w:r w:rsidRPr="00B0234F">
        <w:rPr>
          <w:color w:val="000000" w:themeColor="text1"/>
        </w:rPr>
        <w:t xml:space="preserve"> yang </w:t>
      </w:r>
      <w:proofErr w:type="spellStart"/>
      <w:r w:rsidRPr="00B0234F">
        <w:rPr>
          <w:color w:val="000000" w:themeColor="text1"/>
        </w:rPr>
        <w:t>terbatas</w:t>
      </w:r>
      <w:proofErr w:type="spellEnd"/>
      <w:r w:rsidR="00CA302A">
        <w:rPr>
          <w:color w:val="000000" w:themeColor="text1"/>
          <w:lang w:val="id-ID"/>
        </w:rPr>
        <w:t xml:space="preserve"> </w:t>
      </w:r>
      <w:proofErr w:type="spellStart"/>
      <w:r w:rsidRPr="00B0234F">
        <w:rPr>
          <w:color w:val="000000" w:themeColor="text1"/>
        </w:rPr>
        <w:t>untuk</w:t>
      </w:r>
      <w:proofErr w:type="spellEnd"/>
      <w:r w:rsidR="00CA302A">
        <w:rPr>
          <w:color w:val="000000" w:themeColor="text1"/>
          <w:lang w:val="id-ID"/>
        </w:rPr>
        <w:t xml:space="preserve"> </w:t>
      </w:r>
      <w:proofErr w:type="spellStart"/>
      <w:r w:rsidRPr="00B0234F">
        <w:rPr>
          <w:color w:val="000000" w:themeColor="text1"/>
        </w:rPr>
        <w:t>memproses</w:t>
      </w:r>
      <w:proofErr w:type="spellEnd"/>
      <w:r w:rsidR="00CA302A">
        <w:rPr>
          <w:color w:val="000000" w:themeColor="text1"/>
          <w:lang w:val="id-ID"/>
        </w:rPr>
        <w:t xml:space="preserve"> </w:t>
      </w:r>
      <w:proofErr w:type="spellStart"/>
      <w:r w:rsidRPr="00B0234F">
        <w:rPr>
          <w:color w:val="000000" w:themeColor="text1"/>
        </w:rPr>
        <w:t>dan</w:t>
      </w:r>
      <w:proofErr w:type="spellEnd"/>
      <w:r w:rsidR="00CA302A">
        <w:rPr>
          <w:color w:val="000000" w:themeColor="text1"/>
          <w:lang w:val="id-ID"/>
        </w:rPr>
        <w:t xml:space="preserve"> </w:t>
      </w:r>
      <w:proofErr w:type="spellStart"/>
      <w:proofErr w:type="gramStart"/>
      <w:r w:rsidRPr="00B0234F">
        <w:rPr>
          <w:color w:val="000000" w:themeColor="text1"/>
        </w:rPr>
        <w:t>menyimpan</w:t>
      </w:r>
      <w:proofErr w:type="spellEnd"/>
      <w:r w:rsidR="00CA302A">
        <w:rPr>
          <w:color w:val="000000" w:themeColor="text1"/>
          <w:lang w:val="id-ID"/>
        </w:rPr>
        <w:t xml:space="preserve"> </w:t>
      </w:r>
      <w:r w:rsidR="002A27BF">
        <w:rPr>
          <w:color w:val="000000" w:themeColor="text1"/>
          <w:lang w:val="id-ID"/>
        </w:rPr>
        <w:t xml:space="preserve"> </w:t>
      </w:r>
      <w:proofErr w:type="spellStart"/>
      <w:r w:rsidRPr="00B0234F">
        <w:rPr>
          <w:color w:val="000000" w:themeColor="text1"/>
        </w:rPr>
        <w:t>informasi</w:t>
      </w:r>
      <w:proofErr w:type="spellEnd"/>
      <w:proofErr w:type="gramEnd"/>
      <w:r w:rsidRPr="00B0234F">
        <w:rPr>
          <w:color w:val="000000" w:themeColor="text1"/>
        </w:rPr>
        <w:t xml:space="preserve">. </w:t>
      </w:r>
      <w:proofErr w:type="spellStart"/>
      <w:r w:rsidRPr="00B0234F">
        <w:rPr>
          <w:color w:val="000000" w:themeColor="text1"/>
        </w:rPr>
        <w:t>Orang-orang</w:t>
      </w:r>
      <w:proofErr w:type="spellEnd"/>
      <w:r w:rsidRPr="00B0234F">
        <w:rPr>
          <w:color w:val="000000" w:themeColor="text1"/>
        </w:rPr>
        <w:t xml:space="preserve"> </w:t>
      </w:r>
      <w:proofErr w:type="spellStart"/>
      <w:r w:rsidRPr="00B0234F">
        <w:rPr>
          <w:color w:val="000000" w:themeColor="text1"/>
        </w:rPr>
        <w:t>kadang</w:t>
      </w:r>
      <w:proofErr w:type="spellEnd"/>
      <w:r w:rsidR="00CA302A">
        <w:rPr>
          <w:color w:val="000000" w:themeColor="text1"/>
          <w:lang w:val="id-ID"/>
        </w:rPr>
        <w:t xml:space="preserve"> </w:t>
      </w:r>
      <w:proofErr w:type="spellStart"/>
      <w:r w:rsidRPr="00B0234F">
        <w:rPr>
          <w:color w:val="000000" w:themeColor="text1"/>
        </w:rPr>
        <w:t>sulit</w:t>
      </w:r>
      <w:proofErr w:type="spellEnd"/>
      <w:r w:rsidR="00CA302A">
        <w:rPr>
          <w:color w:val="000000" w:themeColor="text1"/>
          <w:lang w:val="id-ID"/>
        </w:rPr>
        <w:t xml:space="preserve"> </w:t>
      </w:r>
      <w:proofErr w:type="spellStart"/>
      <w:r w:rsidRPr="00B0234F">
        <w:rPr>
          <w:color w:val="000000" w:themeColor="text1"/>
        </w:rPr>
        <w:t>mengingat</w:t>
      </w:r>
      <w:proofErr w:type="spellEnd"/>
      <w:r w:rsidR="00CA302A">
        <w:rPr>
          <w:color w:val="000000" w:themeColor="text1"/>
          <w:lang w:val="id-ID"/>
        </w:rPr>
        <w:t xml:space="preserve"> </w:t>
      </w:r>
      <w:proofErr w:type="spellStart"/>
      <w:r w:rsidRPr="00B0234F">
        <w:rPr>
          <w:color w:val="000000" w:themeColor="text1"/>
        </w:rPr>
        <w:t>dan</w:t>
      </w:r>
      <w:proofErr w:type="spellEnd"/>
      <w:r w:rsidR="00CA302A">
        <w:rPr>
          <w:color w:val="000000" w:themeColor="text1"/>
          <w:lang w:val="id-ID"/>
        </w:rPr>
        <w:t xml:space="preserve"> </w:t>
      </w:r>
      <w:proofErr w:type="spellStart"/>
      <w:r w:rsidRPr="00B0234F">
        <w:rPr>
          <w:color w:val="000000" w:themeColor="text1"/>
        </w:rPr>
        <w:t>menggunakan</w:t>
      </w:r>
      <w:proofErr w:type="spellEnd"/>
      <w:r w:rsidR="00CA302A">
        <w:rPr>
          <w:color w:val="000000" w:themeColor="text1"/>
          <w:lang w:val="id-ID"/>
        </w:rPr>
        <w:t xml:space="preserve"> </w:t>
      </w:r>
      <w:proofErr w:type="spellStart"/>
      <w:r w:rsidRPr="00B0234F">
        <w:rPr>
          <w:color w:val="000000" w:themeColor="text1"/>
        </w:rPr>
        <w:t>sebuah</w:t>
      </w:r>
      <w:proofErr w:type="spellEnd"/>
      <w:r w:rsidR="00CA302A">
        <w:rPr>
          <w:color w:val="000000" w:themeColor="text1"/>
          <w:lang w:val="id-ID"/>
        </w:rPr>
        <w:t xml:space="preserve"> </w:t>
      </w:r>
      <w:proofErr w:type="spellStart"/>
      <w:r w:rsidRPr="00B0234F">
        <w:rPr>
          <w:color w:val="000000" w:themeColor="text1"/>
        </w:rPr>
        <w:t>informasi</w:t>
      </w:r>
      <w:proofErr w:type="spellEnd"/>
      <w:r w:rsidR="00CA302A">
        <w:rPr>
          <w:color w:val="000000" w:themeColor="text1"/>
          <w:lang w:val="id-ID"/>
        </w:rPr>
        <w:t xml:space="preserve"> </w:t>
      </w:r>
      <w:proofErr w:type="spellStart"/>
      <w:r w:rsidRPr="00B0234F">
        <w:rPr>
          <w:color w:val="000000" w:themeColor="text1"/>
        </w:rPr>
        <w:t>dengan</w:t>
      </w:r>
      <w:proofErr w:type="spellEnd"/>
      <w:r w:rsidR="00CA302A">
        <w:rPr>
          <w:color w:val="000000" w:themeColor="text1"/>
          <w:lang w:val="id-ID"/>
        </w:rPr>
        <w:t xml:space="preserve"> </w:t>
      </w:r>
      <w:proofErr w:type="spellStart"/>
      <w:r w:rsidRPr="00B0234F">
        <w:rPr>
          <w:color w:val="000000" w:themeColor="text1"/>
        </w:rPr>
        <w:t>cara</w:t>
      </w:r>
      <w:proofErr w:type="spellEnd"/>
      <w:r w:rsidRPr="00B0234F">
        <w:rPr>
          <w:color w:val="000000" w:themeColor="text1"/>
        </w:rPr>
        <w:t xml:space="preserve"> yang </w:t>
      </w:r>
      <w:proofErr w:type="spellStart"/>
      <w:r w:rsidRPr="00B0234F">
        <w:rPr>
          <w:color w:val="000000" w:themeColor="text1"/>
        </w:rPr>
        <w:t>bebas</w:t>
      </w:r>
      <w:proofErr w:type="spellEnd"/>
      <w:r w:rsidR="00CA302A">
        <w:rPr>
          <w:color w:val="000000" w:themeColor="text1"/>
          <w:lang w:val="id-ID"/>
        </w:rPr>
        <w:t xml:space="preserve"> </w:t>
      </w:r>
      <w:proofErr w:type="spellStart"/>
      <w:r w:rsidRPr="00B0234F">
        <w:rPr>
          <w:color w:val="000000" w:themeColor="text1"/>
        </w:rPr>
        <w:t>dari</w:t>
      </w:r>
      <w:proofErr w:type="spellEnd"/>
      <w:r w:rsidR="00CA302A">
        <w:rPr>
          <w:color w:val="000000" w:themeColor="text1"/>
          <w:lang w:val="id-ID"/>
        </w:rPr>
        <w:t xml:space="preserve"> </w:t>
      </w:r>
      <w:proofErr w:type="spellStart"/>
      <w:r w:rsidRPr="00B0234F">
        <w:rPr>
          <w:color w:val="000000" w:themeColor="text1"/>
        </w:rPr>
        <w:t>kesalahan</w:t>
      </w:r>
      <w:proofErr w:type="spellEnd"/>
      <w:r>
        <w:rPr>
          <w:color w:val="000000" w:themeColor="text1"/>
          <w:lang w:val="id-ID"/>
        </w:rPr>
        <w:t xml:space="preserve"> merupakan tujuan dari dss tersebut </w:t>
      </w:r>
      <w:r w:rsidR="006B35CC" w:rsidRPr="002D65C4">
        <w:fldChar w:fldCharType="begin" w:fldLock="1"/>
      </w:r>
      <w:r w:rsidRPr="002D65C4">
        <w:instrText>ADDIN CSL_CITATION { "citationItems" : [ { "id" : "ITEM-1", "itemData" : { "ISSN" : "1411-1799", "abstract" : "ArchiMate is an approach to modeling the architecture of enterprises. In the corresponding architecture framework, three enterprise layers are distinguished: business, application and technology. Although ArchiMate is broadly applied in practice, its semantics appears to be undefined. DEMO is a methodology for enterprise engineering that is facing a rapidly growing acceptance. It is firmly rooted in a sound and appropriate theoretical basis. DEMO also distinguishes between three enterprise layers: ontological, infological and datalogical. This paper reports on a theoretical and practical comparative evaluation of ArchiMate and DEMO. Only the business layer of ArchiMate and the ontological layer of DEMO are considered. Three conclusions are drawn. First, the two approaches are hardly comparable since ArchiMate belongs to the second and DEMO to the third wave of approaches. Second, the business layer of ArchiMate corresponds to all three layers of DEMO, without a possibility to distinguish between them. Third, ArchiMate could benefit from adopting DEMO as its front-end approach, thereby enforcing the rigorously defined semantics of DEMO on the Archimate models.", "author" : [ { "dropping-particle" : "", "family" : "Whetyningtyas", "given" : "A.", "non-dropping-particle" : "", "parse-names" : false, "suffix" : "" } ], "container-title" : "Jurnal Analisis Manajemen", "id" : "ITEM-1", "issue" : "1", "issued" : { "date-parts" : [ [ "2011" ] ] }, "page" : "102-108", "title" : "Peranan Decision Support System (Dss) Bagi Manajemen Selaku Decision Maker", "type" : "article-journal", "volume" : "5" }, "uris" : [ "http://www.mendeley.com/documents/?uuid=884c8d17-0c20-46c3-97d7-dc881b331691" ] } ], "mendeley" : { "formattedCitation" : "[8]", "plainTextFormattedCitation" : "[8]", "previouslyFormattedCitation" : "[8]" }, "properties" : { "noteIndex" : 0 }, "schema" : "https://github.com/citation-style-language/schema/raw/master/csl-citation.json" }</w:instrText>
      </w:r>
      <w:r w:rsidR="006B35CC" w:rsidRPr="002D65C4">
        <w:fldChar w:fldCharType="separate"/>
      </w:r>
      <w:r w:rsidRPr="002D65C4">
        <w:t>[8]</w:t>
      </w:r>
      <w:r w:rsidR="006B35CC" w:rsidRPr="002D65C4">
        <w:fldChar w:fldCharType="end"/>
      </w:r>
      <w:r w:rsidR="002D65C4" w:rsidRPr="002D65C4">
        <w:rPr>
          <w:lang w:val="id-ID"/>
        </w:rPr>
        <w:t>.</w:t>
      </w:r>
      <w:r w:rsidR="00CA302A">
        <w:rPr>
          <w:lang w:val="id-ID"/>
        </w:rPr>
        <w:t xml:space="preserve"> </w:t>
      </w:r>
      <w:r w:rsidR="002D65C4">
        <w:rPr>
          <w:i/>
          <w:color w:val="000000" w:themeColor="text1"/>
          <w:lang w:val="id-ID"/>
        </w:rPr>
        <w:t>S</w:t>
      </w:r>
      <w:proofErr w:type="spellStart"/>
      <w:r w:rsidRPr="00B0234F">
        <w:rPr>
          <w:i/>
          <w:color w:val="000000" w:themeColor="text1"/>
        </w:rPr>
        <w:t>oftware</w:t>
      </w:r>
      <w:proofErr w:type="spellEnd"/>
      <w:r w:rsidR="00CA302A">
        <w:rPr>
          <w:i/>
          <w:color w:val="000000" w:themeColor="text1"/>
          <w:lang w:val="id-ID"/>
        </w:rPr>
        <w:t xml:space="preserve"> </w:t>
      </w:r>
      <w:proofErr w:type="spellStart"/>
      <w:r w:rsidRPr="00B0234F">
        <w:rPr>
          <w:color w:val="000000" w:themeColor="text1"/>
        </w:rPr>
        <w:t>dan</w:t>
      </w:r>
      <w:proofErr w:type="spellEnd"/>
      <w:r w:rsidR="00CA302A">
        <w:rPr>
          <w:color w:val="000000" w:themeColor="text1"/>
          <w:lang w:val="id-ID"/>
        </w:rPr>
        <w:t xml:space="preserve"> </w:t>
      </w:r>
      <w:r w:rsidRPr="00B0234F">
        <w:rPr>
          <w:i/>
          <w:color w:val="000000" w:themeColor="text1"/>
        </w:rPr>
        <w:t>hardware</w:t>
      </w:r>
      <w:r w:rsidRPr="00B0234F">
        <w:rPr>
          <w:color w:val="000000" w:themeColor="text1"/>
        </w:rPr>
        <w:t xml:space="preserve"> yang </w:t>
      </w:r>
      <w:proofErr w:type="spellStart"/>
      <w:r w:rsidRPr="00B0234F">
        <w:rPr>
          <w:color w:val="000000" w:themeColor="text1"/>
        </w:rPr>
        <w:t>akan</w:t>
      </w:r>
      <w:proofErr w:type="spellEnd"/>
      <w:r w:rsidR="00CA302A">
        <w:rPr>
          <w:color w:val="000000" w:themeColor="text1"/>
          <w:lang w:val="id-ID"/>
        </w:rPr>
        <w:t xml:space="preserve"> </w:t>
      </w:r>
      <w:proofErr w:type="spellStart"/>
      <w:r w:rsidRPr="00B0234F">
        <w:rPr>
          <w:color w:val="000000" w:themeColor="text1"/>
        </w:rPr>
        <w:t>digunakan</w:t>
      </w:r>
      <w:proofErr w:type="spellEnd"/>
      <w:r w:rsidR="00CA302A">
        <w:rPr>
          <w:color w:val="000000" w:themeColor="text1"/>
          <w:lang w:val="id-ID"/>
        </w:rPr>
        <w:t xml:space="preserve"> </w:t>
      </w:r>
      <w:proofErr w:type="spellStart"/>
      <w:r w:rsidRPr="00B0234F">
        <w:rPr>
          <w:color w:val="000000" w:themeColor="text1"/>
        </w:rPr>
        <w:t>untuk</w:t>
      </w:r>
      <w:proofErr w:type="spellEnd"/>
      <w:r w:rsidR="00CA302A">
        <w:rPr>
          <w:color w:val="000000" w:themeColor="text1"/>
          <w:lang w:val="id-ID"/>
        </w:rPr>
        <w:t xml:space="preserve"> </w:t>
      </w:r>
      <w:proofErr w:type="spellStart"/>
      <w:r w:rsidRPr="00B0234F">
        <w:rPr>
          <w:color w:val="000000" w:themeColor="text1"/>
        </w:rPr>
        <w:t>mendukung</w:t>
      </w:r>
      <w:proofErr w:type="spellEnd"/>
      <w:r w:rsidR="00CA302A">
        <w:rPr>
          <w:color w:val="000000" w:themeColor="text1"/>
          <w:lang w:val="id-ID"/>
        </w:rPr>
        <w:t xml:space="preserve"> </w:t>
      </w:r>
      <w:proofErr w:type="spellStart"/>
      <w:r w:rsidRPr="00B0234F">
        <w:rPr>
          <w:color w:val="000000" w:themeColor="text1"/>
        </w:rPr>
        <w:t>pembangunan</w:t>
      </w:r>
      <w:proofErr w:type="spellEnd"/>
      <w:r w:rsidRPr="00B0234F">
        <w:rPr>
          <w:color w:val="000000" w:themeColor="text1"/>
        </w:rPr>
        <w:t xml:space="preserve"> SPK </w:t>
      </w:r>
      <w:proofErr w:type="spellStart"/>
      <w:r w:rsidRPr="00B0234F">
        <w:rPr>
          <w:color w:val="000000" w:themeColor="text1"/>
        </w:rPr>
        <w:t>spesifik</w:t>
      </w:r>
      <w:proofErr w:type="spellEnd"/>
      <w:r w:rsidR="00CA302A">
        <w:rPr>
          <w:color w:val="000000" w:themeColor="text1"/>
          <w:lang w:val="id-ID"/>
        </w:rPr>
        <w:t xml:space="preserve"> </w:t>
      </w:r>
      <w:proofErr w:type="spellStart"/>
      <w:r w:rsidRPr="00B0234F">
        <w:rPr>
          <w:color w:val="000000" w:themeColor="text1"/>
        </w:rPr>
        <w:t>maupun</w:t>
      </w:r>
      <w:proofErr w:type="spellEnd"/>
      <w:r w:rsidR="00CA302A">
        <w:rPr>
          <w:color w:val="000000" w:themeColor="text1"/>
          <w:lang w:val="id-ID"/>
        </w:rPr>
        <w:t xml:space="preserve"> </w:t>
      </w:r>
      <w:proofErr w:type="spellStart"/>
      <w:r w:rsidRPr="00B0234F">
        <w:rPr>
          <w:color w:val="000000" w:themeColor="text1"/>
        </w:rPr>
        <w:t>pembangkit</w:t>
      </w:r>
      <w:proofErr w:type="spellEnd"/>
      <w:r w:rsidRPr="00B0234F">
        <w:rPr>
          <w:color w:val="000000" w:themeColor="text1"/>
        </w:rPr>
        <w:t xml:space="preserve"> SPK</w:t>
      </w:r>
      <w:r w:rsidR="006B35CC" w:rsidRPr="00B0234F">
        <w:rPr>
          <w:color w:val="000000" w:themeColor="text1"/>
        </w:rPr>
        <w:fldChar w:fldCharType="begin" w:fldLock="1"/>
      </w:r>
      <w:r w:rsidRPr="00B0234F">
        <w:rPr>
          <w:color w:val="000000" w:themeColor="text1"/>
        </w:rPr>
        <w:instrText>ADDIN CSL_CITATION { "citationItems" : [ { "id" : "ITEM-1", "itemData" : { "DOI" : "10.34010/komputa.v2i2.88", "ISSN" : "2089-9033", "abstract" : "Pendekatan revitalisasi cagar budaya harusmampu mengenali dan memanfaatkan pula potensiyang ada di lingkungan sekitar seperti sejarah,makna, serta keunikan dan citra lokasi. Masihkurang akuratnya mekanisme dalam perhitungannilai dari setiap kriteria masing-masing bangunandan kawasan cagar budaya menyulitkan petugasdalam menentukan prioritas revitalisasi, sehinggamenimbulkan kurang optimalnya tindakanrevitalisasi yang dilakukan. Analisis cagar budayamemanfaatkan Metode Analytical HierarchyProcess (AHP) sebagai metode dari SistemPendukung Keputusan (SPK) dalam proses analisisdata cagar budaya yang menggunakan beberapakriteria (multikriteria) untuk memilih prioritasrevitalisasi cagar budaya yang tepat. AHP digunakansebagai model untuk pembobotan multiktiteriadalam proses pemilihan prioritas revitalisasi.Berdasarkan hasil pengujian yang telah dilakukandapat disimpulkan bahwa aplikasi ini dapatmembantu petugas dalam pengolahan data cagarbudaya, mempercepat waktu analisis cagar budaya,memudahkan proses pengambilan keputusanprioritas revitalisasi cagar budaya Kota Bandungserta mampu mengoptimalkan tindakan revitalisasiyang dilakukan.", "author" : [ { "dropping-particle" : "", "family" : "Prabowo", "given" : "Syahrani Dhimas", "non-dropping-particle" : "", "parse-names" : false, "suffix" : "" }, { "dropping-particle" : "", "family" : "Setiawan", "given" : "Eko Budi", "non-dropping-particle" : "", "parse-names" : false, "suffix" : "" } ], "container-title" : "Komputa : Jurnal Ilmiah Komputer dan Informatika", "id" : "ITEM-1", "issue" : "2", "issued" : { "date-parts" : [ [ "2015" ] ] }, "title" : "Sistem Pendukung Keputusan Revitalisasi Terhadap Bangunan Dan Kawasan Cagar Budaya Kota Bandung Di Disbudpar Kota Bandung", "type" : "article-journal", "volume" : "2" }, "uris" : [ "http://www.mendeley.com/documents/?uuid=b15a2b11-8a95-4699-9710-122494eff08d" ] } ], "mendeley" : { "formattedCitation" : "[9]", "plainTextFormattedCitation" : "[9]", "previouslyFormattedCitation" : "[9]" }, "properties" : { "noteIndex" : 0 }, "schema" : "https://github.com/citation-style-language/schema/raw/master/csl-citation.json" }</w:instrText>
      </w:r>
      <w:r w:rsidR="006B35CC" w:rsidRPr="00B0234F">
        <w:rPr>
          <w:color w:val="000000" w:themeColor="text1"/>
        </w:rPr>
        <w:fldChar w:fldCharType="separate"/>
      </w:r>
      <w:r w:rsidRPr="00B0234F">
        <w:rPr>
          <w:noProof/>
          <w:color w:val="000000" w:themeColor="text1"/>
        </w:rPr>
        <w:t>[9]</w:t>
      </w:r>
      <w:r w:rsidR="006B35CC" w:rsidRPr="00B0234F">
        <w:rPr>
          <w:color w:val="000000" w:themeColor="text1"/>
        </w:rPr>
        <w:fldChar w:fldCharType="end"/>
      </w:r>
      <w:r w:rsidRPr="00DA48B8">
        <w:rPr>
          <w:color w:val="000000" w:themeColor="text1"/>
          <w:sz w:val="24"/>
          <w:szCs w:val="24"/>
        </w:rPr>
        <w:t>.</w:t>
      </w:r>
    </w:p>
    <w:p w:rsidR="00B0234F" w:rsidRPr="00B0234F" w:rsidRDefault="00B0234F" w:rsidP="00A20D58">
      <w:pPr>
        <w:ind w:firstLine="284"/>
        <w:jc w:val="both"/>
        <w:rPr>
          <w:b/>
          <w:i/>
          <w:lang w:val="id-ID"/>
        </w:rPr>
      </w:pPr>
    </w:p>
    <w:p w:rsidR="00906FB3" w:rsidRPr="00A20D58" w:rsidRDefault="00906FB3" w:rsidP="00906FB3">
      <w:pPr>
        <w:jc w:val="both"/>
        <w:rPr>
          <w:b/>
          <w:i/>
          <w:lang w:val="id-ID"/>
        </w:rPr>
      </w:pPr>
      <w:r>
        <w:rPr>
          <w:b/>
          <w:i/>
        </w:rPr>
        <w:t xml:space="preserve">2.2 </w:t>
      </w:r>
      <w:r w:rsidR="00A20D58">
        <w:rPr>
          <w:b/>
          <w:i/>
          <w:lang w:val="id-ID"/>
        </w:rPr>
        <w:t>Metode Oreste</w:t>
      </w:r>
    </w:p>
    <w:p w:rsidR="00906FB3" w:rsidRPr="00F17125" w:rsidRDefault="002D65C4" w:rsidP="00F17125">
      <w:pPr>
        <w:pStyle w:val="ListParagraph"/>
        <w:spacing w:line="240" w:lineRule="auto"/>
        <w:ind w:left="0" w:firstLine="360"/>
        <w:jc w:val="both"/>
        <w:rPr>
          <w:rFonts w:ascii="Times New Roman" w:hAnsi="Times New Roman"/>
          <w:i/>
          <w:sz w:val="20"/>
          <w:szCs w:val="20"/>
          <w:lang w:val="id-ID"/>
        </w:rPr>
      </w:pPr>
      <w:proofErr w:type="spellStart"/>
      <w:r w:rsidRPr="002D65C4">
        <w:rPr>
          <w:rFonts w:ascii="Times New Roman" w:hAnsi="Times New Roman"/>
          <w:color w:val="000000" w:themeColor="text1"/>
          <w:sz w:val="20"/>
          <w:szCs w:val="20"/>
        </w:rPr>
        <w:t>Metode</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Oreste</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menurut</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Pastjin</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dan</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Leysen</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merupakan</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metode</w:t>
      </w:r>
      <w:proofErr w:type="spellEnd"/>
      <w:r w:rsidRPr="002D65C4">
        <w:rPr>
          <w:rFonts w:ascii="Times New Roman" w:hAnsi="Times New Roman"/>
          <w:color w:val="000000" w:themeColor="text1"/>
          <w:sz w:val="20"/>
          <w:szCs w:val="20"/>
        </w:rPr>
        <w:t xml:space="preserve"> yang </w:t>
      </w:r>
      <w:proofErr w:type="spellStart"/>
      <w:r w:rsidRPr="002D65C4">
        <w:rPr>
          <w:rFonts w:ascii="Times New Roman" w:hAnsi="Times New Roman"/>
          <w:color w:val="000000" w:themeColor="text1"/>
          <w:sz w:val="20"/>
          <w:szCs w:val="20"/>
        </w:rPr>
        <w:t>dibangun</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sesuai</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untuk</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kondisi</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dimana</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sekumpulan</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alternatif</w:t>
      </w:r>
      <w:proofErr w:type="spellEnd"/>
      <w:r w:rsidRPr="002D65C4">
        <w:rPr>
          <w:rFonts w:ascii="Times New Roman" w:hAnsi="Times New Roman"/>
          <w:color w:val="000000" w:themeColor="text1"/>
          <w:sz w:val="20"/>
          <w:szCs w:val="20"/>
        </w:rPr>
        <w:t xml:space="preserve"> yang </w:t>
      </w:r>
      <w:proofErr w:type="spellStart"/>
      <w:r w:rsidRPr="002D65C4">
        <w:rPr>
          <w:rFonts w:ascii="Times New Roman" w:hAnsi="Times New Roman"/>
          <w:color w:val="000000" w:themeColor="text1"/>
          <w:sz w:val="20"/>
          <w:szCs w:val="20"/>
        </w:rPr>
        <w:t>diurutkan</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berdasarkan</w:t>
      </w:r>
      <w:proofErr w:type="spellEnd"/>
      <w:r w:rsidR="00CA302A">
        <w:rPr>
          <w:rFonts w:ascii="Times New Roman" w:hAnsi="Times New Roman"/>
          <w:color w:val="000000" w:themeColor="text1"/>
          <w:sz w:val="20"/>
          <w:szCs w:val="20"/>
          <w:lang w:val="id-ID"/>
        </w:rPr>
        <w:t xml:space="preserve"> </w:t>
      </w:r>
      <w:r w:rsidR="00CA302A">
        <w:rPr>
          <w:rFonts w:ascii="Times New Roman" w:hAnsi="Times New Roman"/>
          <w:color w:val="000000" w:themeColor="text1"/>
          <w:sz w:val="20"/>
          <w:szCs w:val="20"/>
        </w:rPr>
        <w:t>criteria</w:t>
      </w:r>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sesuai</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dengan</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tingkat</w:t>
      </w:r>
      <w:proofErr w:type="spellEnd"/>
      <w:r w:rsidR="00CA302A">
        <w:rPr>
          <w:rFonts w:ascii="Times New Roman" w:hAnsi="Times New Roman"/>
          <w:color w:val="000000" w:themeColor="text1"/>
          <w:sz w:val="20"/>
          <w:szCs w:val="20"/>
          <w:lang w:val="id-ID"/>
        </w:rPr>
        <w:t xml:space="preserve"> </w:t>
      </w:r>
      <w:proofErr w:type="spellStart"/>
      <w:r w:rsidRPr="002D65C4">
        <w:rPr>
          <w:rFonts w:ascii="Times New Roman" w:hAnsi="Times New Roman"/>
          <w:color w:val="000000" w:themeColor="text1"/>
          <w:sz w:val="20"/>
          <w:szCs w:val="20"/>
        </w:rPr>
        <w:t>kepentingannya</w:t>
      </w:r>
      <w:proofErr w:type="spellEnd"/>
      <w:r w:rsidR="006B35CC" w:rsidRPr="002D65C4">
        <w:rPr>
          <w:rFonts w:ascii="Times New Roman" w:hAnsi="Times New Roman"/>
          <w:color w:val="000000" w:themeColor="text1"/>
          <w:sz w:val="20"/>
          <w:szCs w:val="20"/>
        </w:rPr>
        <w:fldChar w:fldCharType="begin" w:fldLock="1"/>
      </w:r>
      <w:r w:rsidRPr="002D65C4">
        <w:rPr>
          <w:rFonts w:ascii="Times New Roman" w:hAnsi="Times New Roman"/>
          <w:color w:val="000000" w:themeColor="text1"/>
          <w:sz w:val="20"/>
          <w:szCs w:val="20"/>
        </w:rPr>
        <w:instrText>ADDIN CSL_CITATION { "citationItems" : [ { "id" : "ITEM-1", "itemData" : { "author" : [ { "dropping-particle" : "", "family" : "Ginting", "given" : "Garuda", "non-dropping-particle" : "", "parse-names" : false, "suffix" : "" }, { "dropping-particle" : "", "family" : "Bu", "given" : "Efori", "non-dropping-particle" : "", "parse-names" : false, "suffix" : "" } ], "id" : "ITEM-1", "issued" : { "date-parts" : [ [ "2019" ] ] }, "page" : "631-636", "title" : "FUZZY MULTIPLE ATTRIBUTE DECISION MACKING ( FMADM ) BERDASARKAN METODE ORESTE UNTUK MENENTUKAN LOKASI PROMOSI ( STUDI KASUS : STMIK BUDI DARMA MEDAN )", "type" : "article-journal", "volume" : "18" }, "uris" : [ "http://www.mendeley.com/documents/?uuid=75384f0d-4635-4b09-947c-24a098f11ea9" ] } ], "mendeley" : { "formattedCitation" : "[10]", "plainTextFormattedCitation" : "[10]", "previouslyFormattedCitation" : "[10]" }, "properties" : { "noteIndex" : 0 }, "schema" : "https://github.com/citation-style-language/schema/raw/master/csl-citation.json" }</w:instrText>
      </w:r>
      <w:r w:rsidR="006B35CC" w:rsidRPr="002D65C4">
        <w:rPr>
          <w:rFonts w:ascii="Times New Roman" w:hAnsi="Times New Roman"/>
          <w:color w:val="000000" w:themeColor="text1"/>
          <w:sz w:val="20"/>
          <w:szCs w:val="20"/>
        </w:rPr>
        <w:fldChar w:fldCharType="separate"/>
      </w:r>
      <w:r w:rsidRPr="002D65C4">
        <w:rPr>
          <w:rFonts w:ascii="Times New Roman" w:hAnsi="Times New Roman"/>
          <w:noProof/>
          <w:color w:val="000000" w:themeColor="text1"/>
          <w:sz w:val="20"/>
          <w:szCs w:val="20"/>
        </w:rPr>
        <w:t>[10]</w:t>
      </w:r>
      <w:r w:rsidR="006B35CC" w:rsidRPr="002D65C4">
        <w:rPr>
          <w:rFonts w:ascii="Times New Roman" w:hAnsi="Times New Roman"/>
          <w:color w:val="000000" w:themeColor="text1"/>
          <w:sz w:val="20"/>
          <w:szCs w:val="20"/>
        </w:rPr>
        <w:fldChar w:fldCharType="end"/>
      </w:r>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Metode</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ini</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merupakan</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pengembangan</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dari</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beberapa</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metode</w:t>
      </w:r>
      <w:proofErr w:type="spellEnd"/>
      <w:r w:rsidR="00A20D58" w:rsidRPr="00A20D58">
        <w:rPr>
          <w:rFonts w:ascii="Times New Roman" w:hAnsi="Times New Roman"/>
          <w:color w:val="000000" w:themeColor="text1"/>
          <w:sz w:val="20"/>
          <w:szCs w:val="20"/>
        </w:rPr>
        <w:t xml:space="preserve"> lain yang </w:t>
      </w:r>
      <w:proofErr w:type="spellStart"/>
      <w:r w:rsidR="00A20D58" w:rsidRPr="00A20D58">
        <w:rPr>
          <w:rFonts w:ascii="Times New Roman" w:hAnsi="Times New Roman"/>
          <w:color w:val="000000" w:themeColor="text1"/>
          <w:sz w:val="20"/>
          <w:szCs w:val="20"/>
        </w:rPr>
        <w:t>terhimpun</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dalam</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Metode</w:t>
      </w:r>
      <w:proofErr w:type="spellEnd"/>
      <w:r w:rsidR="00CA302A">
        <w:rPr>
          <w:rFonts w:ascii="Times New Roman" w:hAnsi="Times New Roman"/>
          <w:color w:val="000000" w:themeColor="text1"/>
          <w:sz w:val="20"/>
          <w:szCs w:val="20"/>
          <w:lang w:val="id-ID"/>
        </w:rPr>
        <w:t xml:space="preserve"> </w:t>
      </w:r>
      <w:r w:rsidR="00A20D58" w:rsidRPr="00A20D58">
        <w:rPr>
          <w:rFonts w:ascii="Times New Roman" w:hAnsi="Times New Roman"/>
          <w:i/>
          <w:color w:val="000000" w:themeColor="text1"/>
          <w:sz w:val="20"/>
          <w:szCs w:val="20"/>
        </w:rPr>
        <w:t>Multi Attribute Decision Making (MADM</w:t>
      </w:r>
      <w:r w:rsidR="00A20D58" w:rsidRPr="00B0234F">
        <w:rPr>
          <w:rFonts w:ascii="Times New Roman" w:hAnsi="Times New Roman"/>
          <w:color w:val="000000" w:themeColor="text1"/>
          <w:sz w:val="20"/>
          <w:szCs w:val="20"/>
        </w:rPr>
        <w:t>)</w:t>
      </w:r>
      <w:r w:rsidR="00A20D58" w:rsidRPr="00A20D58">
        <w:rPr>
          <w:rFonts w:ascii="Times New Roman" w:hAnsi="Times New Roman"/>
          <w:i/>
          <w:color w:val="000000" w:themeColor="text1"/>
          <w:sz w:val="20"/>
          <w:szCs w:val="20"/>
        </w:rPr>
        <w:t>.</w:t>
      </w:r>
      <w:r w:rsidR="00CA302A">
        <w:rPr>
          <w:rFonts w:ascii="Times New Roman" w:hAnsi="Times New Roman"/>
          <w:i/>
          <w:color w:val="000000" w:themeColor="text1"/>
          <w:sz w:val="20"/>
          <w:szCs w:val="20"/>
          <w:lang w:val="id-ID"/>
        </w:rPr>
        <w:t xml:space="preserve"> </w:t>
      </w:r>
      <w:r w:rsidR="00A20D58" w:rsidRPr="00A20D58">
        <w:rPr>
          <w:rFonts w:ascii="Times New Roman" w:hAnsi="Times New Roman"/>
          <w:color w:val="000000" w:themeColor="text1"/>
          <w:sz w:val="20"/>
          <w:szCs w:val="20"/>
        </w:rPr>
        <w:t xml:space="preserve">Multiple Attribute Decision Making (MADM) </w:t>
      </w:r>
      <w:proofErr w:type="spellStart"/>
      <w:r w:rsidR="00A20D58" w:rsidRPr="00A20D58">
        <w:rPr>
          <w:rFonts w:ascii="Times New Roman" w:hAnsi="Times New Roman"/>
          <w:color w:val="000000" w:themeColor="text1"/>
          <w:sz w:val="20"/>
          <w:szCs w:val="20"/>
        </w:rPr>
        <w:t>merupakan</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suatu</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metode</w:t>
      </w:r>
      <w:proofErr w:type="spellEnd"/>
      <w:r w:rsidR="00A20D58" w:rsidRPr="00A20D58">
        <w:rPr>
          <w:rFonts w:ascii="Times New Roman" w:hAnsi="Times New Roman"/>
          <w:color w:val="000000" w:themeColor="text1"/>
          <w:sz w:val="20"/>
          <w:szCs w:val="20"/>
        </w:rPr>
        <w:t xml:space="preserve"> yang </w:t>
      </w:r>
      <w:proofErr w:type="spellStart"/>
      <w:r w:rsidR="00A20D58" w:rsidRPr="00A20D58">
        <w:rPr>
          <w:rFonts w:ascii="Times New Roman" w:hAnsi="Times New Roman"/>
          <w:color w:val="000000" w:themeColor="text1"/>
          <w:sz w:val="20"/>
          <w:szCs w:val="20"/>
        </w:rPr>
        <w:t>digunakan</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untuk</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mencarial</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ternatif</w:t>
      </w:r>
      <w:proofErr w:type="spellEnd"/>
      <w:r w:rsidR="00A20D58" w:rsidRPr="00A20D58">
        <w:rPr>
          <w:rFonts w:ascii="Times New Roman" w:hAnsi="Times New Roman"/>
          <w:color w:val="000000" w:themeColor="text1"/>
          <w:sz w:val="20"/>
          <w:szCs w:val="20"/>
        </w:rPr>
        <w:t xml:space="preserve"> optimal </w:t>
      </w:r>
      <w:proofErr w:type="spellStart"/>
      <w:r w:rsidR="00A20D58" w:rsidRPr="00A20D58">
        <w:rPr>
          <w:rFonts w:ascii="Times New Roman" w:hAnsi="Times New Roman"/>
          <w:color w:val="000000" w:themeColor="text1"/>
          <w:sz w:val="20"/>
          <w:szCs w:val="20"/>
        </w:rPr>
        <w:t>dari</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sejumlah</w:t>
      </w:r>
      <w:proofErr w:type="spellEnd"/>
      <w:r w:rsidR="00CA302A">
        <w:rPr>
          <w:rFonts w:ascii="Times New Roman" w:hAnsi="Times New Roman"/>
          <w:color w:val="000000" w:themeColor="text1"/>
          <w:sz w:val="20"/>
          <w:szCs w:val="20"/>
          <w:lang w:val="id-ID"/>
        </w:rPr>
        <w:t xml:space="preserve"> </w:t>
      </w:r>
      <w:r w:rsidR="00CA302A">
        <w:rPr>
          <w:rFonts w:ascii="Times New Roman" w:hAnsi="Times New Roman"/>
          <w:color w:val="000000" w:themeColor="text1"/>
          <w:sz w:val="20"/>
          <w:szCs w:val="20"/>
        </w:rPr>
        <w:t>alternative</w:t>
      </w:r>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dengan</w:t>
      </w:r>
      <w:proofErr w:type="spellEnd"/>
      <w:r w:rsidR="00CA302A">
        <w:rPr>
          <w:rFonts w:ascii="Times New Roman" w:hAnsi="Times New Roman"/>
          <w:color w:val="000000" w:themeColor="text1"/>
          <w:sz w:val="20"/>
          <w:szCs w:val="20"/>
          <w:lang w:val="id-ID"/>
        </w:rPr>
        <w:t xml:space="preserve"> k</w:t>
      </w:r>
      <w:proofErr w:type="spellStart"/>
      <w:r w:rsidR="00CA302A">
        <w:rPr>
          <w:rFonts w:ascii="Times New Roman" w:hAnsi="Times New Roman"/>
          <w:color w:val="000000" w:themeColor="text1"/>
          <w:sz w:val="20"/>
          <w:szCs w:val="20"/>
        </w:rPr>
        <w:t>riteria</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tertentu</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Dalam</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metode</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ini</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terdapat</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hal</w:t>
      </w:r>
      <w:proofErr w:type="spellEnd"/>
      <w:r w:rsidR="00A20D58" w:rsidRPr="00A20D58">
        <w:rPr>
          <w:rFonts w:ascii="Times New Roman" w:hAnsi="Times New Roman"/>
          <w:color w:val="000000" w:themeColor="text1"/>
          <w:sz w:val="20"/>
          <w:szCs w:val="20"/>
        </w:rPr>
        <w:t xml:space="preserve"> yang unit </w:t>
      </w:r>
      <w:proofErr w:type="spellStart"/>
      <w:r w:rsidR="00A20D58" w:rsidRPr="00A20D58">
        <w:rPr>
          <w:rFonts w:ascii="Times New Roman" w:hAnsi="Times New Roman"/>
          <w:color w:val="000000" w:themeColor="text1"/>
          <w:sz w:val="20"/>
          <w:szCs w:val="20"/>
        </w:rPr>
        <w:t>yaitu</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dengan</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mengadopsi</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i/>
          <w:color w:val="000000" w:themeColor="text1"/>
          <w:sz w:val="20"/>
          <w:szCs w:val="20"/>
        </w:rPr>
        <w:t>Besson</w:t>
      </w:r>
      <w:proofErr w:type="spellEnd"/>
      <w:r w:rsidR="00A20D58" w:rsidRPr="00A20D58">
        <w:rPr>
          <w:rFonts w:ascii="Times New Roman" w:hAnsi="Times New Roman"/>
          <w:i/>
          <w:color w:val="000000" w:themeColor="text1"/>
          <w:sz w:val="20"/>
          <w:szCs w:val="20"/>
        </w:rPr>
        <w:t xml:space="preserve"> Rank</w:t>
      </w:r>
      <w:r w:rsidR="00906FB3" w:rsidRPr="00A20D58">
        <w:rPr>
          <w:rFonts w:ascii="Times New Roman" w:hAnsi="Times New Roman"/>
          <w:i/>
          <w:sz w:val="20"/>
          <w:szCs w:val="20"/>
        </w:rPr>
        <w:t xml:space="preserve">, </w:t>
      </w:r>
      <w:proofErr w:type="spellStart"/>
      <w:r w:rsidR="00A20D58" w:rsidRPr="00A20D58">
        <w:rPr>
          <w:rFonts w:ascii="Times New Roman" w:hAnsi="Times New Roman"/>
          <w:color w:val="000000" w:themeColor="text1"/>
          <w:sz w:val="20"/>
          <w:szCs w:val="20"/>
        </w:rPr>
        <w:t>merupakan</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pendekatan</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untuk</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membuat</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skala</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prioritas</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dari</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setiap</w:t>
      </w:r>
      <w:proofErr w:type="spellEnd"/>
      <w:r w:rsidR="00CA302A">
        <w:rPr>
          <w:rFonts w:ascii="Times New Roman" w:hAnsi="Times New Roman"/>
          <w:color w:val="000000" w:themeColor="text1"/>
          <w:sz w:val="20"/>
          <w:szCs w:val="20"/>
          <w:lang w:val="id-ID"/>
        </w:rPr>
        <w:t xml:space="preserve"> </w:t>
      </w:r>
      <w:r w:rsidR="00CA302A">
        <w:rPr>
          <w:rFonts w:ascii="Times New Roman" w:hAnsi="Times New Roman"/>
          <w:color w:val="000000" w:themeColor="text1"/>
          <w:sz w:val="20"/>
          <w:szCs w:val="20"/>
        </w:rPr>
        <w:t>indicator</w:t>
      </w:r>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kriteria</w:t>
      </w:r>
      <w:proofErr w:type="spellEnd"/>
      <w:r w:rsidR="00A20D58" w:rsidRPr="00A20D58">
        <w:rPr>
          <w:rFonts w:ascii="Times New Roman" w:hAnsi="Times New Roman"/>
          <w:color w:val="000000" w:themeColor="text1"/>
          <w:sz w:val="20"/>
          <w:szCs w:val="20"/>
        </w:rPr>
        <w:t xml:space="preserve">, </w:t>
      </w:r>
      <w:proofErr w:type="spellStart"/>
      <w:r w:rsidR="00A20D58" w:rsidRPr="00A20D58">
        <w:rPr>
          <w:rFonts w:ascii="Times New Roman" w:hAnsi="Times New Roman"/>
          <w:color w:val="000000" w:themeColor="text1"/>
          <w:sz w:val="20"/>
          <w:szCs w:val="20"/>
        </w:rPr>
        <w:t>dimana</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apabila</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terdapat</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nilai</w:t>
      </w:r>
      <w:proofErr w:type="spellEnd"/>
      <w:r w:rsidR="00CA302A">
        <w:rPr>
          <w:rFonts w:ascii="Times New Roman" w:hAnsi="Times New Roman"/>
          <w:color w:val="000000" w:themeColor="text1"/>
          <w:sz w:val="20"/>
          <w:szCs w:val="20"/>
          <w:lang w:val="id-ID"/>
        </w:rPr>
        <w:t xml:space="preserve"> </w:t>
      </w:r>
      <w:r w:rsidR="002A27BF">
        <w:rPr>
          <w:rFonts w:ascii="Times New Roman" w:hAnsi="Times New Roman"/>
          <w:color w:val="000000" w:themeColor="text1"/>
          <w:sz w:val="20"/>
          <w:szCs w:val="20"/>
          <w:lang w:val="id-ID"/>
        </w:rPr>
        <w:t>k</w:t>
      </w:r>
      <w:proofErr w:type="spellStart"/>
      <w:r w:rsidR="00CA302A">
        <w:rPr>
          <w:rFonts w:ascii="Times New Roman" w:hAnsi="Times New Roman"/>
          <w:color w:val="000000" w:themeColor="text1"/>
          <w:sz w:val="20"/>
          <w:szCs w:val="20"/>
        </w:rPr>
        <w:t>riteria</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maka</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dalam</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perankingannya</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menggunakan</w:t>
      </w:r>
      <w:proofErr w:type="spellEnd"/>
      <w:r w:rsidR="00CA302A">
        <w:rPr>
          <w:rFonts w:ascii="Times New Roman" w:hAnsi="Times New Roman"/>
          <w:color w:val="000000" w:themeColor="text1"/>
          <w:sz w:val="20"/>
          <w:szCs w:val="20"/>
          <w:lang w:val="id-ID"/>
        </w:rPr>
        <w:t xml:space="preserve"> </w:t>
      </w:r>
      <w:proofErr w:type="spellStart"/>
      <w:r w:rsidR="00A20D58" w:rsidRPr="00A20D58">
        <w:rPr>
          <w:rFonts w:ascii="Times New Roman" w:hAnsi="Times New Roman"/>
          <w:color w:val="000000" w:themeColor="text1"/>
          <w:sz w:val="20"/>
          <w:szCs w:val="20"/>
        </w:rPr>
        <w:t>pendekatan</w:t>
      </w:r>
      <w:proofErr w:type="spellEnd"/>
      <w:r w:rsidR="00A20D58" w:rsidRPr="00A20D58">
        <w:rPr>
          <w:rFonts w:ascii="Times New Roman" w:hAnsi="Times New Roman"/>
          <w:color w:val="000000" w:themeColor="text1"/>
          <w:sz w:val="20"/>
          <w:szCs w:val="20"/>
        </w:rPr>
        <w:t xml:space="preserve"> rata-rata</w:t>
      </w:r>
      <w:r w:rsidR="006B35CC" w:rsidRPr="00A20D58">
        <w:rPr>
          <w:rFonts w:ascii="Times New Roman" w:hAnsi="Times New Roman"/>
          <w:color w:val="000000" w:themeColor="text1"/>
          <w:sz w:val="20"/>
          <w:szCs w:val="20"/>
        </w:rPr>
        <w:fldChar w:fldCharType="begin" w:fldLock="1"/>
      </w:r>
      <w:r w:rsidR="00A20D58" w:rsidRPr="00A20D58">
        <w:rPr>
          <w:rFonts w:ascii="Times New Roman" w:hAnsi="Times New Roman"/>
          <w:color w:val="000000" w:themeColor="text1"/>
          <w:sz w:val="20"/>
          <w:szCs w:val="20"/>
        </w:rPr>
        <w:instrText>ADDIN CSL_CITATION { "citationItems" : [ { "id" : "ITEM-1", "itemData" : { "DOI" : "10.15575/join.v1i1.10", "ISSN" : "2528-1682", "abstract" : "Penentuan dosen penguji dan pembimbing skripsi adalah hal yang harus dilakukan disetiap universitas untuk membantu mahasiswa dalam menyelesaikan skripsinya. Dalam menentukan hal tersebut kadang terjadi keputusan yang kurang optimal dimana dosen yang ditunjuk kurang sesuai dengan topik skripsi mahasiswa akibatnya dapat mengurangi kualitas karya ilmiah mahasiswa. Untuk memecahkan masalah tersebut maka dibutuhkan sistem pendukung keputusan yang dapat memberikan rekomendasi dosen penguji dan pembimbing. Salah satu metode yang dapat digunakan adalah FMADM (Fuzzy Multiple Attribute Decission Making). Proses penentuan rekomendasi dosen penguji dan pembimbing dilakukan dengan mencari alternatif terbaik berdasarkan kriteria-kriteria yang telah ditentukan melalui metode SAW (Sample Additive Weighting). Adapun metode FMADM dipilih karena mampu menyeleksi alternatif terbaik dari sejumlah alternatif. Dengan mencari nilai bobot untuk setiap atribut, kemudian dilakukan proses perangkingan yang menghasilkan alternatif yang optimal, untuk menentukan dosen penguji dan pembimbing. Kata kunci: Pembimbing, Penguji, Dosen, Sistem Pendukung Keputusan, FMADM, SAW.", "author" : [ { "dropping-particle" : "", "family" : "Septiana", "given" : "Ian", "non-dropping-particle" : "", "parse-names" : false, "suffix" : "" }, { "dropping-particle" : "", "family" : "Irfan", "given" : "Mohamad", "non-dropping-particle" : "", "parse-names" : false, "suffix" : "" }, { "dropping-particle" : "", "family" : "Atmadja", "given" : "Aldy Rialdy", "non-dropping-particle" : "", "parse-names" : false, "suffix" : "" }, { "dropping-particle" : "", "family" : "Subaeki", "given" : "Beki", "non-dropping-particle" : "", "parse-names" : false, "suffix" : "" } ], "container-title" : "Jurnal Online Informatika", "id" : "ITEM-1", "issue" : "1", "issued" : { "date-parts" : [ [ "2016" ] ] }, "page" : "43", "title" : "Sistem Pendukung Keputusan Penentu Dosen Penguji Dan Pembimbing Tugas Akhir Menggunakan Fuzzy Multiple Attribute Decision Making dengan Simple Additive Weighting (Studi Kasus: Jurusan Teknik Informatika UIN SGD Bandung)", "type" : "article-journal", "volume" : "1" }, "uris" : [ "http://www.mendeley.com/documents/?uuid=10b0f51b-fae8-4a47-ae8a-f0f2a33d6bf1" ] } ], "mendeley" : { "formattedCitation" : "[11]", "plainTextFormattedCitation" : "[11]", "previouslyFormattedCitation" : "[11]" }, "properties" : { "noteIndex" : 0 }, "schema" : "https://github.com/citation-style-language/schema/raw/master/csl-citation.json" }</w:instrText>
      </w:r>
      <w:r w:rsidR="006B35CC" w:rsidRPr="00A20D58">
        <w:rPr>
          <w:rFonts w:ascii="Times New Roman" w:hAnsi="Times New Roman"/>
          <w:color w:val="000000" w:themeColor="text1"/>
          <w:sz w:val="20"/>
          <w:szCs w:val="20"/>
        </w:rPr>
        <w:fldChar w:fldCharType="separate"/>
      </w:r>
      <w:r w:rsidR="00A20D58" w:rsidRPr="00A20D58">
        <w:rPr>
          <w:rFonts w:ascii="Times New Roman" w:hAnsi="Times New Roman"/>
          <w:noProof/>
          <w:color w:val="000000" w:themeColor="text1"/>
          <w:sz w:val="20"/>
          <w:szCs w:val="20"/>
        </w:rPr>
        <w:t>[11]</w:t>
      </w:r>
      <w:r w:rsidR="006B35CC" w:rsidRPr="00A20D58">
        <w:rPr>
          <w:rFonts w:ascii="Times New Roman" w:hAnsi="Times New Roman"/>
          <w:color w:val="000000" w:themeColor="text1"/>
          <w:sz w:val="20"/>
          <w:szCs w:val="20"/>
        </w:rPr>
        <w:fldChar w:fldCharType="end"/>
      </w:r>
      <w:r w:rsidR="00906FB3" w:rsidRPr="00A20D58">
        <w:rPr>
          <w:rFonts w:ascii="Times New Roman" w:hAnsi="Times New Roman"/>
          <w:i/>
          <w:sz w:val="20"/>
          <w:szCs w:val="20"/>
        </w:rPr>
        <w:t>.</w:t>
      </w:r>
    </w:p>
    <w:p w:rsidR="00906FB3" w:rsidRPr="00F17125" w:rsidRDefault="00F17125" w:rsidP="00906FB3">
      <w:pPr>
        <w:pStyle w:val="ListParagraph"/>
        <w:ind w:left="142" w:hanging="142"/>
        <w:jc w:val="both"/>
        <w:rPr>
          <w:rFonts w:ascii="Times New Roman" w:hAnsi="Times New Roman"/>
          <w:b/>
          <w:sz w:val="20"/>
          <w:szCs w:val="20"/>
          <w:lang w:val="id-ID"/>
        </w:rPr>
      </w:pPr>
      <w:r>
        <w:rPr>
          <w:rFonts w:ascii="Times New Roman" w:hAnsi="Times New Roman"/>
          <w:b/>
          <w:sz w:val="20"/>
          <w:szCs w:val="20"/>
        </w:rPr>
        <w:t>2.</w:t>
      </w:r>
      <w:r>
        <w:rPr>
          <w:rFonts w:ascii="Times New Roman" w:hAnsi="Times New Roman"/>
          <w:b/>
          <w:sz w:val="20"/>
          <w:szCs w:val="20"/>
          <w:lang w:val="id-ID"/>
        </w:rPr>
        <w:t>3</w:t>
      </w:r>
      <w:proofErr w:type="spellStart"/>
      <w:r>
        <w:rPr>
          <w:rFonts w:ascii="Times New Roman" w:hAnsi="Times New Roman"/>
          <w:b/>
          <w:sz w:val="20"/>
          <w:szCs w:val="20"/>
        </w:rPr>
        <w:t>Algoritma</w:t>
      </w:r>
      <w:proofErr w:type="spellEnd"/>
      <w:r>
        <w:rPr>
          <w:rFonts w:ascii="Times New Roman" w:hAnsi="Times New Roman"/>
          <w:b/>
          <w:sz w:val="20"/>
          <w:szCs w:val="20"/>
          <w:lang w:val="id-ID"/>
        </w:rPr>
        <w:t>Oreste</w:t>
      </w:r>
    </w:p>
    <w:p w:rsidR="00F17125" w:rsidRPr="00F17125" w:rsidRDefault="00F17125" w:rsidP="00E772E6">
      <w:pPr>
        <w:pStyle w:val="ListParagraph"/>
        <w:numPr>
          <w:ilvl w:val="0"/>
          <w:numId w:val="9"/>
        </w:numPr>
        <w:spacing w:line="240" w:lineRule="auto"/>
        <w:ind w:left="567" w:hanging="567"/>
        <w:rPr>
          <w:rFonts w:ascii="Times New Roman" w:hAnsi="Times New Roman"/>
          <w:color w:val="000000" w:themeColor="text1"/>
          <w:sz w:val="18"/>
          <w:szCs w:val="18"/>
        </w:rPr>
      </w:pPr>
      <w:proofErr w:type="spellStart"/>
      <w:r w:rsidRPr="00F17125">
        <w:rPr>
          <w:rFonts w:ascii="Times New Roman" w:hAnsi="Times New Roman"/>
          <w:color w:val="000000" w:themeColor="text1"/>
          <w:sz w:val="18"/>
          <w:szCs w:val="18"/>
        </w:rPr>
        <w:t>Mendefinisikan</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terlebih</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dahulu</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kriteria-kriteria</w:t>
      </w:r>
      <w:proofErr w:type="spellEnd"/>
      <w:r w:rsidRPr="00F17125">
        <w:rPr>
          <w:rFonts w:ascii="Times New Roman" w:hAnsi="Times New Roman"/>
          <w:color w:val="000000" w:themeColor="text1"/>
          <w:sz w:val="18"/>
          <w:szCs w:val="18"/>
        </w:rPr>
        <w:t xml:space="preserve"> yang </w:t>
      </w:r>
      <w:proofErr w:type="spellStart"/>
      <w:proofErr w:type="gramStart"/>
      <w:r w:rsidRPr="00F17125">
        <w:rPr>
          <w:rFonts w:ascii="Times New Roman" w:hAnsi="Times New Roman"/>
          <w:color w:val="000000" w:themeColor="text1"/>
          <w:sz w:val="18"/>
          <w:szCs w:val="18"/>
        </w:rPr>
        <w:t>akan</w:t>
      </w:r>
      <w:proofErr w:type="spellEnd"/>
      <w:proofErr w:type="gram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dijadikan</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sebagai</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tolak</w:t>
      </w:r>
      <w:proofErr w:type="spellEnd"/>
      <w:r w:rsidR="002A27BF">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ukur</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penyelesaian</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masalah</w:t>
      </w:r>
      <w:proofErr w:type="spellEnd"/>
      <w:r w:rsidRPr="00F17125">
        <w:rPr>
          <w:rFonts w:ascii="Times New Roman" w:hAnsi="Times New Roman"/>
          <w:color w:val="000000" w:themeColor="text1"/>
          <w:sz w:val="18"/>
          <w:szCs w:val="18"/>
        </w:rPr>
        <w:t>.</w:t>
      </w:r>
    </w:p>
    <w:p w:rsidR="00F17125" w:rsidRPr="00F17125" w:rsidRDefault="00F17125" w:rsidP="00E772E6">
      <w:pPr>
        <w:pStyle w:val="ListParagraph"/>
        <w:numPr>
          <w:ilvl w:val="0"/>
          <w:numId w:val="9"/>
        </w:numPr>
        <w:spacing w:line="240" w:lineRule="auto"/>
        <w:ind w:left="567" w:hanging="567"/>
        <w:jc w:val="both"/>
        <w:rPr>
          <w:rFonts w:ascii="Times New Roman" w:hAnsi="Times New Roman"/>
          <w:color w:val="000000" w:themeColor="text1"/>
          <w:sz w:val="24"/>
          <w:szCs w:val="24"/>
        </w:rPr>
      </w:pPr>
      <w:proofErr w:type="spellStart"/>
      <w:r w:rsidRPr="00F17125">
        <w:rPr>
          <w:rFonts w:ascii="Times New Roman" w:hAnsi="Times New Roman"/>
          <w:color w:val="000000" w:themeColor="text1"/>
          <w:sz w:val="18"/>
          <w:szCs w:val="18"/>
        </w:rPr>
        <w:t>Mengubah</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alternatif</w:t>
      </w:r>
      <w:proofErr w:type="spellEnd"/>
      <w:r w:rsidRPr="00F17125">
        <w:rPr>
          <w:rFonts w:ascii="Times New Roman" w:hAnsi="Times New Roman"/>
          <w:color w:val="000000" w:themeColor="text1"/>
          <w:sz w:val="18"/>
          <w:szCs w:val="18"/>
        </w:rPr>
        <w:t xml:space="preserve"> yang </w:t>
      </w:r>
      <w:proofErr w:type="spellStart"/>
      <w:r w:rsidRPr="00F17125">
        <w:rPr>
          <w:rFonts w:ascii="Times New Roman" w:hAnsi="Times New Roman"/>
          <w:color w:val="000000" w:themeColor="text1"/>
          <w:sz w:val="18"/>
          <w:szCs w:val="18"/>
        </w:rPr>
        <w:t>ada</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kedalam</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bentuk</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i/>
          <w:color w:val="000000" w:themeColor="text1"/>
          <w:sz w:val="18"/>
          <w:szCs w:val="18"/>
        </w:rPr>
        <w:t>besson</w:t>
      </w:r>
      <w:proofErr w:type="spellEnd"/>
      <w:r w:rsidRPr="00F17125">
        <w:rPr>
          <w:rFonts w:ascii="Times New Roman" w:hAnsi="Times New Roman"/>
          <w:i/>
          <w:color w:val="000000" w:themeColor="text1"/>
          <w:sz w:val="18"/>
          <w:szCs w:val="18"/>
        </w:rPr>
        <w:t xml:space="preserve">-rank </w:t>
      </w:r>
      <w:proofErr w:type="spellStart"/>
      <w:r w:rsidRPr="00F17125">
        <w:rPr>
          <w:rFonts w:ascii="Times New Roman" w:hAnsi="Times New Roman"/>
          <w:color w:val="000000" w:themeColor="text1"/>
          <w:sz w:val="18"/>
          <w:szCs w:val="18"/>
        </w:rPr>
        <w:t>sehingga</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berbentuk</w:t>
      </w:r>
      <w:proofErr w:type="spellEnd"/>
      <w:r w:rsidR="00CA302A">
        <w:rPr>
          <w:rFonts w:ascii="Times New Roman" w:hAnsi="Times New Roman"/>
          <w:color w:val="000000" w:themeColor="text1"/>
          <w:sz w:val="18"/>
          <w:szCs w:val="18"/>
          <w:lang w:val="id-ID"/>
        </w:rPr>
        <w:t xml:space="preserve"> </w:t>
      </w:r>
      <w:r w:rsidRPr="00F17125">
        <w:rPr>
          <w:rFonts w:ascii="Times New Roman" w:hAnsi="Times New Roman"/>
          <w:i/>
          <w:color w:val="000000" w:themeColor="text1"/>
          <w:sz w:val="18"/>
          <w:szCs w:val="18"/>
        </w:rPr>
        <w:t>ordinal</w:t>
      </w:r>
      <w:r w:rsidR="00CA302A">
        <w:rPr>
          <w:rFonts w:ascii="Times New Roman" w:hAnsi="Times New Roman"/>
          <w:i/>
          <w:color w:val="000000" w:themeColor="text1"/>
          <w:sz w:val="18"/>
          <w:szCs w:val="18"/>
          <w:lang w:val="id-ID"/>
        </w:rPr>
        <w:t xml:space="preserve"> </w:t>
      </w:r>
      <w:proofErr w:type="spellStart"/>
      <w:r w:rsidRPr="00F17125">
        <w:rPr>
          <w:rFonts w:ascii="Times New Roman" w:hAnsi="Times New Roman"/>
          <w:color w:val="000000" w:themeColor="text1"/>
          <w:sz w:val="18"/>
          <w:szCs w:val="18"/>
        </w:rPr>
        <w:t>atau</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peringkat</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Jika</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terdapat</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nilai</w:t>
      </w:r>
      <w:proofErr w:type="spellEnd"/>
      <w:r w:rsidRPr="00F17125">
        <w:rPr>
          <w:rFonts w:ascii="Times New Roman" w:hAnsi="Times New Roman"/>
          <w:color w:val="000000" w:themeColor="text1"/>
          <w:sz w:val="18"/>
          <w:szCs w:val="18"/>
        </w:rPr>
        <w:t xml:space="preserve"> yang </w:t>
      </w:r>
      <w:proofErr w:type="spellStart"/>
      <w:proofErr w:type="gramStart"/>
      <w:r w:rsidRPr="00F17125">
        <w:rPr>
          <w:rFonts w:ascii="Times New Roman" w:hAnsi="Times New Roman"/>
          <w:color w:val="000000" w:themeColor="text1"/>
          <w:sz w:val="18"/>
          <w:szCs w:val="18"/>
        </w:rPr>
        <w:t>sama</w:t>
      </w:r>
      <w:proofErr w:type="spellEnd"/>
      <w:proofErr w:type="gram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maka</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cari</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i/>
          <w:color w:val="000000" w:themeColor="text1"/>
          <w:sz w:val="18"/>
          <w:szCs w:val="18"/>
        </w:rPr>
        <w:t>meannya</w:t>
      </w:r>
      <w:proofErr w:type="spellEnd"/>
      <w:r w:rsidRPr="00F17125">
        <w:rPr>
          <w:rFonts w:ascii="Times New Roman" w:hAnsi="Times New Roman"/>
          <w:i/>
          <w:color w:val="000000" w:themeColor="text1"/>
          <w:sz w:val="18"/>
          <w:szCs w:val="18"/>
        </w:rPr>
        <w:t>.</w:t>
      </w:r>
    </w:p>
    <w:p w:rsidR="00F17125" w:rsidRPr="00F17125" w:rsidRDefault="00F17125" w:rsidP="00E772E6">
      <w:pPr>
        <w:pStyle w:val="ListParagraph"/>
        <w:numPr>
          <w:ilvl w:val="0"/>
          <w:numId w:val="9"/>
        </w:numPr>
        <w:spacing w:line="240" w:lineRule="auto"/>
        <w:ind w:left="567" w:hanging="567"/>
        <w:jc w:val="both"/>
        <w:rPr>
          <w:rFonts w:ascii="Times New Roman" w:hAnsi="Times New Roman"/>
          <w:color w:val="000000" w:themeColor="text1"/>
          <w:sz w:val="18"/>
          <w:szCs w:val="18"/>
        </w:rPr>
      </w:pPr>
      <w:proofErr w:type="spellStart"/>
      <w:r w:rsidRPr="00F17125">
        <w:rPr>
          <w:rFonts w:ascii="Times New Roman" w:hAnsi="Times New Roman"/>
          <w:color w:val="000000" w:themeColor="text1"/>
          <w:sz w:val="18"/>
          <w:szCs w:val="18"/>
        </w:rPr>
        <w:t>Menghitung</w:t>
      </w:r>
      <w:proofErr w:type="spellEnd"/>
      <w:r w:rsidR="00CA302A">
        <w:rPr>
          <w:rFonts w:ascii="Times New Roman" w:hAnsi="Times New Roman"/>
          <w:color w:val="000000" w:themeColor="text1"/>
          <w:sz w:val="18"/>
          <w:szCs w:val="18"/>
          <w:lang w:val="id-ID"/>
        </w:rPr>
        <w:t xml:space="preserve"> </w:t>
      </w:r>
      <w:r w:rsidRPr="00F17125">
        <w:rPr>
          <w:rFonts w:ascii="Times New Roman" w:hAnsi="Times New Roman"/>
          <w:i/>
          <w:color w:val="000000" w:themeColor="text1"/>
          <w:sz w:val="18"/>
          <w:szCs w:val="18"/>
        </w:rPr>
        <w:t xml:space="preserve">Distance – score </w:t>
      </w:r>
      <w:proofErr w:type="spellStart"/>
      <w:r w:rsidRPr="00F17125">
        <w:rPr>
          <w:rFonts w:ascii="Times New Roman" w:hAnsi="Times New Roman"/>
          <w:color w:val="000000" w:themeColor="text1"/>
          <w:sz w:val="18"/>
          <w:szCs w:val="18"/>
        </w:rPr>
        <w:t>dengan</w:t>
      </w:r>
      <w:proofErr w:type="spellEnd"/>
      <w:r w:rsidR="00CA302A">
        <w:rPr>
          <w:rFonts w:ascii="Times New Roman" w:hAnsi="Times New Roman"/>
          <w:color w:val="000000" w:themeColor="text1"/>
          <w:sz w:val="18"/>
          <w:szCs w:val="18"/>
          <w:lang w:val="id-ID"/>
        </w:rPr>
        <w:t xml:space="preserve"> </w:t>
      </w:r>
      <w:proofErr w:type="spellStart"/>
      <w:proofErr w:type="gramStart"/>
      <w:r w:rsidRPr="00F17125">
        <w:rPr>
          <w:rFonts w:ascii="Times New Roman" w:hAnsi="Times New Roman"/>
          <w:color w:val="000000" w:themeColor="text1"/>
          <w:sz w:val="18"/>
          <w:szCs w:val="18"/>
        </w:rPr>
        <w:t>cara</w:t>
      </w:r>
      <w:proofErr w:type="spellEnd"/>
      <w:proofErr w:type="gram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dengan</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cara</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menghitung</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setiap</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pasangan</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alternatif</w:t>
      </w:r>
      <w:proofErr w:type="spellEnd"/>
      <w:r w:rsidRPr="00F17125">
        <w:rPr>
          <w:rFonts w:ascii="Times New Roman" w:hAnsi="Times New Roman"/>
          <w:color w:val="000000" w:themeColor="text1"/>
          <w:sz w:val="18"/>
          <w:szCs w:val="18"/>
        </w:rPr>
        <w:t xml:space="preserve"> – </w:t>
      </w:r>
      <w:r w:rsidR="002A27BF">
        <w:rPr>
          <w:rFonts w:ascii="Times New Roman" w:hAnsi="Times New Roman"/>
          <w:color w:val="000000" w:themeColor="text1"/>
          <w:sz w:val="18"/>
          <w:szCs w:val="18"/>
          <w:lang w:val="id-ID"/>
        </w:rPr>
        <w:t>k</w:t>
      </w:r>
      <w:proofErr w:type="spellStart"/>
      <w:r w:rsidR="00CA302A">
        <w:rPr>
          <w:rFonts w:ascii="Times New Roman" w:hAnsi="Times New Roman"/>
          <w:color w:val="000000" w:themeColor="text1"/>
          <w:sz w:val="18"/>
          <w:szCs w:val="18"/>
        </w:rPr>
        <w:t>riteria</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sebagai</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nilai</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jarak</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untuk</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posisi</w:t>
      </w:r>
      <w:proofErr w:type="spellEnd"/>
      <w:r w:rsidRPr="00F17125">
        <w:rPr>
          <w:rFonts w:ascii="Times New Roman" w:hAnsi="Times New Roman"/>
          <w:color w:val="000000" w:themeColor="text1"/>
          <w:sz w:val="18"/>
          <w:szCs w:val="18"/>
        </w:rPr>
        <w:t xml:space="preserve"> yang ideal </w:t>
      </w:r>
      <w:proofErr w:type="spellStart"/>
      <w:r w:rsidRPr="00F17125">
        <w:rPr>
          <w:rFonts w:ascii="Times New Roman" w:hAnsi="Times New Roman"/>
          <w:color w:val="000000" w:themeColor="text1"/>
          <w:sz w:val="18"/>
          <w:szCs w:val="18"/>
        </w:rPr>
        <w:t>dan</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ditempati</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oleh</w:t>
      </w:r>
      <w:proofErr w:type="spellEnd"/>
      <w:r w:rsidR="00CA302A">
        <w:rPr>
          <w:rFonts w:ascii="Times New Roman" w:hAnsi="Times New Roman"/>
          <w:color w:val="000000" w:themeColor="text1"/>
          <w:sz w:val="18"/>
          <w:szCs w:val="18"/>
          <w:lang w:val="id-ID"/>
        </w:rPr>
        <w:t xml:space="preserve"> </w:t>
      </w:r>
      <w:r w:rsidR="00CA302A">
        <w:rPr>
          <w:rFonts w:ascii="Times New Roman" w:hAnsi="Times New Roman"/>
          <w:color w:val="000000" w:themeColor="text1"/>
          <w:sz w:val="18"/>
          <w:szCs w:val="18"/>
        </w:rPr>
        <w:t>alternative</w:t>
      </w:r>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terbaik</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untuk</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kriteria</w:t>
      </w:r>
      <w:proofErr w:type="spellEnd"/>
      <w:r w:rsidRPr="00F17125">
        <w:rPr>
          <w:rFonts w:ascii="Times New Roman" w:hAnsi="Times New Roman"/>
          <w:color w:val="000000" w:themeColor="text1"/>
          <w:sz w:val="18"/>
          <w:szCs w:val="18"/>
        </w:rPr>
        <w:t xml:space="preserve"> yang paling </w:t>
      </w:r>
      <w:proofErr w:type="spellStart"/>
      <w:r w:rsidRPr="00F17125">
        <w:rPr>
          <w:rFonts w:ascii="Times New Roman" w:hAnsi="Times New Roman"/>
          <w:color w:val="000000" w:themeColor="text1"/>
          <w:sz w:val="18"/>
          <w:szCs w:val="18"/>
        </w:rPr>
        <w:t>penting</w:t>
      </w:r>
      <w:proofErr w:type="spellEnd"/>
      <w:r w:rsidRPr="00F17125">
        <w:rPr>
          <w:rFonts w:ascii="Times New Roman" w:hAnsi="Times New Roman"/>
          <w:color w:val="000000" w:themeColor="text1"/>
          <w:sz w:val="18"/>
          <w:szCs w:val="18"/>
        </w:rPr>
        <w:t>.</w:t>
      </w:r>
    </w:p>
    <w:p w:rsidR="00F17125" w:rsidRPr="00F17125" w:rsidRDefault="00F17125" w:rsidP="00F17125">
      <w:pPr>
        <w:pStyle w:val="ListParagraph"/>
        <w:spacing w:line="240" w:lineRule="auto"/>
        <w:ind w:left="567"/>
        <w:jc w:val="both"/>
        <w:rPr>
          <w:rFonts w:ascii="Times New Roman" w:hAnsi="Times New Roman"/>
          <w:b/>
          <w:color w:val="000000" w:themeColor="text1"/>
          <w:sz w:val="18"/>
          <w:szCs w:val="18"/>
        </w:rPr>
      </w:pPr>
      <w:proofErr w:type="spellStart"/>
      <w:proofErr w:type="gramStart"/>
      <w:r w:rsidRPr="00F17125">
        <w:rPr>
          <w:rFonts w:ascii="Times New Roman" w:hAnsi="Times New Roman"/>
          <w:color w:val="000000" w:themeColor="text1"/>
          <w:sz w:val="18"/>
          <w:szCs w:val="18"/>
        </w:rPr>
        <w:t>Skor</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ini</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adalah</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color w:val="000000" w:themeColor="text1"/>
          <w:sz w:val="18"/>
          <w:szCs w:val="18"/>
        </w:rPr>
        <w:t>nilai</w:t>
      </w:r>
      <w:proofErr w:type="spellEnd"/>
      <w:r w:rsidRPr="00F17125">
        <w:rPr>
          <w:rFonts w:ascii="Times New Roman" w:hAnsi="Times New Roman"/>
          <w:color w:val="000000" w:themeColor="text1"/>
          <w:sz w:val="18"/>
          <w:szCs w:val="18"/>
        </w:rPr>
        <w:t xml:space="preserve"> rata-rata </w:t>
      </w:r>
      <w:proofErr w:type="spellStart"/>
      <w:r w:rsidRPr="00F17125">
        <w:rPr>
          <w:rFonts w:ascii="Times New Roman" w:hAnsi="Times New Roman"/>
          <w:i/>
          <w:color w:val="000000" w:themeColor="text1"/>
          <w:sz w:val="18"/>
          <w:szCs w:val="18"/>
        </w:rPr>
        <w:t>Besson-rank</w:t>
      </w:r>
      <w:r w:rsidRPr="00F17125">
        <w:rPr>
          <w:rFonts w:ascii="Times New Roman" w:hAnsi="Times New Roman"/>
          <w:b/>
          <w:i/>
          <w:color w:val="000000" w:themeColor="text1"/>
          <w:sz w:val="18"/>
          <w:szCs w:val="18"/>
        </w:rPr>
        <w:t>r</w:t>
      </w:r>
      <w:r w:rsidRPr="00F17125">
        <w:rPr>
          <w:rFonts w:ascii="Times New Roman" w:hAnsi="Times New Roman"/>
          <w:b/>
          <w:color w:val="000000" w:themeColor="text1"/>
          <w:sz w:val="18"/>
          <w:szCs w:val="18"/>
        </w:rPr>
        <w:t>cj</w:t>
      </w:r>
      <w:proofErr w:type="spellEnd"/>
      <w:r w:rsidR="00CA302A">
        <w:rPr>
          <w:rFonts w:ascii="Times New Roman" w:hAnsi="Times New Roman"/>
          <w:b/>
          <w:color w:val="000000" w:themeColor="text1"/>
          <w:sz w:val="18"/>
          <w:szCs w:val="18"/>
          <w:lang w:val="id-ID"/>
        </w:rPr>
        <w:t xml:space="preserve"> </w:t>
      </w:r>
      <w:proofErr w:type="spellStart"/>
      <w:r w:rsidRPr="00F17125">
        <w:rPr>
          <w:rFonts w:ascii="Times New Roman" w:hAnsi="Times New Roman"/>
          <w:color w:val="000000" w:themeColor="text1"/>
          <w:sz w:val="18"/>
          <w:szCs w:val="18"/>
        </w:rPr>
        <w:t>kriteria</w:t>
      </w:r>
      <w:r w:rsidRPr="00F17125">
        <w:rPr>
          <w:rFonts w:ascii="Times New Roman" w:hAnsi="Times New Roman"/>
          <w:b/>
          <w:color w:val="000000" w:themeColor="text1"/>
          <w:sz w:val="18"/>
          <w:szCs w:val="18"/>
        </w:rPr>
        <w:t>cj</w:t>
      </w:r>
      <w:proofErr w:type="spellEnd"/>
      <w:r w:rsidRPr="00F17125">
        <w:rPr>
          <w:rFonts w:ascii="Times New Roman" w:hAnsi="Times New Roman"/>
          <w:color w:val="000000" w:themeColor="text1"/>
          <w:sz w:val="18"/>
          <w:szCs w:val="18"/>
        </w:rPr>
        <w:t xml:space="preserve">, </w:t>
      </w:r>
      <w:proofErr w:type="spellStart"/>
      <w:r w:rsidRPr="00F17125">
        <w:rPr>
          <w:rFonts w:ascii="Times New Roman" w:hAnsi="Times New Roman"/>
          <w:color w:val="000000" w:themeColor="text1"/>
          <w:sz w:val="18"/>
          <w:szCs w:val="18"/>
        </w:rPr>
        <w:t>dan</w:t>
      </w:r>
      <w:proofErr w:type="spellEnd"/>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i/>
          <w:color w:val="000000" w:themeColor="text1"/>
          <w:sz w:val="18"/>
          <w:szCs w:val="18"/>
        </w:rPr>
        <w:t>Besson-rank</w:t>
      </w:r>
      <w:r w:rsidRPr="00F17125">
        <w:rPr>
          <w:rFonts w:ascii="Times New Roman" w:hAnsi="Times New Roman"/>
          <w:b/>
          <w:i/>
          <w:color w:val="000000" w:themeColor="text1"/>
          <w:sz w:val="18"/>
          <w:szCs w:val="18"/>
        </w:rPr>
        <w:t>r</w:t>
      </w:r>
      <w:r w:rsidRPr="00F17125">
        <w:rPr>
          <w:rFonts w:ascii="Times New Roman" w:hAnsi="Times New Roman"/>
          <w:b/>
          <w:color w:val="000000" w:themeColor="text1"/>
          <w:sz w:val="18"/>
          <w:szCs w:val="18"/>
        </w:rPr>
        <w:t>cj</w:t>
      </w:r>
      <w:proofErr w:type="spellEnd"/>
      <w:r w:rsidRPr="00F17125">
        <w:rPr>
          <w:rFonts w:ascii="Times New Roman" w:hAnsi="Times New Roman"/>
          <w:b/>
          <w:color w:val="000000" w:themeColor="text1"/>
          <w:sz w:val="18"/>
          <w:szCs w:val="18"/>
        </w:rPr>
        <w:t xml:space="preserve"> (a) </w:t>
      </w:r>
      <w:proofErr w:type="spellStart"/>
      <w:r w:rsidRPr="00F17125">
        <w:rPr>
          <w:rFonts w:ascii="Times New Roman" w:hAnsi="Times New Roman"/>
          <w:color w:val="000000" w:themeColor="text1"/>
          <w:sz w:val="18"/>
          <w:szCs w:val="18"/>
        </w:rPr>
        <w:t>alternatif</w:t>
      </w:r>
      <w:r w:rsidRPr="00F17125">
        <w:rPr>
          <w:rFonts w:ascii="Times New Roman" w:hAnsi="Times New Roman"/>
          <w:b/>
          <w:color w:val="000000" w:themeColor="text1"/>
          <w:sz w:val="18"/>
          <w:szCs w:val="18"/>
        </w:rPr>
        <w:t>a</w:t>
      </w:r>
      <w:proofErr w:type="spellEnd"/>
      <w:r w:rsidRPr="00F17125">
        <w:rPr>
          <w:rFonts w:ascii="Times New Roman" w:hAnsi="Times New Roman"/>
          <w:b/>
          <w:color w:val="000000" w:themeColor="text1"/>
          <w:sz w:val="18"/>
          <w:szCs w:val="18"/>
        </w:rPr>
        <w:t xml:space="preserve"> </w:t>
      </w:r>
      <w:proofErr w:type="spellStart"/>
      <w:r w:rsidRPr="00F17125">
        <w:rPr>
          <w:rFonts w:ascii="Times New Roman" w:hAnsi="Times New Roman"/>
          <w:color w:val="000000" w:themeColor="text1"/>
          <w:sz w:val="18"/>
          <w:szCs w:val="18"/>
        </w:rPr>
        <w:t>dalam</w:t>
      </w:r>
      <w:proofErr w:type="spellEnd"/>
      <w:r w:rsidR="00CA302A">
        <w:rPr>
          <w:rFonts w:ascii="Times New Roman" w:hAnsi="Times New Roman"/>
          <w:color w:val="000000" w:themeColor="text1"/>
          <w:sz w:val="18"/>
          <w:szCs w:val="18"/>
          <w:lang w:val="id-ID"/>
        </w:rPr>
        <w:t xml:space="preserve"> </w:t>
      </w:r>
      <w:r w:rsidR="00CA302A">
        <w:rPr>
          <w:rFonts w:ascii="Times New Roman" w:hAnsi="Times New Roman"/>
          <w:color w:val="000000" w:themeColor="text1"/>
          <w:sz w:val="18"/>
          <w:szCs w:val="18"/>
        </w:rPr>
        <w:t>criteria</w:t>
      </w:r>
      <w:r w:rsidR="00CA302A">
        <w:rPr>
          <w:rFonts w:ascii="Times New Roman" w:hAnsi="Times New Roman"/>
          <w:color w:val="000000" w:themeColor="text1"/>
          <w:sz w:val="18"/>
          <w:szCs w:val="18"/>
          <w:lang w:val="id-ID"/>
        </w:rPr>
        <w:t xml:space="preserve"> </w:t>
      </w:r>
      <w:proofErr w:type="spellStart"/>
      <w:r w:rsidRPr="00F17125">
        <w:rPr>
          <w:rFonts w:ascii="Times New Roman" w:hAnsi="Times New Roman"/>
          <w:b/>
          <w:color w:val="000000" w:themeColor="text1"/>
          <w:sz w:val="18"/>
          <w:szCs w:val="18"/>
        </w:rPr>
        <w:t>cj</w:t>
      </w:r>
      <w:proofErr w:type="spellEnd"/>
      <w:r w:rsidRPr="00F17125">
        <w:rPr>
          <w:rFonts w:ascii="Times New Roman" w:hAnsi="Times New Roman"/>
          <w:b/>
          <w:color w:val="000000" w:themeColor="text1"/>
          <w:sz w:val="18"/>
          <w:szCs w:val="18"/>
        </w:rPr>
        <w:t>.</w:t>
      </w:r>
      <w:proofErr w:type="gramEnd"/>
    </w:p>
    <w:p w:rsidR="00F17125" w:rsidRPr="00DA48B8" w:rsidRDefault="006B35CC" w:rsidP="00F17125">
      <w:pPr>
        <w:pStyle w:val="ListParagraph"/>
        <w:spacing w:line="240" w:lineRule="auto"/>
        <w:ind w:left="567"/>
        <w:jc w:val="both"/>
        <w:rPr>
          <w:rFonts w:ascii="Times New Roman" w:hAnsi="Times New Roman"/>
          <w:color w:val="000000" w:themeColor="text1"/>
          <w:sz w:val="24"/>
          <w:szCs w:val="24"/>
        </w:rPr>
      </w:pPr>
      <w:r w:rsidRPr="006B35CC">
        <w:rPr>
          <w:rFonts w:ascii="Times New Roman" w:hAnsi="Times New Roman"/>
          <w:b/>
          <w:noProof/>
          <w:color w:val="000000" w:themeColor="text1"/>
          <w:sz w:val="18"/>
          <w:szCs w:val="18"/>
          <w:lang w:val="en-US" w:eastAsia="en-US"/>
        </w:rPr>
        <w:pict>
          <v:shapetype id="_x0000_t202" coordsize="21600,21600" o:spt="202" path="m,l,21600r21600,l21600,xe">
            <v:stroke joinstyle="miter"/>
            <v:path gradientshapeok="t" o:connecttype="rect"/>
          </v:shapetype>
          <v:shape id="_x0000_s1053" type="#_x0000_t202" style="position:absolute;left:0;text-align:left;margin-left:129.55pt;margin-top:4.7pt;width:162.7pt;height:24.9pt;z-index:251662336">
            <v:textbox style="mso-next-textbox:#_x0000_s1053">
              <w:txbxContent>
                <w:p w:rsidR="00CA302A" w:rsidRPr="002D63A5" w:rsidRDefault="00CA302A" w:rsidP="00F17125">
                  <w:pPr>
                    <w:rPr>
                      <w:b/>
                      <w:sz w:val="24"/>
                      <w:szCs w:val="24"/>
                      <w:vertAlign w:val="superscript"/>
                    </w:rPr>
                  </w:pPr>
                  <w:proofErr w:type="gramStart"/>
                  <w:r>
                    <w:rPr>
                      <w:b/>
                    </w:rPr>
                    <w:t>D(</w:t>
                  </w:r>
                  <w:proofErr w:type="spellStart"/>
                  <w:proofErr w:type="gramEnd"/>
                  <w:r>
                    <w:rPr>
                      <w:b/>
                    </w:rPr>
                    <w:t>a,c</w:t>
                  </w:r>
                  <w:r>
                    <w:rPr>
                      <w:b/>
                      <w:vertAlign w:val="subscript"/>
                    </w:rPr>
                    <w:t>j</w:t>
                  </w:r>
                  <w:proofErr w:type="spellEnd"/>
                  <w:r>
                    <w:rPr>
                      <w:b/>
                    </w:rPr>
                    <w:t>) = [</w:t>
                  </w:r>
                  <m:oMath>
                    <m:f>
                      <m:fPr>
                        <m:type m:val="skw"/>
                        <m:ctrlPr>
                          <w:rPr>
                            <w:rFonts w:ascii="Cambria Math" w:hAnsi="Cambria Math"/>
                            <w:b/>
                            <w:i/>
                            <w:sz w:val="12"/>
                            <w:szCs w:val="12"/>
                          </w:rPr>
                        </m:ctrlPr>
                      </m:fPr>
                      <m:num>
                        <m:r>
                          <m:rPr>
                            <m:sty m:val="bi"/>
                          </m:rPr>
                          <w:rPr>
                            <w:rFonts w:ascii="Cambria Math" w:hAnsi="Cambria Math"/>
                            <w:sz w:val="12"/>
                            <w:szCs w:val="12"/>
                          </w:rPr>
                          <m:t>1</m:t>
                        </m:r>
                      </m:num>
                      <m:den>
                        <m:r>
                          <m:rPr>
                            <m:sty m:val="bi"/>
                          </m:rPr>
                          <w:rPr>
                            <w:rFonts w:ascii="Cambria Math" w:hAnsi="Cambria Math"/>
                            <w:sz w:val="12"/>
                            <w:szCs w:val="12"/>
                          </w:rPr>
                          <m:t>2</m:t>
                        </m:r>
                      </m:den>
                    </m:f>
                  </m:oMath>
                  <w:r>
                    <w:rPr>
                      <w:rFonts w:eastAsiaTheme="minorEastAsia"/>
                      <w:b/>
                      <w:sz w:val="24"/>
                      <w:szCs w:val="24"/>
                    </w:rPr>
                    <w:t>r</w:t>
                  </w:r>
                  <w:proofErr w:type="spellStart"/>
                  <w:r>
                    <w:rPr>
                      <w:rFonts w:eastAsiaTheme="minorEastAsia"/>
                      <w:b/>
                      <w:sz w:val="24"/>
                      <w:szCs w:val="24"/>
                      <w:vertAlign w:val="subscript"/>
                    </w:rPr>
                    <w:t>cj</w:t>
                  </w:r>
                  <w:r>
                    <w:rPr>
                      <w:rFonts w:eastAsiaTheme="minorEastAsia"/>
                      <w:b/>
                      <w:sz w:val="24"/>
                      <w:szCs w:val="24"/>
                      <w:vertAlign w:val="superscript"/>
                    </w:rPr>
                    <w:t>R</w:t>
                  </w:r>
                  <w:proofErr w:type="spellEnd"/>
                  <w:r>
                    <w:rPr>
                      <w:rFonts w:eastAsiaTheme="minorEastAsia"/>
                      <w:b/>
                      <w:sz w:val="24"/>
                      <w:szCs w:val="24"/>
                    </w:rPr>
                    <w:t xml:space="preserve">+ </w:t>
                  </w:r>
                  <m:oMath>
                    <m:f>
                      <m:fPr>
                        <m:type m:val="skw"/>
                        <m:ctrlPr>
                          <w:rPr>
                            <w:rFonts w:ascii="Cambria Math" w:hAnsi="Cambria Math"/>
                            <w:b/>
                            <w:i/>
                            <w:sz w:val="12"/>
                            <w:szCs w:val="12"/>
                          </w:rPr>
                        </m:ctrlPr>
                      </m:fPr>
                      <m:num>
                        <m:r>
                          <m:rPr>
                            <m:sty m:val="bi"/>
                          </m:rPr>
                          <w:rPr>
                            <w:rFonts w:ascii="Cambria Math" w:hAnsi="Cambria Math"/>
                            <w:sz w:val="12"/>
                            <w:szCs w:val="12"/>
                          </w:rPr>
                          <m:t>1</m:t>
                        </m:r>
                      </m:num>
                      <m:den>
                        <m:r>
                          <m:rPr>
                            <m:sty m:val="bi"/>
                          </m:rPr>
                          <w:rPr>
                            <w:rFonts w:ascii="Cambria Math" w:hAnsi="Cambria Math"/>
                            <w:sz w:val="12"/>
                            <w:szCs w:val="12"/>
                          </w:rPr>
                          <m:t>2</m:t>
                        </m:r>
                      </m:den>
                    </m:f>
                    <w:proofErr w:type="spellStart"/>
                  </m:oMath>
                  <w:r>
                    <w:rPr>
                      <w:rFonts w:eastAsiaTheme="minorEastAsia"/>
                      <w:b/>
                      <w:sz w:val="24"/>
                      <w:szCs w:val="24"/>
                    </w:rPr>
                    <w:t>r</w:t>
                  </w:r>
                  <w:r>
                    <w:rPr>
                      <w:rFonts w:eastAsiaTheme="minorEastAsia"/>
                      <w:b/>
                      <w:sz w:val="24"/>
                      <w:szCs w:val="24"/>
                      <w:vertAlign w:val="subscript"/>
                    </w:rPr>
                    <w:t>cj</w:t>
                  </w:r>
                  <w:proofErr w:type="spellEnd"/>
                  <w:r>
                    <w:rPr>
                      <w:rFonts w:eastAsiaTheme="minorEastAsia"/>
                      <w:b/>
                      <w:sz w:val="24"/>
                      <w:szCs w:val="24"/>
                    </w:rPr>
                    <w:t>(a)</w:t>
                  </w:r>
                  <w:r>
                    <w:rPr>
                      <w:rFonts w:eastAsiaTheme="minorEastAsia"/>
                      <w:b/>
                      <w:sz w:val="24"/>
                      <w:szCs w:val="24"/>
                      <w:vertAlign w:val="superscript"/>
                    </w:rPr>
                    <w:t>R</w:t>
                  </w:r>
                  <w:r>
                    <w:rPr>
                      <w:rFonts w:eastAsiaTheme="minorEastAsia"/>
                      <w:b/>
                      <w:sz w:val="24"/>
                      <w:szCs w:val="24"/>
                    </w:rPr>
                    <w:t>]</w:t>
                  </w:r>
                  <w:r>
                    <w:rPr>
                      <w:rFonts w:eastAsiaTheme="minorEastAsia"/>
                      <w:b/>
                      <w:sz w:val="24"/>
                      <w:szCs w:val="24"/>
                      <w:vertAlign w:val="superscript"/>
                    </w:rPr>
                    <w:t>1/R</w:t>
                  </w:r>
                </w:p>
              </w:txbxContent>
            </v:textbox>
          </v:shape>
        </w:pict>
      </w:r>
    </w:p>
    <w:p w:rsidR="00906FB3" w:rsidRDefault="00906FB3" w:rsidP="00906FB3">
      <w:pPr>
        <w:pStyle w:val="ListParagraph"/>
        <w:spacing w:after="0" w:line="240" w:lineRule="auto"/>
        <w:ind w:left="0" w:firstLine="360"/>
        <w:jc w:val="both"/>
        <w:rPr>
          <w:rFonts w:ascii="Times New Roman" w:hAnsi="Times New Roman"/>
          <w:b/>
          <w:sz w:val="20"/>
          <w:szCs w:val="20"/>
        </w:rPr>
      </w:pPr>
    </w:p>
    <w:p w:rsidR="00906FB3" w:rsidRDefault="00906FB3" w:rsidP="00906FB3">
      <w:pPr>
        <w:pStyle w:val="ListParagraph"/>
        <w:spacing w:after="0" w:line="240" w:lineRule="auto"/>
        <w:ind w:left="0" w:firstLine="360"/>
        <w:jc w:val="center"/>
        <w:rPr>
          <w:rFonts w:ascii="Times New Roman" w:hAnsi="Times New Roman"/>
          <w:b/>
          <w:sz w:val="20"/>
          <w:szCs w:val="20"/>
        </w:rPr>
      </w:pPr>
    </w:p>
    <w:p w:rsidR="00906FB3" w:rsidRPr="00F17125" w:rsidRDefault="00906FB3" w:rsidP="00906FB3">
      <w:pPr>
        <w:pStyle w:val="ListParagraph"/>
        <w:spacing w:after="0" w:line="240" w:lineRule="auto"/>
        <w:ind w:left="0" w:firstLine="360"/>
        <w:jc w:val="center"/>
        <w:rPr>
          <w:rFonts w:ascii="Times New Roman" w:hAnsi="Times New Roman"/>
          <w:sz w:val="20"/>
          <w:szCs w:val="20"/>
          <w:lang w:val="id-ID"/>
        </w:rPr>
      </w:pPr>
      <w:proofErr w:type="spellStart"/>
      <w:r>
        <w:rPr>
          <w:rFonts w:ascii="Times New Roman" w:hAnsi="Times New Roman"/>
          <w:b/>
          <w:sz w:val="20"/>
          <w:szCs w:val="20"/>
        </w:rPr>
        <w:t>Gambar</w:t>
      </w:r>
      <w:proofErr w:type="spellEnd"/>
      <w:r>
        <w:rPr>
          <w:rFonts w:ascii="Times New Roman" w:hAnsi="Times New Roman"/>
          <w:b/>
          <w:sz w:val="20"/>
          <w:szCs w:val="20"/>
        </w:rPr>
        <w:t xml:space="preserve"> 1.</w:t>
      </w:r>
      <w:r w:rsidR="00F17125">
        <w:rPr>
          <w:rFonts w:ascii="Times New Roman" w:hAnsi="Times New Roman"/>
          <w:sz w:val="20"/>
          <w:szCs w:val="20"/>
          <w:lang w:val="id-ID"/>
        </w:rPr>
        <w:t>Perhitungan Metode Oreste</w:t>
      </w:r>
    </w:p>
    <w:p w:rsidR="00F17125" w:rsidRPr="00F17125" w:rsidRDefault="00F17125" w:rsidP="00F17125">
      <w:pPr>
        <w:ind w:left="567" w:hanging="567"/>
        <w:rPr>
          <w:color w:val="000000" w:themeColor="text1"/>
        </w:rPr>
      </w:pPr>
      <w:proofErr w:type="spellStart"/>
      <w:r w:rsidRPr="00F17125">
        <w:rPr>
          <w:color w:val="000000" w:themeColor="text1"/>
        </w:rPr>
        <w:t>Keterangan</w:t>
      </w:r>
      <w:proofErr w:type="spellEnd"/>
      <w:r w:rsidRPr="00F17125">
        <w:rPr>
          <w:color w:val="000000" w:themeColor="text1"/>
        </w:rPr>
        <w:t>:</w:t>
      </w:r>
    </w:p>
    <w:p w:rsidR="00F17125" w:rsidRPr="00F17125" w:rsidRDefault="00F17125" w:rsidP="00F17125">
      <w:pPr>
        <w:ind w:left="567" w:hanging="567"/>
        <w:rPr>
          <w:color w:val="000000" w:themeColor="text1"/>
        </w:rPr>
      </w:pPr>
      <w:r w:rsidRPr="00F17125">
        <w:rPr>
          <w:color w:val="000000" w:themeColor="text1"/>
        </w:rPr>
        <w:t xml:space="preserve">D </w:t>
      </w:r>
      <w:proofErr w:type="gramStart"/>
      <w:r w:rsidRPr="00F17125">
        <w:rPr>
          <w:color w:val="000000" w:themeColor="text1"/>
        </w:rPr>
        <w:t xml:space="preserve">( </w:t>
      </w:r>
      <w:proofErr w:type="spellStart"/>
      <w:r w:rsidRPr="00F17125">
        <w:rPr>
          <w:color w:val="000000" w:themeColor="text1"/>
        </w:rPr>
        <w:t>a,cj</w:t>
      </w:r>
      <w:proofErr w:type="spellEnd"/>
      <w:proofErr w:type="gramEnd"/>
      <w:r w:rsidRPr="00F17125">
        <w:rPr>
          <w:color w:val="000000" w:themeColor="text1"/>
        </w:rPr>
        <w:t xml:space="preserve"> ) = </w:t>
      </w:r>
      <w:r w:rsidRPr="00F17125">
        <w:rPr>
          <w:i/>
          <w:color w:val="000000" w:themeColor="text1"/>
        </w:rPr>
        <w:t>Distance Score</w:t>
      </w:r>
    </w:p>
    <w:p w:rsidR="00F17125" w:rsidRPr="00F17125" w:rsidRDefault="00F17125" w:rsidP="00F17125">
      <w:pPr>
        <w:ind w:left="567" w:hanging="567"/>
        <w:rPr>
          <w:color w:val="000000" w:themeColor="text1"/>
        </w:rPr>
      </w:pPr>
      <w:proofErr w:type="spellStart"/>
      <w:r w:rsidRPr="00F17125">
        <w:rPr>
          <w:color w:val="000000" w:themeColor="text1"/>
        </w:rPr>
        <w:t>Rcj</w:t>
      </w:r>
      <w:proofErr w:type="spellEnd"/>
      <w:r w:rsidRPr="00F17125">
        <w:rPr>
          <w:color w:val="000000" w:themeColor="text1"/>
        </w:rPr>
        <w:t xml:space="preserve"> = </w:t>
      </w:r>
      <w:proofErr w:type="spellStart"/>
      <w:r w:rsidRPr="00F17125">
        <w:rPr>
          <w:color w:val="000000" w:themeColor="text1"/>
        </w:rPr>
        <w:t>Besson</w:t>
      </w:r>
      <w:proofErr w:type="spellEnd"/>
      <w:r w:rsidRPr="00F17125">
        <w:rPr>
          <w:color w:val="000000" w:themeColor="text1"/>
        </w:rPr>
        <w:t xml:space="preserve"> – rank </w:t>
      </w:r>
      <w:proofErr w:type="spellStart"/>
      <w:r w:rsidR="00CA302A">
        <w:rPr>
          <w:color w:val="000000" w:themeColor="text1"/>
        </w:rPr>
        <w:t>alternati</w:t>
      </w:r>
      <w:proofErr w:type="spellEnd"/>
      <w:r w:rsidR="00CA302A">
        <w:rPr>
          <w:color w:val="000000" w:themeColor="text1"/>
          <w:lang w:val="id-ID"/>
        </w:rPr>
        <w:t xml:space="preserve">f </w:t>
      </w:r>
      <w:proofErr w:type="spellStart"/>
      <w:r w:rsidRPr="00F17125">
        <w:rPr>
          <w:color w:val="000000" w:themeColor="text1"/>
        </w:rPr>
        <w:t>dalam</w:t>
      </w:r>
      <w:proofErr w:type="spellEnd"/>
      <w:r w:rsidR="00CA302A">
        <w:rPr>
          <w:color w:val="000000" w:themeColor="text1"/>
          <w:lang w:val="id-ID"/>
        </w:rPr>
        <w:t xml:space="preserve"> </w:t>
      </w:r>
      <w:proofErr w:type="spellStart"/>
      <w:r w:rsidRPr="00F17125">
        <w:rPr>
          <w:color w:val="000000" w:themeColor="text1"/>
        </w:rPr>
        <w:t>kriteria</w:t>
      </w:r>
      <w:proofErr w:type="spellEnd"/>
    </w:p>
    <w:p w:rsidR="00F17125" w:rsidRPr="00DA48B8" w:rsidRDefault="00F17125" w:rsidP="00F17125">
      <w:pPr>
        <w:ind w:left="567" w:hanging="567"/>
        <w:rPr>
          <w:color w:val="000000" w:themeColor="text1"/>
          <w:sz w:val="24"/>
        </w:rPr>
      </w:pPr>
      <w:r w:rsidRPr="00F17125">
        <w:rPr>
          <w:color w:val="000000" w:themeColor="text1"/>
        </w:rPr>
        <w:t xml:space="preserve">R = </w:t>
      </w:r>
      <w:proofErr w:type="spellStart"/>
      <w:r w:rsidRPr="00F17125">
        <w:rPr>
          <w:color w:val="000000" w:themeColor="text1"/>
        </w:rPr>
        <w:t>Koefisien</w:t>
      </w:r>
      <w:proofErr w:type="spellEnd"/>
      <w:r w:rsidRPr="00F17125">
        <w:rPr>
          <w:color w:val="000000" w:themeColor="text1"/>
        </w:rPr>
        <w:t xml:space="preserve"> (default = 2) </w:t>
      </w:r>
      <w:proofErr w:type="spellStart"/>
      <w:r w:rsidRPr="00F17125">
        <w:rPr>
          <w:color w:val="000000" w:themeColor="text1"/>
        </w:rPr>
        <w:t>Nilai</w:t>
      </w:r>
      <w:proofErr w:type="spellEnd"/>
      <w:r w:rsidR="002A27BF">
        <w:rPr>
          <w:color w:val="000000" w:themeColor="text1"/>
          <w:lang w:val="id-ID"/>
        </w:rPr>
        <w:t xml:space="preserve"> </w:t>
      </w:r>
      <w:proofErr w:type="spellStart"/>
      <w:r w:rsidRPr="00F17125">
        <w:rPr>
          <w:color w:val="000000" w:themeColor="text1"/>
        </w:rPr>
        <w:t>ketetapan</w:t>
      </w:r>
      <w:proofErr w:type="spellEnd"/>
      <w:r w:rsidR="002A27BF">
        <w:rPr>
          <w:color w:val="000000" w:themeColor="text1"/>
          <w:lang w:val="id-ID"/>
        </w:rPr>
        <w:t xml:space="preserve"> </w:t>
      </w:r>
      <w:proofErr w:type="spellStart"/>
      <w:r w:rsidRPr="00F17125">
        <w:rPr>
          <w:color w:val="000000" w:themeColor="text1"/>
        </w:rPr>
        <w:t>perpangkatan</w:t>
      </w:r>
      <w:proofErr w:type="spellEnd"/>
    </w:p>
    <w:p w:rsidR="00F17125" w:rsidRPr="00F17125" w:rsidRDefault="00F17125" w:rsidP="00E772E6">
      <w:pPr>
        <w:pStyle w:val="ListParagraph"/>
        <w:numPr>
          <w:ilvl w:val="0"/>
          <w:numId w:val="9"/>
        </w:numPr>
        <w:spacing w:line="240" w:lineRule="auto"/>
        <w:ind w:left="567" w:hanging="567"/>
        <w:rPr>
          <w:rFonts w:ascii="Times New Roman" w:hAnsi="Times New Roman"/>
          <w:color w:val="000000" w:themeColor="text1"/>
          <w:sz w:val="20"/>
          <w:szCs w:val="20"/>
        </w:rPr>
      </w:pPr>
      <w:proofErr w:type="spellStart"/>
      <w:r w:rsidRPr="00F17125">
        <w:rPr>
          <w:rFonts w:ascii="Times New Roman" w:hAnsi="Times New Roman"/>
          <w:color w:val="000000" w:themeColor="text1"/>
          <w:sz w:val="20"/>
          <w:szCs w:val="20"/>
        </w:rPr>
        <w:t>Menentukan</w:t>
      </w:r>
      <w:proofErr w:type="spellEnd"/>
      <w:r w:rsidR="00CA302A">
        <w:rPr>
          <w:rFonts w:ascii="Times New Roman" w:hAnsi="Times New Roman"/>
          <w:color w:val="000000" w:themeColor="text1"/>
          <w:sz w:val="20"/>
          <w:szCs w:val="20"/>
          <w:lang w:val="id-ID"/>
        </w:rPr>
        <w:t xml:space="preserve"> </w:t>
      </w:r>
      <w:proofErr w:type="spellStart"/>
      <w:r w:rsidRPr="00F17125">
        <w:rPr>
          <w:rFonts w:ascii="Times New Roman" w:hAnsi="Times New Roman"/>
          <w:color w:val="000000" w:themeColor="text1"/>
          <w:sz w:val="20"/>
          <w:szCs w:val="20"/>
        </w:rPr>
        <w:t>nilai</w:t>
      </w:r>
      <w:proofErr w:type="spellEnd"/>
      <w:r w:rsidR="00CA302A">
        <w:rPr>
          <w:rFonts w:ascii="Times New Roman" w:hAnsi="Times New Roman"/>
          <w:color w:val="000000" w:themeColor="text1"/>
          <w:sz w:val="20"/>
          <w:szCs w:val="20"/>
          <w:lang w:val="id-ID"/>
        </w:rPr>
        <w:t xml:space="preserve"> </w:t>
      </w:r>
      <w:proofErr w:type="spellStart"/>
      <w:r w:rsidRPr="00F17125">
        <w:rPr>
          <w:rFonts w:ascii="Times New Roman" w:hAnsi="Times New Roman"/>
          <w:color w:val="000000" w:themeColor="text1"/>
          <w:sz w:val="20"/>
          <w:szCs w:val="20"/>
        </w:rPr>
        <w:t>akumulasi</w:t>
      </w:r>
      <w:proofErr w:type="spellEnd"/>
      <w:r w:rsidR="00CA302A">
        <w:rPr>
          <w:rFonts w:ascii="Times New Roman" w:hAnsi="Times New Roman"/>
          <w:color w:val="000000" w:themeColor="text1"/>
          <w:sz w:val="20"/>
          <w:szCs w:val="20"/>
          <w:lang w:val="id-ID"/>
        </w:rPr>
        <w:t xml:space="preserve"> </w:t>
      </w:r>
      <w:proofErr w:type="spellStart"/>
      <w:r w:rsidRPr="00F17125">
        <w:rPr>
          <w:rFonts w:ascii="Times New Roman" w:hAnsi="Times New Roman"/>
          <w:color w:val="000000" w:themeColor="text1"/>
          <w:sz w:val="20"/>
          <w:szCs w:val="20"/>
        </w:rPr>
        <w:t>dari</w:t>
      </w:r>
      <w:proofErr w:type="spellEnd"/>
      <w:r w:rsidR="00CA302A">
        <w:rPr>
          <w:rFonts w:ascii="Times New Roman" w:hAnsi="Times New Roman"/>
          <w:color w:val="000000" w:themeColor="text1"/>
          <w:sz w:val="20"/>
          <w:szCs w:val="20"/>
          <w:lang w:val="id-ID"/>
        </w:rPr>
        <w:t xml:space="preserve"> </w:t>
      </w:r>
      <w:r w:rsidRPr="00F17125">
        <w:rPr>
          <w:rFonts w:ascii="Times New Roman" w:hAnsi="Times New Roman"/>
          <w:i/>
          <w:color w:val="000000" w:themeColor="text1"/>
          <w:sz w:val="20"/>
          <w:szCs w:val="20"/>
        </w:rPr>
        <w:t>Distance Score</w:t>
      </w:r>
      <w:r w:rsidR="00CA302A">
        <w:rPr>
          <w:rFonts w:ascii="Times New Roman" w:hAnsi="Times New Roman"/>
          <w:i/>
          <w:color w:val="000000" w:themeColor="text1"/>
          <w:sz w:val="20"/>
          <w:szCs w:val="20"/>
          <w:lang w:val="id-ID"/>
        </w:rPr>
        <w:t xml:space="preserve"> </w:t>
      </w:r>
      <w:proofErr w:type="spellStart"/>
      <w:r w:rsidRPr="00F17125">
        <w:rPr>
          <w:rFonts w:ascii="Times New Roman" w:hAnsi="Times New Roman"/>
          <w:color w:val="000000" w:themeColor="text1"/>
          <w:sz w:val="20"/>
          <w:szCs w:val="20"/>
        </w:rPr>
        <w:t>dan</w:t>
      </w:r>
      <w:proofErr w:type="spellEnd"/>
      <w:r w:rsidR="00CA302A">
        <w:rPr>
          <w:rFonts w:ascii="Times New Roman" w:hAnsi="Times New Roman"/>
          <w:color w:val="000000" w:themeColor="text1"/>
          <w:sz w:val="20"/>
          <w:szCs w:val="20"/>
          <w:lang w:val="id-ID"/>
        </w:rPr>
        <w:t xml:space="preserve"> </w:t>
      </w:r>
      <w:proofErr w:type="spellStart"/>
      <w:r w:rsidRPr="00F17125">
        <w:rPr>
          <w:rFonts w:ascii="Times New Roman" w:hAnsi="Times New Roman"/>
          <w:color w:val="000000" w:themeColor="text1"/>
          <w:sz w:val="20"/>
          <w:szCs w:val="20"/>
        </w:rPr>
        <w:t>menentukan</w:t>
      </w:r>
      <w:proofErr w:type="spellEnd"/>
      <w:r w:rsidR="00CA302A">
        <w:rPr>
          <w:rFonts w:ascii="Times New Roman" w:hAnsi="Times New Roman"/>
          <w:color w:val="000000" w:themeColor="text1"/>
          <w:sz w:val="20"/>
          <w:szCs w:val="20"/>
          <w:lang w:val="id-ID"/>
        </w:rPr>
        <w:t xml:space="preserve"> </w:t>
      </w:r>
      <w:proofErr w:type="spellStart"/>
      <w:r w:rsidRPr="00F17125">
        <w:rPr>
          <w:rFonts w:ascii="Times New Roman" w:hAnsi="Times New Roman"/>
          <w:color w:val="000000" w:themeColor="text1"/>
          <w:sz w:val="20"/>
          <w:szCs w:val="20"/>
        </w:rPr>
        <w:t>kelayakan</w:t>
      </w:r>
      <w:proofErr w:type="spellEnd"/>
      <w:r w:rsidR="00CA302A">
        <w:rPr>
          <w:rFonts w:ascii="Times New Roman" w:hAnsi="Times New Roman"/>
          <w:color w:val="000000" w:themeColor="text1"/>
          <w:sz w:val="20"/>
          <w:szCs w:val="20"/>
          <w:lang w:val="id-ID"/>
        </w:rPr>
        <w:t xml:space="preserve"> </w:t>
      </w:r>
      <w:proofErr w:type="spellStart"/>
      <w:r w:rsidRPr="00F17125">
        <w:rPr>
          <w:rFonts w:ascii="Times New Roman" w:hAnsi="Times New Roman"/>
          <w:color w:val="000000" w:themeColor="text1"/>
          <w:sz w:val="20"/>
          <w:szCs w:val="20"/>
        </w:rPr>
        <w:t>dari</w:t>
      </w:r>
      <w:proofErr w:type="spellEnd"/>
      <w:r w:rsidR="00CA302A">
        <w:rPr>
          <w:rFonts w:ascii="Times New Roman" w:hAnsi="Times New Roman"/>
          <w:color w:val="000000" w:themeColor="text1"/>
          <w:sz w:val="20"/>
          <w:szCs w:val="20"/>
          <w:lang w:val="id-ID"/>
        </w:rPr>
        <w:t xml:space="preserve"> </w:t>
      </w:r>
      <w:proofErr w:type="spellStart"/>
      <w:proofErr w:type="gramStart"/>
      <w:r w:rsidRPr="00F17125">
        <w:rPr>
          <w:rFonts w:ascii="Times New Roman" w:hAnsi="Times New Roman"/>
          <w:color w:val="000000" w:themeColor="text1"/>
          <w:sz w:val="20"/>
          <w:szCs w:val="20"/>
        </w:rPr>
        <w:t>alternatif</w:t>
      </w:r>
      <w:proofErr w:type="spellEnd"/>
      <w:r w:rsidRPr="00F17125">
        <w:rPr>
          <w:rFonts w:ascii="Times New Roman" w:hAnsi="Times New Roman"/>
          <w:color w:val="000000" w:themeColor="text1"/>
          <w:sz w:val="20"/>
          <w:szCs w:val="20"/>
        </w:rPr>
        <w:t xml:space="preserve"> </w:t>
      </w:r>
      <w:r w:rsidR="000D36D5">
        <w:rPr>
          <w:rFonts w:ascii="Times New Roman" w:hAnsi="Times New Roman"/>
          <w:color w:val="000000" w:themeColor="text1"/>
          <w:sz w:val="20"/>
          <w:szCs w:val="20"/>
          <w:lang w:val="id-ID"/>
        </w:rPr>
        <w:t xml:space="preserve"> </w:t>
      </w:r>
      <w:r w:rsidR="000D36D5">
        <w:rPr>
          <w:rFonts w:ascii="Times New Roman" w:hAnsi="Times New Roman"/>
          <w:color w:val="000000" w:themeColor="text1"/>
          <w:sz w:val="20"/>
          <w:szCs w:val="20"/>
        </w:rPr>
        <w:t>yang</w:t>
      </w:r>
      <w:proofErr w:type="gramEnd"/>
      <w:r w:rsidR="000D36D5">
        <w:rPr>
          <w:rFonts w:ascii="Times New Roman" w:hAnsi="Times New Roman"/>
          <w:color w:val="000000" w:themeColor="text1"/>
          <w:sz w:val="20"/>
          <w:szCs w:val="20"/>
          <w:lang w:val="id-ID"/>
        </w:rPr>
        <w:t xml:space="preserve"> </w:t>
      </w:r>
      <w:proofErr w:type="spellStart"/>
      <w:r w:rsidRPr="00F17125">
        <w:rPr>
          <w:rFonts w:ascii="Times New Roman" w:hAnsi="Times New Roman"/>
          <w:color w:val="000000" w:themeColor="text1"/>
          <w:sz w:val="20"/>
          <w:szCs w:val="20"/>
        </w:rPr>
        <w:t>ada</w:t>
      </w:r>
      <w:proofErr w:type="spellEnd"/>
      <w:r w:rsidRPr="00F17125">
        <w:rPr>
          <w:rFonts w:ascii="Times New Roman" w:hAnsi="Times New Roman"/>
          <w:color w:val="000000" w:themeColor="text1"/>
          <w:sz w:val="20"/>
          <w:szCs w:val="20"/>
        </w:rPr>
        <w:t>.</w:t>
      </w:r>
    </w:p>
    <w:p w:rsidR="00F17125" w:rsidRPr="00F17125" w:rsidRDefault="00F17125" w:rsidP="00E772E6">
      <w:pPr>
        <w:pStyle w:val="ListParagraph"/>
        <w:numPr>
          <w:ilvl w:val="0"/>
          <w:numId w:val="9"/>
        </w:numPr>
        <w:spacing w:line="240" w:lineRule="auto"/>
        <w:ind w:left="567" w:hanging="567"/>
        <w:rPr>
          <w:rFonts w:ascii="Times New Roman" w:hAnsi="Times New Roman"/>
          <w:color w:val="000000" w:themeColor="text1"/>
          <w:sz w:val="20"/>
          <w:szCs w:val="20"/>
        </w:rPr>
      </w:pPr>
      <w:proofErr w:type="spellStart"/>
      <w:r w:rsidRPr="00F17125">
        <w:rPr>
          <w:rFonts w:ascii="Times New Roman" w:hAnsi="Times New Roman"/>
          <w:color w:val="000000" w:themeColor="text1"/>
          <w:sz w:val="20"/>
          <w:szCs w:val="20"/>
        </w:rPr>
        <w:t>Melakukan</w:t>
      </w:r>
      <w:proofErr w:type="spellEnd"/>
      <w:r w:rsidR="00CA302A">
        <w:rPr>
          <w:rFonts w:ascii="Times New Roman" w:hAnsi="Times New Roman"/>
          <w:color w:val="000000" w:themeColor="text1"/>
          <w:sz w:val="20"/>
          <w:szCs w:val="20"/>
          <w:lang w:val="id-ID"/>
        </w:rPr>
        <w:t xml:space="preserve"> </w:t>
      </w:r>
      <w:proofErr w:type="spellStart"/>
      <w:r w:rsidRPr="00F17125">
        <w:rPr>
          <w:rFonts w:ascii="Times New Roman" w:hAnsi="Times New Roman"/>
          <w:color w:val="000000" w:themeColor="text1"/>
          <w:sz w:val="20"/>
          <w:szCs w:val="20"/>
        </w:rPr>
        <w:t>perankingan</w:t>
      </w:r>
      <w:proofErr w:type="spellEnd"/>
      <w:r w:rsidR="00CA302A">
        <w:rPr>
          <w:rFonts w:ascii="Times New Roman" w:hAnsi="Times New Roman"/>
          <w:color w:val="000000" w:themeColor="text1"/>
          <w:sz w:val="20"/>
          <w:szCs w:val="20"/>
          <w:lang w:val="id-ID"/>
        </w:rPr>
        <w:t xml:space="preserve"> </w:t>
      </w:r>
      <w:proofErr w:type="spellStart"/>
      <w:r w:rsidRPr="00F17125">
        <w:rPr>
          <w:rFonts w:ascii="Times New Roman" w:hAnsi="Times New Roman"/>
          <w:color w:val="000000" w:themeColor="text1"/>
          <w:sz w:val="20"/>
          <w:szCs w:val="20"/>
        </w:rPr>
        <w:t>dari</w:t>
      </w:r>
      <w:proofErr w:type="spellEnd"/>
      <w:r w:rsidR="00CA302A">
        <w:rPr>
          <w:rFonts w:ascii="Times New Roman" w:hAnsi="Times New Roman"/>
          <w:color w:val="000000" w:themeColor="text1"/>
          <w:sz w:val="20"/>
          <w:szCs w:val="20"/>
          <w:lang w:val="id-ID"/>
        </w:rPr>
        <w:t xml:space="preserve"> </w:t>
      </w:r>
      <w:proofErr w:type="spellStart"/>
      <w:r w:rsidRPr="00F17125">
        <w:rPr>
          <w:rFonts w:ascii="Times New Roman" w:hAnsi="Times New Roman"/>
          <w:color w:val="000000" w:themeColor="text1"/>
          <w:sz w:val="20"/>
          <w:szCs w:val="20"/>
        </w:rPr>
        <w:t>akumulasi</w:t>
      </w:r>
      <w:proofErr w:type="spellEnd"/>
      <w:r w:rsidR="00CA302A">
        <w:rPr>
          <w:rFonts w:ascii="Times New Roman" w:hAnsi="Times New Roman"/>
          <w:color w:val="000000" w:themeColor="text1"/>
          <w:sz w:val="20"/>
          <w:szCs w:val="20"/>
          <w:lang w:val="id-ID"/>
        </w:rPr>
        <w:t xml:space="preserve"> </w:t>
      </w:r>
      <w:r w:rsidRPr="00F17125">
        <w:rPr>
          <w:rFonts w:ascii="Times New Roman" w:hAnsi="Times New Roman"/>
          <w:i/>
          <w:color w:val="000000" w:themeColor="text1"/>
          <w:sz w:val="20"/>
          <w:szCs w:val="20"/>
        </w:rPr>
        <w:t xml:space="preserve">Key performance </w:t>
      </w:r>
      <w:proofErr w:type="spellStart"/>
      <w:r w:rsidRPr="00F17125">
        <w:rPr>
          <w:rFonts w:ascii="Times New Roman" w:hAnsi="Times New Roman"/>
          <w:i/>
          <w:color w:val="000000" w:themeColor="text1"/>
          <w:sz w:val="20"/>
          <w:szCs w:val="20"/>
        </w:rPr>
        <w:t>Indikator</w:t>
      </w:r>
      <w:proofErr w:type="spellEnd"/>
      <w:r w:rsidRPr="00F17125">
        <w:rPr>
          <w:rFonts w:ascii="Times New Roman" w:hAnsi="Times New Roman"/>
          <w:i/>
          <w:color w:val="000000" w:themeColor="text1"/>
          <w:sz w:val="20"/>
          <w:szCs w:val="20"/>
        </w:rPr>
        <w:t xml:space="preserve"> (KPI)</w:t>
      </w:r>
    </w:p>
    <w:p w:rsidR="00906FB3" w:rsidRPr="00F17125" w:rsidRDefault="00CA302A" w:rsidP="00F17125">
      <w:pPr>
        <w:pStyle w:val="ListParagraph"/>
        <w:spacing w:line="240" w:lineRule="auto"/>
        <w:ind w:left="567"/>
        <w:rPr>
          <w:rFonts w:ascii="Times New Roman" w:hAnsi="Times New Roman"/>
          <w:color w:val="000000" w:themeColor="text1"/>
          <w:sz w:val="20"/>
          <w:szCs w:val="20"/>
          <w:lang w:val="id-ID"/>
        </w:rPr>
      </w:pPr>
      <w:proofErr w:type="gramStart"/>
      <w:r w:rsidRPr="00F17125">
        <w:rPr>
          <w:rFonts w:ascii="Times New Roman" w:hAnsi="Times New Roman"/>
          <w:color w:val="000000" w:themeColor="text1"/>
          <w:sz w:val="20"/>
          <w:szCs w:val="20"/>
        </w:rPr>
        <w:t>D</w:t>
      </w:r>
      <w:r w:rsidR="00F17125" w:rsidRPr="00F17125">
        <w:rPr>
          <w:rFonts w:ascii="Times New Roman" w:hAnsi="Times New Roman"/>
          <w:color w:val="000000" w:themeColor="text1"/>
          <w:sz w:val="20"/>
          <w:szCs w:val="20"/>
        </w:rPr>
        <w:t>i</w:t>
      </w:r>
      <w:r>
        <w:rPr>
          <w:rFonts w:ascii="Times New Roman" w:hAnsi="Times New Roman"/>
          <w:color w:val="000000" w:themeColor="text1"/>
          <w:sz w:val="20"/>
          <w:szCs w:val="20"/>
          <w:lang w:val="id-ID"/>
        </w:rPr>
        <w:t xml:space="preserve"> </w:t>
      </w:r>
      <w:proofErr w:type="spellStart"/>
      <w:r w:rsidR="00F17125" w:rsidRPr="00F17125">
        <w:rPr>
          <w:rFonts w:ascii="Times New Roman" w:hAnsi="Times New Roman"/>
          <w:color w:val="000000" w:themeColor="text1"/>
          <w:sz w:val="20"/>
          <w:szCs w:val="20"/>
        </w:rPr>
        <w:t>dapat</w:t>
      </w:r>
      <w:proofErr w:type="spellEnd"/>
      <w:r>
        <w:rPr>
          <w:rFonts w:ascii="Times New Roman" w:hAnsi="Times New Roman"/>
          <w:color w:val="000000" w:themeColor="text1"/>
          <w:sz w:val="20"/>
          <w:szCs w:val="20"/>
          <w:lang w:val="id-ID"/>
        </w:rPr>
        <w:t xml:space="preserve"> </w:t>
      </w:r>
      <w:proofErr w:type="spellStart"/>
      <w:r w:rsidR="00F17125" w:rsidRPr="00F17125">
        <w:rPr>
          <w:rFonts w:ascii="Times New Roman" w:hAnsi="Times New Roman"/>
          <w:color w:val="000000" w:themeColor="text1"/>
          <w:sz w:val="20"/>
          <w:szCs w:val="20"/>
        </w:rPr>
        <w:t>untuk</w:t>
      </w:r>
      <w:proofErr w:type="spellEnd"/>
      <w:r>
        <w:rPr>
          <w:rFonts w:ascii="Times New Roman" w:hAnsi="Times New Roman"/>
          <w:color w:val="000000" w:themeColor="text1"/>
          <w:sz w:val="20"/>
          <w:szCs w:val="20"/>
          <w:lang w:val="id-ID"/>
        </w:rPr>
        <w:t xml:space="preserve"> </w:t>
      </w:r>
      <w:proofErr w:type="spellStart"/>
      <w:r w:rsidR="00F17125" w:rsidRPr="00F17125">
        <w:rPr>
          <w:rFonts w:ascii="Times New Roman" w:hAnsi="Times New Roman"/>
          <w:color w:val="000000" w:themeColor="text1"/>
          <w:sz w:val="20"/>
          <w:szCs w:val="20"/>
        </w:rPr>
        <w:t>menentukan</w:t>
      </w:r>
      <w:proofErr w:type="spellEnd"/>
      <w:r>
        <w:rPr>
          <w:rFonts w:ascii="Times New Roman" w:hAnsi="Times New Roman"/>
          <w:color w:val="000000" w:themeColor="text1"/>
          <w:sz w:val="20"/>
          <w:szCs w:val="20"/>
          <w:lang w:val="id-ID"/>
        </w:rPr>
        <w:t xml:space="preserve"> </w:t>
      </w:r>
      <w:proofErr w:type="spellStart"/>
      <w:r w:rsidR="00F17125" w:rsidRPr="00F17125">
        <w:rPr>
          <w:rFonts w:ascii="Times New Roman" w:hAnsi="Times New Roman"/>
          <w:color w:val="000000" w:themeColor="text1"/>
          <w:sz w:val="20"/>
          <w:szCs w:val="20"/>
        </w:rPr>
        <w:t>alternatif</w:t>
      </w:r>
      <w:proofErr w:type="spellEnd"/>
      <w:r>
        <w:rPr>
          <w:rFonts w:ascii="Times New Roman" w:hAnsi="Times New Roman"/>
          <w:color w:val="000000" w:themeColor="text1"/>
          <w:sz w:val="20"/>
          <w:szCs w:val="20"/>
          <w:lang w:val="id-ID"/>
        </w:rPr>
        <w:t xml:space="preserve"> </w:t>
      </w:r>
      <w:proofErr w:type="spellStart"/>
      <w:r w:rsidR="00F17125" w:rsidRPr="00F17125">
        <w:rPr>
          <w:rFonts w:ascii="Times New Roman" w:hAnsi="Times New Roman"/>
          <w:color w:val="000000" w:themeColor="text1"/>
          <w:sz w:val="20"/>
          <w:szCs w:val="20"/>
        </w:rPr>
        <w:t>terbaik</w:t>
      </w:r>
      <w:proofErr w:type="spellEnd"/>
      <w:r w:rsidR="00F17125" w:rsidRPr="00F17125">
        <w:rPr>
          <w:rFonts w:ascii="Times New Roman" w:hAnsi="Times New Roman"/>
          <w:color w:val="000000" w:themeColor="text1"/>
          <w:sz w:val="20"/>
          <w:szCs w:val="20"/>
          <w:lang w:val="id-ID"/>
        </w:rPr>
        <w:t>.</w:t>
      </w:r>
      <w:proofErr w:type="gramEnd"/>
    </w:p>
    <w:p w:rsidR="00C04CFE" w:rsidRPr="00C04CFE" w:rsidRDefault="00E448A3" w:rsidP="00E772E6">
      <w:pPr>
        <w:pStyle w:val="ListParagraph"/>
        <w:numPr>
          <w:ilvl w:val="0"/>
          <w:numId w:val="4"/>
        </w:numPr>
        <w:spacing w:after="0" w:line="240" w:lineRule="auto"/>
        <w:ind w:left="426" w:hanging="426"/>
        <w:jc w:val="both"/>
        <w:rPr>
          <w:rFonts w:ascii="Times New Roman" w:hAnsi="Times New Roman"/>
          <w:b/>
          <w:sz w:val="20"/>
          <w:szCs w:val="20"/>
        </w:rPr>
      </w:pPr>
      <w:r>
        <w:rPr>
          <w:rFonts w:ascii="Times New Roman" w:hAnsi="Times New Roman"/>
          <w:b/>
          <w:bCs/>
          <w:sz w:val="20"/>
          <w:szCs w:val="20"/>
        </w:rPr>
        <w:t xml:space="preserve">ANALISA DAN </w:t>
      </w:r>
      <w:r w:rsidRPr="00E448A3">
        <w:rPr>
          <w:rFonts w:ascii="Times New Roman" w:hAnsi="Times New Roman"/>
          <w:b/>
          <w:bCs/>
          <w:sz w:val="20"/>
          <w:szCs w:val="20"/>
        </w:rPr>
        <w:t>HASIL</w:t>
      </w:r>
    </w:p>
    <w:p w:rsidR="00E448A3" w:rsidRDefault="00906FB3" w:rsidP="00E772E6">
      <w:pPr>
        <w:pStyle w:val="ListParagraph"/>
        <w:numPr>
          <w:ilvl w:val="1"/>
          <w:numId w:val="8"/>
        </w:numPr>
        <w:spacing w:line="240" w:lineRule="auto"/>
        <w:ind w:left="426" w:hanging="426"/>
        <w:jc w:val="both"/>
        <w:rPr>
          <w:rFonts w:ascii="Times New Roman" w:hAnsi="Times New Roman"/>
          <w:b/>
          <w:sz w:val="20"/>
          <w:szCs w:val="20"/>
        </w:rPr>
      </w:pPr>
      <w:proofErr w:type="spellStart"/>
      <w:r w:rsidRPr="00356674">
        <w:rPr>
          <w:rFonts w:ascii="Times New Roman" w:hAnsi="Times New Roman"/>
          <w:b/>
          <w:sz w:val="20"/>
          <w:szCs w:val="20"/>
        </w:rPr>
        <w:t>Algoritma</w:t>
      </w:r>
      <w:proofErr w:type="spellEnd"/>
      <w:r w:rsidR="000D36D5">
        <w:rPr>
          <w:rFonts w:ascii="Times New Roman" w:hAnsi="Times New Roman"/>
          <w:b/>
          <w:sz w:val="20"/>
          <w:szCs w:val="20"/>
          <w:lang w:val="id-ID"/>
        </w:rPr>
        <w:t xml:space="preserve"> </w:t>
      </w:r>
      <w:proofErr w:type="spellStart"/>
      <w:r w:rsidRPr="00356674">
        <w:rPr>
          <w:rFonts w:ascii="Times New Roman" w:hAnsi="Times New Roman"/>
          <w:b/>
          <w:sz w:val="20"/>
          <w:szCs w:val="20"/>
        </w:rPr>
        <w:t>Sistem</w:t>
      </w:r>
      <w:proofErr w:type="spellEnd"/>
    </w:p>
    <w:p w:rsidR="00906FB3" w:rsidRPr="00F11078" w:rsidRDefault="00E448A3" w:rsidP="00F11078">
      <w:pPr>
        <w:pStyle w:val="ListParagraph"/>
        <w:tabs>
          <w:tab w:val="left" w:pos="709"/>
        </w:tabs>
        <w:spacing w:line="240" w:lineRule="auto"/>
        <w:ind w:left="0"/>
        <w:jc w:val="both"/>
        <w:rPr>
          <w:rFonts w:ascii="Times New Roman" w:hAnsi="Times New Roman"/>
          <w:sz w:val="20"/>
          <w:szCs w:val="20"/>
          <w:lang w:val="id-ID"/>
        </w:rPr>
      </w:pPr>
      <w:r>
        <w:rPr>
          <w:rFonts w:ascii="Times New Roman" w:hAnsi="Times New Roman"/>
          <w:sz w:val="20"/>
          <w:szCs w:val="20"/>
        </w:rPr>
        <w:tab/>
      </w:r>
      <w:proofErr w:type="spellStart"/>
      <w:proofErr w:type="gramStart"/>
      <w:r w:rsidR="00906FB3" w:rsidRPr="00E448A3">
        <w:rPr>
          <w:rFonts w:ascii="Times New Roman" w:hAnsi="Times New Roman"/>
          <w:sz w:val="20"/>
          <w:szCs w:val="20"/>
        </w:rPr>
        <w:t>Algoritma</w:t>
      </w:r>
      <w:proofErr w:type="spellEnd"/>
      <w:r w:rsidR="00977328">
        <w:rPr>
          <w:rFonts w:ascii="Times New Roman" w:hAnsi="Times New Roman"/>
          <w:sz w:val="20"/>
          <w:szCs w:val="20"/>
          <w:lang w:val="id-ID"/>
        </w:rPr>
        <w:t xml:space="preserve"> </w:t>
      </w:r>
      <w:r w:rsidR="00977328">
        <w:rPr>
          <w:rFonts w:ascii="Times New Roman" w:hAnsi="Times New Roman"/>
          <w:sz w:val="20"/>
          <w:szCs w:val="20"/>
        </w:rPr>
        <w:t>s</w:t>
      </w:r>
      <w:r w:rsidR="00977328">
        <w:rPr>
          <w:rFonts w:ascii="Times New Roman" w:hAnsi="Times New Roman"/>
          <w:sz w:val="20"/>
          <w:szCs w:val="20"/>
          <w:lang w:val="id-ID"/>
        </w:rPr>
        <w:t>i</w:t>
      </w:r>
      <w:r w:rsidR="00977328">
        <w:rPr>
          <w:rFonts w:ascii="Times New Roman" w:hAnsi="Times New Roman"/>
          <w:sz w:val="20"/>
          <w:szCs w:val="20"/>
        </w:rPr>
        <w:t>stem</w:t>
      </w:r>
      <w:r w:rsidR="00977328">
        <w:rPr>
          <w:rFonts w:ascii="Times New Roman" w:hAnsi="Times New Roman"/>
          <w:sz w:val="20"/>
          <w:szCs w:val="20"/>
          <w:lang w:val="id-ID"/>
        </w:rPr>
        <w:t xml:space="preserve"> </w:t>
      </w:r>
      <w:proofErr w:type="spellStart"/>
      <w:r w:rsidR="00906FB3" w:rsidRPr="00E448A3">
        <w:rPr>
          <w:rFonts w:ascii="Times New Roman" w:hAnsi="Times New Roman"/>
          <w:sz w:val="20"/>
          <w:szCs w:val="20"/>
        </w:rPr>
        <w:t>merupakan</w:t>
      </w:r>
      <w:proofErr w:type="spellEnd"/>
      <w:r w:rsidR="00977328">
        <w:rPr>
          <w:rFonts w:ascii="Times New Roman" w:hAnsi="Times New Roman"/>
          <w:sz w:val="20"/>
          <w:szCs w:val="20"/>
          <w:lang w:val="id-ID"/>
        </w:rPr>
        <w:t xml:space="preserve"> </w:t>
      </w:r>
      <w:proofErr w:type="spellStart"/>
      <w:r w:rsidR="00906FB3" w:rsidRPr="00E448A3">
        <w:rPr>
          <w:rFonts w:ascii="Times New Roman" w:hAnsi="Times New Roman"/>
          <w:sz w:val="20"/>
          <w:szCs w:val="20"/>
        </w:rPr>
        <w:t>penjelasan</w:t>
      </w:r>
      <w:proofErr w:type="spellEnd"/>
      <w:r w:rsidR="00977328">
        <w:rPr>
          <w:rFonts w:ascii="Times New Roman" w:hAnsi="Times New Roman"/>
          <w:sz w:val="20"/>
          <w:szCs w:val="20"/>
          <w:lang w:val="id-ID"/>
        </w:rPr>
        <w:t xml:space="preserve"> </w:t>
      </w:r>
      <w:proofErr w:type="spellStart"/>
      <w:r w:rsidR="00906FB3" w:rsidRPr="00E448A3">
        <w:rPr>
          <w:rFonts w:ascii="Times New Roman" w:hAnsi="Times New Roman"/>
          <w:sz w:val="20"/>
          <w:szCs w:val="20"/>
        </w:rPr>
        <w:t>langkah-langkah</w:t>
      </w:r>
      <w:proofErr w:type="spellEnd"/>
      <w:r w:rsidR="00977328">
        <w:rPr>
          <w:rFonts w:ascii="Times New Roman" w:hAnsi="Times New Roman"/>
          <w:sz w:val="20"/>
          <w:szCs w:val="20"/>
          <w:lang w:val="id-ID"/>
        </w:rPr>
        <w:t xml:space="preserve"> </w:t>
      </w:r>
      <w:proofErr w:type="spellStart"/>
      <w:r w:rsidR="00906FB3" w:rsidRPr="00E448A3">
        <w:rPr>
          <w:rFonts w:ascii="Times New Roman" w:hAnsi="Times New Roman"/>
          <w:sz w:val="20"/>
          <w:szCs w:val="20"/>
        </w:rPr>
        <w:t>penyelesaian</w:t>
      </w:r>
      <w:proofErr w:type="spellEnd"/>
      <w:r w:rsidR="00977328">
        <w:rPr>
          <w:rFonts w:ascii="Times New Roman" w:hAnsi="Times New Roman"/>
          <w:sz w:val="20"/>
          <w:szCs w:val="20"/>
          <w:lang w:val="id-ID"/>
        </w:rPr>
        <w:t xml:space="preserve"> </w:t>
      </w:r>
      <w:proofErr w:type="spellStart"/>
      <w:r w:rsidR="00906FB3" w:rsidRPr="00E448A3">
        <w:rPr>
          <w:rFonts w:ascii="Times New Roman" w:hAnsi="Times New Roman"/>
          <w:sz w:val="20"/>
          <w:szCs w:val="20"/>
        </w:rPr>
        <w:t>masalah</w:t>
      </w:r>
      <w:proofErr w:type="spellEnd"/>
      <w:r w:rsidR="00977328">
        <w:rPr>
          <w:rFonts w:ascii="Times New Roman" w:hAnsi="Times New Roman"/>
          <w:sz w:val="20"/>
          <w:szCs w:val="20"/>
          <w:lang w:val="id-ID"/>
        </w:rPr>
        <w:t xml:space="preserve"> </w:t>
      </w:r>
      <w:proofErr w:type="spellStart"/>
      <w:r w:rsidR="00906FB3" w:rsidRPr="00E448A3">
        <w:rPr>
          <w:rFonts w:ascii="Times New Roman" w:hAnsi="Times New Roman"/>
          <w:sz w:val="20"/>
          <w:szCs w:val="20"/>
        </w:rPr>
        <w:t>dalam</w:t>
      </w:r>
      <w:proofErr w:type="spellEnd"/>
      <w:r w:rsidR="00977328">
        <w:rPr>
          <w:rFonts w:ascii="Times New Roman" w:hAnsi="Times New Roman"/>
          <w:sz w:val="20"/>
          <w:szCs w:val="20"/>
          <w:lang w:val="id-ID"/>
        </w:rPr>
        <w:t xml:space="preserve"> </w:t>
      </w:r>
      <w:proofErr w:type="spellStart"/>
      <w:r w:rsidR="00906FB3" w:rsidRPr="00E448A3">
        <w:rPr>
          <w:rFonts w:ascii="Times New Roman" w:hAnsi="Times New Roman"/>
          <w:sz w:val="20"/>
          <w:szCs w:val="20"/>
        </w:rPr>
        <w:t>perancangan</w:t>
      </w:r>
      <w:proofErr w:type="spellEnd"/>
      <w:r w:rsidR="00977328">
        <w:rPr>
          <w:rFonts w:ascii="Times New Roman" w:hAnsi="Times New Roman"/>
          <w:sz w:val="20"/>
          <w:szCs w:val="20"/>
          <w:lang w:val="id-ID"/>
        </w:rPr>
        <w:t xml:space="preserve"> </w:t>
      </w:r>
      <w:r w:rsidR="000D36D5">
        <w:rPr>
          <w:rFonts w:ascii="Times New Roman" w:hAnsi="Times New Roman"/>
          <w:sz w:val="20"/>
          <w:szCs w:val="20"/>
        </w:rPr>
        <w:t>s</w:t>
      </w:r>
      <w:r w:rsidR="000D36D5">
        <w:rPr>
          <w:rFonts w:ascii="Times New Roman" w:hAnsi="Times New Roman"/>
          <w:sz w:val="20"/>
          <w:szCs w:val="20"/>
          <w:lang w:val="id-ID"/>
        </w:rPr>
        <w:t>i</w:t>
      </w:r>
      <w:r w:rsidR="00977328">
        <w:rPr>
          <w:rFonts w:ascii="Times New Roman" w:hAnsi="Times New Roman"/>
          <w:sz w:val="20"/>
          <w:szCs w:val="20"/>
        </w:rPr>
        <w:t>stem</w:t>
      </w:r>
      <w:r w:rsidR="00977328">
        <w:rPr>
          <w:rFonts w:ascii="Times New Roman" w:hAnsi="Times New Roman"/>
          <w:sz w:val="20"/>
          <w:szCs w:val="20"/>
          <w:lang w:val="id-ID"/>
        </w:rPr>
        <w:t xml:space="preserve"> </w:t>
      </w:r>
      <w:r w:rsidR="004B73C1">
        <w:rPr>
          <w:rFonts w:ascii="Times New Roman" w:hAnsi="Times New Roman"/>
          <w:sz w:val="20"/>
          <w:szCs w:val="20"/>
          <w:lang w:val="id-ID"/>
        </w:rPr>
        <w:t>pendukung keputusan</w:t>
      </w:r>
      <w:r w:rsidR="00977328">
        <w:rPr>
          <w:rFonts w:ascii="Times New Roman" w:hAnsi="Times New Roman"/>
          <w:sz w:val="20"/>
          <w:szCs w:val="20"/>
          <w:lang w:val="id-ID"/>
        </w:rPr>
        <w:t xml:space="preserve"> </w:t>
      </w:r>
      <w:proofErr w:type="spellStart"/>
      <w:r w:rsidR="004B73C1">
        <w:rPr>
          <w:rFonts w:ascii="Times New Roman" w:hAnsi="Times New Roman"/>
          <w:sz w:val="20"/>
          <w:szCs w:val="20"/>
        </w:rPr>
        <w:t>menggunakan</w:t>
      </w:r>
      <w:proofErr w:type="spellEnd"/>
      <w:r w:rsidR="00977328">
        <w:rPr>
          <w:rFonts w:ascii="Times New Roman" w:hAnsi="Times New Roman"/>
          <w:sz w:val="20"/>
          <w:szCs w:val="20"/>
          <w:lang w:val="id-ID"/>
        </w:rPr>
        <w:t xml:space="preserve"> </w:t>
      </w:r>
      <w:proofErr w:type="spellStart"/>
      <w:r w:rsidR="004B73C1">
        <w:rPr>
          <w:rFonts w:ascii="Times New Roman" w:hAnsi="Times New Roman"/>
          <w:sz w:val="20"/>
          <w:szCs w:val="20"/>
        </w:rPr>
        <w:t>metode</w:t>
      </w:r>
      <w:proofErr w:type="spellEnd"/>
      <w:r w:rsidR="00977328">
        <w:rPr>
          <w:rFonts w:ascii="Times New Roman" w:hAnsi="Times New Roman"/>
          <w:sz w:val="20"/>
          <w:szCs w:val="20"/>
          <w:lang w:val="id-ID"/>
        </w:rPr>
        <w:t xml:space="preserve"> </w:t>
      </w:r>
      <w:r w:rsidR="004B73C1">
        <w:rPr>
          <w:rFonts w:ascii="Times New Roman" w:hAnsi="Times New Roman"/>
          <w:sz w:val="20"/>
          <w:szCs w:val="20"/>
          <w:lang w:val="id-ID"/>
        </w:rPr>
        <w:t>oreste</w:t>
      </w:r>
      <w:r w:rsidR="00977328">
        <w:rPr>
          <w:rFonts w:ascii="Times New Roman" w:hAnsi="Times New Roman"/>
          <w:sz w:val="20"/>
          <w:szCs w:val="20"/>
          <w:lang w:val="id-ID"/>
        </w:rPr>
        <w:t xml:space="preserve"> </w:t>
      </w:r>
      <w:proofErr w:type="spellStart"/>
      <w:r w:rsidR="00906FB3" w:rsidRPr="00E448A3">
        <w:rPr>
          <w:rFonts w:ascii="Times New Roman" w:hAnsi="Times New Roman"/>
          <w:sz w:val="20"/>
          <w:szCs w:val="20"/>
        </w:rPr>
        <w:t>untuk</w:t>
      </w:r>
      <w:proofErr w:type="spellEnd"/>
      <w:r w:rsidR="00977328">
        <w:rPr>
          <w:rFonts w:ascii="Times New Roman" w:hAnsi="Times New Roman"/>
          <w:sz w:val="20"/>
          <w:szCs w:val="20"/>
          <w:lang w:val="id-ID"/>
        </w:rPr>
        <w:t xml:space="preserve"> </w:t>
      </w:r>
      <w:r w:rsidR="004B73C1">
        <w:rPr>
          <w:rFonts w:ascii="Times New Roman" w:hAnsi="Times New Roman"/>
          <w:sz w:val="20"/>
          <w:szCs w:val="20"/>
          <w:lang w:val="id-ID"/>
        </w:rPr>
        <w:t xml:space="preserve">menentukan kelayakan lahan untuk menanam padi </w:t>
      </w:r>
      <w:proofErr w:type="spellStart"/>
      <w:r w:rsidRPr="00E448A3">
        <w:rPr>
          <w:rFonts w:ascii="Times New Roman" w:hAnsi="Times New Roman"/>
          <w:sz w:val="20"/>
          <w:szCs w:val="20"/>
        </w:rPr>
        <w:t>Berikut</w:t>
      </w:r>
      <w:proofErr w:type="spellEnd"/>
      <w:r w:rsidR="00977328">
        <w:rPr>
          <w:rFonts w:ascii="Times New Roman" w:hAnsi="Times New Roman"/>
          <w:sz w:val="20"/>
          <w:szCs w:val="20"/>
          <w:lang w:val="id-ID"/>
        </w:rPr>
        <w:t xml:space="preserve"> </w:t>
      </w:r>
      <w:proofErr w:type="spellStart"/>
      <w:r w:rsidRPr="00E448A3">
        <w:rPr>
          <w:rFonts w:ascii="Times New Roman" w:hAnsi="Times New Roman"/>
          <w:sz w:val="20"/>
          <w:szCs w:val="20"/>
        </w:rPr>
        <w:t>ini</w:t>
      </w:r>
      <w:proofErr w:type="spellEnd"/>
      <w:r w:rsidR="00977328">
        <w:rPr>
          <w:rFonts w:ascii="Times New Roman" w:hAnsi="Times New Roman"/>
          <w:sz w:val="20"/>
          <w:szCs w:val="20"/>
          <w:lang w:val="id-ID"/>
        </w:rPr>
        <w:t xml:space="preserve"> </w:t>
      </w:r>
      <w:proofErr w:type="spellStart"/>
      <w:r w:rsidRPr="00E448A3">
        <w:rPr>
          <w:rFonts w:ascii="Times New Roman" w:hAnsi="Times New Roman"/>
          <w:sz w:val="20"/>
          <w:szCs w:val="20"/>
        </w:rPr>
        <w:t>merupakan</w:t>
      </w:r>
      <w:proofErr w:type="spellEnd"/>
      <w:r w:rsidR="00977328">
        <w:rPr>
          <w:rFonts w:ascii="Times New Roman" w:hAnsi="Times New Roman"/>
          <w:sz w:val="20"/>
          <w:szCs w:val="20"/>
          <w:lang w:val="id-ID"/>
        </w:rPr>
        <w:t xml:space="preserve"> </w:t>
      </w:r>
      <w:proofErr w:type="spellStart"/>
      <w:r w:rsidRPr="00E448A3">
        <w:rPr>
          <w:rFonts w:ascii="Times New Roman" w:hAnsi="Times New Roman"/>
          <w:sz w:val="20"/>
          <w:szCs w:val="20"/>
        </w:rPr>
        <w:t>algoritma</w:t>
      </w:r>
      <w:proofErr w:type="spellEnd"/>
      <w:r w:rsidR="00977328">
        <w:rPr>
          <w:rFonts w:ascii="Times New Roman" w:hAnsi="Times New Roman"/>
          <w:sz w:val="20"/>
          <w:szCs w:val="20"/>
          <w:lang w:val="id-ID"/>
        </w:rPr>
        <w:t xml:space="preserve"> </w:t>
      </w:r>
      <w:r w:rsidR="00977328">
        <w:rPr>
          <w:rFonts w:ascii="Times New Roman" w:hAnsi="Times New Roman"/>
          <w:sz w:val="20"/>
          <w:szCs w:val="20"/>
        </w:rPr>
        <w:t>s</w:t>
      </w:r>
      <w:r w:rsidR="00977328">
        <w:rPr>
          <w:rFonts w:ascii="Times New Roman" w:hAnsi="Times New Roman"/>
          <w:sz w:val="20"/>
          <w:szCs w:val="20"/>
          <w:lang w:val="id-ID"/>
        </w:rPr>
        <w:t>i</w:t>
      </w:r>
      <w:r w:rsidR="00977328">
        <w:rPr>
          <w:rFonts w:ascii="Times New Roman" w:hAnsi="Times New Roman"/>
          <w:sz w:val="20"/>
          <w:szCs w:val="20"/>
        </w:rPr>
        <w:t>stem</w:t>
      </w:r>
      <w:r w:rsidR="00977328">
        <w:rPr>
          <w:rFonts w:ascii="Times New Roman" w:hAnsi="Times New Roman"/>
          <w:sz w:val="20"/>
          <w:szCs w:val="20"/>
          <w:lang w:val="id-ID"/>
        </w:rPr>
        <w:t xml:space="preserve"> </w:t>
      </w:r>
      <w:r w:rsidR="004B73C1">
        <w:rPr>
          <w:rFonts w:ascii="Times New Roman" w:hAnsi="Times New Roman"/>
          <w:sz w:val="20"/>
          <w:szCs w:val="20"/>
          <w:lang w:val="id-ID"/>
        </w:rPr>
        <w:t>pendukung keputusan menggunakan metode oreste</w:t>
      </w:r>
      <w:r w:rsidR="00F11078">
        <w:rPr>
          <w:rFonts w:ascii="Times New Roman" w:hAnsi="Times New Roman"/>
          <w:sz w:val="20"/>
          <w:szCs w:val="20"/>
          <w:lang w:val="id-ID"/>
        </w:rPr>
        <w:t>.</w:t>
      </w:r>
      <w:proofErr w:type="gramEnd"/>
    </w:p>
    <w:p w:rsidR="00F11078" w:rsidRPr="00F11078" w:rsidRDefault="00F11078" w:rsidP="00F11078">
      <w:pPr>
        <w:jc w:val="both"/>
      </w:pPr>
      <w:proofErr w:type="spellStart"/>
      <w:r w:rsidRPr="00F11078">
        <w:t>Berikut</w:t>
      </w:r>
      <w:proofErr w:type="spellEnd"/>
      <w:r w:rsidR="00977328">
        <w:rPr>
          <w:lang w:val="id-ID"/>
        </w:rPr>
        <w:t xml:space="preserve"> </w:t>
      </w:r>
      <w:proofErr w:type="spellStart"/>
      <w:r w:rsidRPr="00F11078">
        <w:t>ini</w:t>
      </w:r>
      <w:proofErr w:type="spellEnd"/>
      <w:r w:rsidR="00977328">
        <w:rPr>
          <w:lang w:val="id-ID"/>
        </w:rPr>
        <w:t xml:space="preserve"> </w:t>
      </w:r>
      <w:proofErr w:type="spellStart"/>
      <w:r w:rsidRPr="00F11078">
        <w:t>adalah</w:t>
      </w:r>
      <w:proofErr w:type="spellEnd"/>
      <w:r w:rsidRPr="00F11078">
        <w:t xml:space="preserve"> data yang </w:t>
      </w:r>
      <w:proofErr w:type="spellStart"/>
      <w:r w:rsidRPr="00F11078">
        <w:t>digunakan</w:t>
      </w:r>
      <w:proofErr w:type="spellEnd"/>
      <w:r w:rsidR="00977328">
        <w:rPr>
          <w:lang w:val="id-ID"/>
        </w:rPr>
        <w:t xml:space="preserve"> </w:t>
      </w:r>
      <w:proofErr w:type="spellStart"/>
      <w:r w:rsidRPr="00F11078">
        <w:t>sebagai</w:t>
      </w:r>
      <w:proofErr w:type="spellEnd"/>
      <w:r w:rsidR="00977328">
        <w:rPr>
          <w:lang w:val="id-ID"/>
        </w:rPr>
        <w:t xml:space="preserve"> </w:t>
      </w:r>
      <w:proofErr w:type="spellStart"/>
      <w:r w:rsidRPr="00F11078">
        <w:t>sampel</w:t>
      </w:r>
      <w:proofErr w:type="spellEnd"/>
      <w:r w:rsidR="00977328">
        <w:rPr>
          <w:lang w:val="id-ID"/>
        </w:rPr>
        <w:t xml:space="preserve"> </w:t>
      </w:r>
      <w:proofErr w:type="spellStart"/>
      <w:r w:rsidRPr="00F11078">
        <w:t>dalam</w:t>
      </w:r>
      <w:proofErr w:type="spellEnd"/>
      <w:r w:rsidR="00977328">
        <w:rPr>
          <w:lang w:val="id-ID"/>
        </w:rPr>
        <w:t xml:space="preserve"> </w:t>
      </w:r>
      <w:proofErr w:type="spellStart"/>
      <w:r w:rsidRPr="00F11078">
        <w:t>penelitian</w:t>
      </w:r>
      <w:proofErr w:type="spellEnd"/>
    </w:p>
    <w:p w:rsidR="00F11078" w:rsidRPr="00F11078" w:rsidRDefault="00977328" w:rsidP="00F11078">
      <w:pPr>
        <w:ind w:left="567" w:hanging="567"/>
        <w:jc w:val="both"/>
      </w:pPr>
      <w:proofErr w:type="spellStart"/>
      <w:r w:rsidRPr="00F11078">
        <w:t>I</w:t>
      </w:r>
      <w:r w:rsidR="00F11078" w:rsidRPr="00F11078">
        <w:t>ni</w:t>
      </w:r>
      <w:proofErr w:type="spellEnd"/>
      <w:r>
        <w:rPr>
          <w:lang w:val="id-ID"/>
        </w:rPr>
        <w:t xml:space="preserve"> </w:t>
      </w:r>
      <w:proofErr w:type="spellStart"/>
      <w:r w:rsidR="00F11078" w:rsidRPr="00F11078">
        <w:t>sebagai</w:t>
      </w:r>
      <w:proofErr w:type="spellEnd"/>
      <w:r>
        <w:rPr>
          <w:lang w:val="id-ID"/>
        </w:rPr>
        <w:t xml:space="preserve"> </w:t>
      </w:r>
      <w:proofErr w:type="spellStart"/>
      <w:r w:rsidR="00F11078" w:rsidRPr="00F11078">
        <w:t>berikut</w:t>
      </w:r>
      <w:proofErr w:type="spellEnd"/>
      <w:r w:rsidR="00F11078" w:rsidRPr="00F11078">
        <w:t>:</w:t>
      </w:r>
    </w:p>
    <w:p w:rsidR="00F11078" w:rsidRPr="00977328" w:rsidRDefault="00F11078" w:rsidP="00E772E6">
      <w:pPr>
        <w:pStyle w:val="ListParagraph"/>
        <w:numPr>
          <w:ilvl w:val="0"/>
          <w:numId w:val="10"/>
        </w:numPr>
        <w:spacing w:after="0" w:line="240" w:lineRule="auto"/>
        <w:ind w:left="567" w:hanging="567"/>
        <w:jc w:val="both"/>
        <w:rPr>
          <w:rFonts w:ascii="Times New Roman" w:hAnsi="Times New Roman"/>
          <w:sz w:val="20"/>
          <w:szCs w:val="20"/>
        </w:rPr>
      </w:pPr>
      <w:proofErr w:type="gramStart"/>
      <w:r w:rsidRPr="00F11078">
        <w:rPr>
          <w:rFonts w:ascii="Times New Roman" w:hAnsi="Times New Roman"/>
          <w:sz w:val="20"/>
          <w:szCs w:val="20"/>
        </w:rPr>
        <w:t>Langkah1 :</w:t>
      </w:r>
      <w:proofErr w:type="spellStart"/>
      <w:r w:rsidRPr="00F11078">
        <w:rPr>
          <w:rFonts w:ascii="Times New Roman" w:hAnsi="Times New Roman"/>
          <w:sz w:val="20"/>
          <w:szCs w:val="20"/>
        </w:rPr>
        <w:t>Mendefenisikan</w:t>
      </w:r>
      <w:proofErr w:type="spellEnd"/>
      <w:proofErr w:type="gram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terlebih</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dahulu</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kriteria-kriteria</w:t>
      </w:r>
      <w:proofErr w:type="spellEnd"/>
      <w:r w:rsidRPr="00F11078">
        <w:rPr>
          <w:rFonts w:ascii="Times New Roman" w:hAnsi="Times New Roman"/>
          <w:sz w:val="20"/>
          <w:szCs w:val="20"/>
        </w:rPr>
        <w:t xml:space="preserve"> yang </w:t>
      </w:r>
      <w:proofErr w:type="spellStart"/>
      <w:r w:rsidRPr="00F11078">
        <w:rPr>
          <w:rFonts w:ascii="Times New Roman" w:hAnsi="Times New Roman"/>
          <w:sz w:val="20"/>
          <w:szCs w:val="20"/>
        </w:rPr>
        <w:t>akan</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dijadikan</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sebagai</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tolak</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ukur</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penyelesaian</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masalah</w:t>
      </w:r>
      <w:proofErr w:type="spellEnd"/>
      <w:r w:rsidRPr="00F11078">
        <w:rPr>
          <w:rFonts w:ascii="Times New Roman" w:hAnsi="Times New Roman"/>
          <w:sz w:val="20"/>
          <w:szCs w:val="20"/>
        </w:rPr>
        <w:t xml:space="preserve">. </w:t>
      </w:r>
      <w:proofErr w:type="spellStart"/>
      <w:r w:rsidRPr="00F11078">
        <w:rPr>
          <w:rFonts w:ascii="Times New Roman" w:hAnsi="Times New Roman"/>
          <w:sz w:val="20"/>
          <w:szCs w:val="20"/>
        </w:rPr>
        <w:t>Kriteria</w:t>
      </w:r>
      <w:proofErr w:type="spellEnd"/>
      <w:r w:rsidRPr="00F11078">
        <w:rPr>
          <w:rFonts w:ascii="Times New Roman" w:hAnsi="Times New Roman"/>
          <w:sz w:val="20"/>
          <w:szCs w:val="20"/>
        </w:rPr>
        <w:t xml:space="preserve"> yang </w:t>
      </w:r>
      <w:proofErr w:type="spellStart"/>
      <w:r w:rsidRPr="00F11078">
        <w:rPr>
          <w:rFonts w:ascii="Times New Roman" w:hAnsi="Times New Roman"/>
          <w:sz w:val="20"/>
          <w:szCs w:val="20"/>
        </w:rPr>
        <w:t>digunakan</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dalam</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penentuan</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kelayakan</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lahan</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untuk</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menanam</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padi</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adalah</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sebagai</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berikut</w:t>
      </w:r>
      <w:proofErr w:type="spellEnd"/>
      <w:r w:rsidRPr="00F11078">
        <w:rPr>
          <w:rFonts w:ascii="Times New Roman" w:hAnsi="Times New Roman"/>
          <w:sz w:val="20"/>
          <w:szCs w:val="20"/>
        </w:rPr>
        <w:t>:</w:t>
      </w:r>
    </w:p>
    <w:p w:rsidR="00977328" w:rsidRDefault="00977328" w:rsidP="00977328">
      <w:pPr>
        <w:jc w:val="both"/>
        <w:rPr>
          <w:lang w:val="id-ID"/>
        </w:rPr>
      </w:pPr>
    </w:p>
    <w:p w:rsidR="00977328" w:rsidRDefault="00977328" w:rsidP="00977328">
      <w:pPr>
        <w:jc w:val="both"/>
        <w:rPr>
          <w:lang w:val="id-ID"/>
        </w:rPr>
      </w:pPr>
    </w:p>
    <w:p w:rsidR="00977328" w:rsidRDefault="00977328" w:rsidP="00977328">
      <w:pPr>
        <w:jc w:val="both"/>
        <w:rPr>
          <w:lang w:val="id-ID"/>
        </w:rPr>
      </w:pPr>
    </w:p>
    <w:p w:rsidR="00977328" w:rsidRDefault="00977328" w:rsidP="00977328">
      <w:pPr>
        <w:jc w:val="both"/>
        <w:rPr>
          <w:lang w:val="id-ID"/>
        </w:rPr>
      </w:pPr>
    </w:p>
    <w:p w:rsidR="00977328" w:rsidRPr="00977328" w:rsidRDefault="00977328" w:rsidP="00977328">
      <w:pPr>
        <w:jc w:val="both"/>
        <w:rPr>
          <w:lang w:val="id-ID"/>
        </w:rPr>
      </w:pPr>
    </w:p>
    <w:p w:rsidR="00F11078" w:rsidRPr="00F11078" w:rsidRDefault="00F11078" w:rsidP="00F11078">
      <w:pPr>
        <w:pStyle w:val="ListParagraph"/>
        <w:spacing w:line="240" w:lineRule="auto"/>
        <w:ind w:left="0" w:firstLine="567"/>
        <w:jc w:val="center"/>
        <w:rPr>
          <w:rFonts w:ascii="Times New Roman" w:hAnsi="Times New Roman"/>
          <w:sz w:val="20"/>
          <w:szCs w:val="20"/>
        </w:rPr>
      </w:pPr>
      <w:proofErr w:type="spellStart"/>
      <w:r w:rsidRPr="00F11078">
        <w:rPr>
          <w:rFonts w:ascii="Times New Roman" w:hAnsi="Times New Roman"/>
          <w:sz w:val="20"/>
          <w:szCs w:val="20"/>
        </w:rPr>
        <w:lastRenderedPageBreak/>
        <w:t>Tabel</w:t>
      </w:r>
      <w:proofErr w:type="spellEnd"/>
      <w:r w:rsidRPr="00F11078">
        <w:rPr>
          <w:rFonts w:ascii="Times New Roman" w:hAnsi="Times New Roman"/>
          <w:sz w:val="20"/>
          <w:szCs w:val="20"/>
        </w:rPr>
        <w:t xml:space="preserve"> 3.1 </w:t>
      </w:r>
      <w:proofErr w:type="spellStart"/>
      <w:r w:rsidRPr="00F11078">
        <w:rPr>
          <w:rFonts w:ascii="Times New Roman" w:hAnsi="Times New Roman"/>
          <w:sz w:val="20"/>
          <w:szCs w:val="20"/>
        </w:rPr>
        <w:t>Kriteria</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Kelayakan</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Lahan</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Untuk</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Penanaman</w:t>
      </w:r>
      <w:proofErr w:type="spellEnd"/>
      <w:r w:rsidR="00977328">
        <w:rPr>
          <w:rFonts w:ascii="Times New Roman" w:hAnsi="Times New Roman"/>
          <w:sz w:val="20"/>
          <w:szCs w:val="20"/>
          <w:lang w:val="id-ID"/>
        </w:rPr>
        <w:t xml:space="preserve"> </w:t>
      </w:r>
      <w:proofErr w:type="spellStart"/>
      <w:r w:rsidRPr="00F11078">
        <w:rPr>
          <w:rFonts w:ascii="Times New Roman" w:hAnsi="Times New Roman"/>
          <w:sz w:val="20"/>
          <w:szCs w:val="20"/>
        </w:rPr>
        <w:t>Padi</w:t>
      </w:r>
      <w:proofErr w:type="spellEnd"/>
    </w:p>
    <w:tbl>
      <w:tblPr>
        <w:tblStyle w:val="TableGrid"/>
        <w:tblW w:w="4286" w:type="dxa"/>
        <w:jc w:val="center"/>
        <w:tblInd w:w="-2915" w:type="dxa"/>
        <w:tblLook w:val="04A0"/>
      </w:tblPr>
      <w:tblGrid>
        <w:gridCol w:w="511"/>
        <w:gridCol w:w="1961"/>
        <w:gridCol w:w="1814"/>
      </w:tblGrid>
      <w:tr w:rsidR="00F11078" w:rsidRPr="00F11078" w:rsidTr="008203F6">
        <w:trPr>
          <w:trHeight w:val="278"/>
          <w:jc w:val="center"/>
        </w:trPr>
        <w:tc>
          <w:tcPr>
            <w:tcW w:w="458"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b/>
                <w:sz w:val="20"/>
                <w:szCs w:val="20"/>
              </w:rPr>
            </w:pPr>
            <w:r w:rsidRPr="00F11078">
              <w:rPr>
                <w:rFonts w:ascii="Times New Roman" w:hAnsi="Times New Roman"/>
                <w:b/>
                <w:sz w:val="20"/>
                <w:szCs w:val="20"/>
              </w:rPr>
              <w:t>No.</w:t>
            </w:r>
          </w:p>
        </w:tc>
        <w:tc>
          <w:tcPr>
            <w:tcW w:w="1989"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b/>
                <w:sz w:val="20"/>
                <w:szCs w:val="20"/>
              </w:rPr>
            </w:pPr>
            <w:proofErr w:type="spellStart"/>
            <w:r w:rsidRPr="00F11078">
              <w:rPr>
                <w:rFonts w:ascii="Times New Roman" w:hAnsi="Times New Roman"/>
                <w:b/>
                <w:sz w:val="20"/>
                <w:szCs w:val="20"/>
              </w:rPr>
              <w:t>Nama</w:t>
            </w:r>
            <w:proofErr w:type="spellEnd"/>
            <w:r w:rsidR="00977328">
              <w:rPr>
                <w:rFonts w:ascii="Times New Roman" w:hAnsi="Times New Roman"/>
                <w:b/>
                <w:sz w:val="20"/>
                <w:szCs w:val="20"/>
                <w:lang w:val="id-ID"/>
              </w:rPr>
              <w:t xml:space="preserve"> </w:t>
            </w:r>
            <w:proofErr w:type="spellStart"/>
            <w:r w:rsidRPr="00F11078">
              <w:rPr>
                <w:rFonts w:ascii="Times New Roman" w:hAnsi="Times New Roman"/>
                <w:b/>
                <w:sz w:val="20"/>
                <w:szCs w:val="20"/>
              </w:rPr>
              <w:t>Kriteria</w:t>
            </w:r>
            <w:proofErr w:type="spellEnd"/>
          </w:p>
        </w:tc>
        <w:tc>
          <w:tcPr>
            <w:tcW w:w="1839"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b/>
                <w:sz w:val="20"/>
                <w:szCs w:val="20"/>
              </w:rPr>
            </w:pPr>
            <w:proofErr w:type="spellStart"/>
            <w:r w:rsidRPr="00F11078">
              <w:rPr>
                <w:rFonts w:ascii="Times New Roman" w:hAnsi="Times New Roman"/>
                <w:b/>
                <w:sz w:val="20"/>
                <w:szCs w:val="20"/>
              </w:rPr>
              <w:t>Kode</w:t>
            </w:r>
            <w:proofErr w:type="spellEnd"/>
            <w:r w:rsidR="00977328">
              <w:rPr>
                <w:rFonts w:ascii="Times New Roman" w:hAnsi="Times New Roman"/>
                <w:b/>
                <w:sz w:val="20"/>
                <w:szCs w:val="20"/>
                <w:lang w:val="id-ID"/>
              </w:rPr>
              <w:t xml:space="preserve"> </w:t>
            </w:r>
            <w:proofErr w:type="spellStart"/>
            <w:r w:rsidRPr="00F11078">
              <w:rPr>
                <w:rFonts w:ascii="Times New Roman" w:hAnsi="Times New Roman"/>
                <w:b/>
                <w:sz w:val="20"/>
                <w:szCs w:val="20"/>
              </w:rPr>
              <w:t>Kriteria</w:t>
            </w:r>
            <w:proofErr w:type="spellEnd"/>
          </w:p>
        </w:tc>
      </w:tr>
      <w:tr w:rsidR="00F11078" w:rsidRPr="00F11078" w:rsidTr="008203F6">
        <w:trPr>
          <w:trHeight w:val="278"/>
          <w:jc w:val="center"/>
        </w:trPr>
        <w:tc>
          <w:tcPr>
            <w:tcW w:w="458"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1.</w:t>
            </w:r>
          </w:p>
        </w:tc>
        <w:tc>
          <w:tcPr>
            <w:tcW w:w="1989" w:type="dxa"/>
            <w:vAlign w:val="center"/>
          </w:tcPr>
          <w:p w:rsidR="00F11078" w:rsidRPr="00F11078" w:rsidRDefault="00F11078" w:rsidP="00F11078">
            <w:pPr>
              <w:pStyle w:val="ListParagraph"/>
              <w:spacing w:line="240" w:lineRule="auto"/>
              <w:ind w:left="0"/>
              <w:jc w:val="center"/>
              <w:rPr>
                <w:rFonts w:ascii="Times New Roman" w:hAnsi="Times New Roman"/>
                <w:sz w:val="20"/>
                <w:szCs w:val="20"/>
              </w:rPr>
            </w:pPr>
            <w:proofErr w:type="spellStart"/>
            <w:r w:rsidRPr="00F11078">
              <w:rPr>
                <w:rFonts w:ascii="Times New Roman" w:hAnsi="Times New Roman"/>
                <w:sz w:val="20"/>
                <w:szCs w:val="20"/>
              </w:rPr>
              <w:t>Drainase</w:t>
            </w:r>
            <w:proofErr w:type="spellEnd"/>
          </w:p>
        </w:tc>
        <w:tc>
          <w:tcPr>
            <w:tcW w:w="1839"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KR1</w:t>
            </w:r>
          </w:p>
        </w:tc>
      </w:tr>
      <w:tr w:rsidR="00F11078" w:rsidRPr="00F11078" w:rsidTr="008203F6">
        <w:trPr>
          <w:trHeight w:val="278"/>
          <w:jc w:val="center"/>
        </w:trPr>
        <w:tc>
          <w:tcPr>
            <w:tcW w:w="458"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2.</w:t>
            </w:r>
          </w:p>
        </w:tc>
        <w:tc>
          <w:tcPr>
            <w:tcW w:w="1989" w:type="dxa"/>
            <w:vAlign w:val="center"/>
          </w:tcPr>
          <w:p w:rsidR="00F11078" w:rsidRPr="00F11078" w:rsidRDefault="00F11078" w:rsidP="00F11078">
            <w:pPr>
              <w:pStyle w:val="ListParagraph"/>
              <w:spacing w:line="240" w:lineRule="auto"/>
              <w:ind w:left="0"/>
              <w:jc w:val="center"/>
              <w:rPr>
                <w:rFonts w:ascii="Times New Roman" w:hAnsi="Times New Roman"/>
                <w:sz w:val="20"/>
                <w:szCs w:val="20"/>
              </w:rPr>
            </w:pPr>
            <w:r w:rsidRPr="00F11078">
              <w:rPr>
                <w:rFonts w:ascii="Times New Roman" w:hAnsi="Times New Roman"/>
                <w:sz w:val="20"/>
                <w:szCs w:val="20"/>
              </w:rPr>
              <w:t>pH.H</w:t>
            </w:r>
            <w:r w:rsidRPr="00F11078">
              <w:rPr>
                <w:rFonts w:ascii="Times New Roman" w:hAnsi="Times New Roman"/>
                <w:sz w:val="20"/>
                <w:szCs w:val="20"/>
                <w:vertAlign w:val="subscript"/>
              </w:rPr>
              <w:t>2</w:t>
            </w:r>
            <w:r w:rsidRPr="00F11078">
              <w:rPr>
                <w:rFonts w:ascii="Times New Roman" w:hAnsi="Times New Roman"/>
                <w:sz w:val="20"/>
                <w:szCs w:val="20"/>
              </w:rPr>
              <w:t>O</w:t>
            </w:r>
          </w:p>
        </w:tc>
        <w:tc>
          <w:tcPr>
            <w:tcW w:w="1839"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KR2</w:t>
            </w:r>
          </w:p>
        </w:tc>
      </w:tr>
      <w:tr w:rsidR="00F11078" w:rsidRPr="00F11078" w:rsidTr="008203F6">
        <w:trPr>
          <w:trHeight w:val="278"/>
          <w:jc w:val="center"/>
        </w:trPr>
        <w:tc>
          <w:tcPr>
            <w:tcW w:w="458"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3.</w:t>
            </w:r>
          </w:p>
        </w:tc>
        <w:tc>
          <w:tcPr>
            <w:tcW w:w="1989" w:type="dxa"/>
            <w:vAlign w:val="center"/>
          </w:tcPr>
          <w:p w:rsidR="00F11078" w:rsidRPr="00F11078" w:rsidRDefault="00F11078" w:rsidP="00F11078">
            <w:pPr>
              <w:pStyle w:val="ListParagraph"/>
              <w:spacing w:line="240" w:lineRule="auto"/>
              <w:ind w:left="0"/>
              <w:jc w:val="center"/>
              <w:rPr>
                <w:rFonts w:ascii="Times New Roman" w:hAnsi="Times New Roman"/>
                <w:sz w:val="20"/>
                <w:szCs w:val="20"/>
              </w:rPr>
            </w:pPr>
            <w:r w:rsidRPr="00F11078">
              <w:rPr>
                <w:rFonts w:ascii="Times New Roman" w:hAnsi="Times New Roman"/>
                <w:sz w:val="20"/>
                <w:szCs w:val="20"/>
              </w:rPr>
              <w:t>N Total</w:t>
            </w:r>
          </w:p>
        </w:tc>
        <w:tc>
          <w:tcPr>
            <w:tcW w:w="1839"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KR3</w:t>
            </w:r>
          </w:p>
        </w:tc>
      </w:tr>
      <w:tr w:rsidR="00F11078" w:rsidRPr="00F11078" w:rsidTr="008203F6">
        <w:trPr>
          <w:trHeight w:val="278"/>
          <w:jc w:val="center"/>
        </w:trPr>
        <w:tc>
          <w:tcPr>
            <w:tcW w:w="458"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4.</w:t>
            </w:r>
          </w:p>
        </w:tc>
        <w:tc>
          <w:tcPr>
            <w:tcW w:w="1989" w:type="dxa"/>
            <w:vAlign w:val="center"/>
          </w:tcPr>
          <w:p w:rsidR="00F11078" w:rsidRPr="00F11078" w:rsidRDefault="00F11078" w:rsidP="00F11078">
            <w:pPr>
              <w:pStyle w:val="ListParagraph"/>
              <w:spacing w:line="240" w:lineRule="auto"/>
              <w:ind w:left="0"/>
              <w:jc w:val="center"/>
              <w:rPr>
                <w:rFonts w:ascii="Times New Roman" w:hAnsi="Times New Roman"/>
                <w:sz w:val="20"/>
                <w:szCs w:val="20"/>
              </w:rPr>
            </w:pPr>
            <w:r w:rsidRPr="00F11078">
              <w:rPr>
                <w:rFonts w:ascii="Times New Roman" w:hAnsi="Times New Roman"/>
                <w:sz w:val="20"/>
                <w:szCs w:val="20"/>
              </w:rPr>
              <w:t>P</w:t>
            </w:r>
            <w:r w:rsidRPr="00F11078">
              <w:rPr>
                <w:rFonts w:ascii="Times New Roman" w:hAnsi="Times New Roman"/>
                <w:sz w:val="20"/>
                <w:szCs w:val="20"/>
                <w:vertAlign w:val="subscript"/>
              </w:rPr>
              <w:t>2</w:t>
            </w:r>
            <w:r w:rsidRPr="00F11078">
              <w:rPr>
                <w:rFonts w:ascii="Times New Roman" w:hAnsi="Times New Roman"/>
                <w:sz w:val="20"/>
                <w:szCs w:val="20"/>
              </w:rPr>
              <w:t>O</w:t>
            </w:r>
            <w:r w:rsidRPr="00F11078">
              <w:rPr>
                <w:rFonts w:ascii="Times New Roman" w:hAnsi="Times New Roman"/>
                <w:sz w:val="20"/>
                <w:szCs w:val="20"/>
                <w:vertAlign w:val="subscript"/>
              </w:rPr>
              <w:t>5</w:t>
            </w:r>
          </w:p>
        </w:tc>
        <w:tc>
          <w:tcPr>
            <w:tcW w:w="1839"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KR4</w:t>
            </w:r>
          </w:p>
        </w:tc>
      </w:tr>
      <w:tr w:rsidR="00F11078" w:rsidRPr="00F11078" w:rsidTr="008203F6">
        <w:trPr>
          <w:trHeight w:val="278"/>
          <w:jc w:val="center"/>
        </w:trPr>
        <w:tc>
          <w:tcPr>
            <w:tcW w:w="458"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5.</w:t>
            </w:r>
          </w:p>
        </w:tc>
        <w:tc>
          <w:tcPr>
            <w:tcW w:w="1989" w:type="dxa"/>
            <w:vAlign w:val="center"/>
          </w:tcPr>
          <w:p w:rsidR="00F11078" w:rsidRPr="00F11078" w:rsidRDefault="00F11078" w:rsidP="00F11078">
            <w:pPr>
              <w:pStyle w:val="ListParagraph"/>
              <w:spacing w:line="240" w:lineRule="auto"/>
              <w:ind w:left="0"/>
              <w:jc w:val="center"/>
              <w:rPr>
                <w:rFonts w:ascii="Times New Roman" w:hAnsi="Times New Roman"/>
                <w:sz w:val="20"/>
                <w:szCs w:val="20"/>
              </w:rPr>
            </w:pPr>
            <w:r w:rsidRPr="00F11078">
              <w:rPr>
                <w:rFonts w:ascii="Times New Roman" w:hAnsi="Times New Roman"/>
                <w:sz w:val="20"/>
                <w:szCs w:val="20"/>
              </w:rPr>
              <w:t>K</w:t>
            </w:r>
            <w:r w:rsidRPr="00F11078">
              <w:rPr>
                <w:rFonts w:ascii="Times New Roman" w:hAnsi="Times New Roman"/>
                <w:sz w:val="20"/>
                <w:szCs w:val="20"/>
                <w:vertAlign w:val="subscript"/>
              </w:rPr>
              <w:t>2</w:t>
            </w:r>
            <w:r w:rsidRPr="00F11078">
              <w:rPr>
                <w:rFonts w:ascii="Times New Roman" w:hAnsi="Times New Roman"/>
                <w:sz w:val="20"/>
                <w:szCs w:val="20"/>
              </w:rPr>
              <w:t>O</w:t>
            </w:r>
          </w:p>
        </w:tc>
        <w:tc>
          <w:tcPr>
            <w:tcW w:w="1839" w:type="dxa"/>
            <w:vAlign w:val="center"/>
          </w:tcPr>
          <w:p w:rsidR="00F11078" w:rsidRPr="00F11078" w:rsidRDefault="00F11078" w:rsidP="00F11078">
            <w:pPr>
              <w:pStyle w:val="ListParagraph"/>
              <w:tabs>
                <w:tab w:val="left" w:pos="567"/>
                <w:tab w:val="left" w:pos="709"/>
              </w:tabs>
              <w:spacing w:line="240" w:lineRule="auto"/>
              <w:ind w:left="0"/>
              <w:jc w:val="center"/>
              <w:rPr>
                <w:rFonts w:ascii="Times New Roman" w:hAnsi="Times New Roman"/>
                <w:sz w:val="20"/>
                <w:szCs w:val="20"/>
              </w:rPr>
            </w:pPr>
            <w:r w:rsidRPr="00F11078">
              <w:rPr>
                <w:rFonts w:ascii="Times New Roman" w:hAnsi="Times New Roman"/>
                <w:sz w:val="20"/>
                <w:szCs w:val="20"/>
              </w:rPr>
              <w:t>KR5</w:t>
            </w:r>
          </w:p>
        </w:tc>
      </w:tr>
    </w:tbl>
    <w:p w:rsidR="008203F6" w:rsidRDefault="008203F6" w:rsidP="00906FB3">
      <w:pPr>
        <w:widowControl w:val="0"/>
        <w:autoSpaceDE w:val="0"/>
        <w:autoSpaceDN w:val="0"/>
        <w:adjustRightInd w:val="0"/>
        <w:jc w:val="both"/>
        <w:rPr>
          <w:lang w:val="id-ID"/>
        </w:rPr>
      </w:pPr>
    </w:p>
    <w:p w:rsidR="008203F6" w:rsidRPr="008203F6" w:rsidRDefault="008203F6" w:rsidP="00E772E6">
      <w:pPr>
        <w:pStyle w:val="ListParagraph"/>
        <w:numPr>
          <w:ilvl w:val="0"/>
          <w:numId w:val="10"/>
        </w:numPr>
        <w:spacing w:after="0" w:line="240" w:lineRule="auto"/>
        <w:ind w:left="284" w:hanging="284"/>
        <w:jc w:val="both"/>
        <w:rPr>
          <w:rFonts w:ascii="Times New Roman" w:hAnsi="Times New Roman"/>
          <w:sz w:val="24"/>
          <w:szCs w:val="24"/>
        </w:rPr>
      </w:pPr>
      <w:proofErr w:type="gramStart"/>
      <w:r w:rsidRPr="008203F6">
        <w:rPr>
          <w:rFonts w:ascii="Times New Roman" w:hAnsi="Times New Roman"/>
          <w:sz w:val="20"/>
          <w:szCs w:val="20"/>
        </w:rPr>
        <w:t>Langkah2 :</w:t>
      </w:r>
      <w:proofErr w:type="gram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Mengubah</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setiap</w:t>
      </w:r>
      <w:proofErr w:type="spellEnd"/>
      <w:r w:rsidRPr="008203F6">
        <w:rPr>
          <w:rFonts w:ascii="Times New Roman" w:hAnsi="Times New Roman"/>
          <w:sz w:val="20"/>
          <w:szCs w:val="20"/>
        </w:rPr>
        <w:t xml:space="preserve"> data </w:t>
      </w:r>
      <w:proofErr w:type="spellStart"/>
      <w:r w:rsidR="00977328">
        <w:rPr>
          <w:rFonts w:ascii="Times New Roman" w:hAnsi="Times New Roman"/>
          <w:sz w:val="20"/>
          <w:szCs w:val="20"/>
        </w:rPr>
        <w:t>alternati</w:t>
      </w:r>
      <w:proofErr w:type="spellEnd"/>
      <w:r w:rsidR="00977328">
        <w:rPr>
          <w:rFonts w:ascii="Times New Roman" w:hAnsi="Times New Roman"/>
          <w:sz w:val="20"/>
          <w:szCs w:val="20"/>
          <w:lang w:val="id-ID"/>
        </w:rPr>
        <w:t xml:space="preserve">f </w:t>
      </w:r>
      <w:proofErr w:type="spellStart"/>
      <w:r w:rsidRPr="008203F6">
        <w:rPr>
          <w:rFonts w:ascii="Times New Roman" w:hAnsi="Times New Roman"/>
          <w:sz w:val="20"/>
          <w:szCs w:val="20"/>
        </w:rPr>
        <w:t>ke</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dalam</w:t>
      </w:r>
      <w:proofErr w:type="spellEnd"/>
      <w:r w:rsidR="00977328">
        <w:rPr>
          <w:rFonts w:ascii="Times New Roman" w:hAnsi="Times New Roman"/>
          <w:sz w:val="20"/>
          <w:szCs w:val="20"/>
          <w:lang w:val="id-ID"/>
        </w:rPr>
        <w:t xml:space="preserve"> </w:t>
      </w:r>
      <w:proofErr w:type="spellStart"/>
      <w:r w:rsidRPr="008203F6">
        <w:rPr>
          <w:rFonts w:ascii="Times New Roman" w:hAnsi="Times New Roman"/>
          <w:i/>
          <w:sz w:val="20"/>
          <w:szCs w:val="20"/>
        </w:rPr>
        <w:t>Besson</w:t>
      </w:r>
      <w:proofErr w:type="spellEnd"/>
      <w:r w:rsidRPr="008203F6">
        <w:rPr>
          <w:rFonts w:ascii="Times New Roman" w:hAnsi="Times New Roman"/>
          <w:i/>
          <w:sz w:val="20"/>
          <w:szCs w:val="20"/>
        </w:rPr>
        <w:t xml:space="preserve"> Rank</w:t>
      </w:r>
      <w:r w:rsidR="00977328">
        <w:rPr>
          <w:rFonts w:ascii="Times New Roman" w:hAnsi="Times New Roman"/>
          <w:i/>
          <w:sz w:val="20"/>
          <w:szCs w:val="20"/>
          <w:lang w:val="id-ID"/>
        </w:rPr>
        <w:t xml:space="preserve"> </w:t>
      </w:r>
      <w:proofErr w:type="spellStart"/>
      <w:r w:rsidRPr="008203F6">
        <w:rPr>
          <w:rFonts w:ascii="Times New Roman" w:hAnsi="Times New Roman"/>
          <w:sz w:val="20"/>
          <w:szCs w:val="20"/>
        </w:rPr>
        <w:t>sehingga</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berbentuk</w:t>
      </w:r>
      <w:proofErr w:type="spellEnd"/>
      <w:r w:rsidR="00977328">
        <w:rPr>
          <w:rFonts w:ascii="Times New Roman" w:hAnsi="Times New Roman"/>
          <w:sz w:val="20"/>
          <w:szCs w:val="20"/>
          <w:lang w:val="id-ID"/>
        </w:rPr>
        <w:t xml:space="preserve"> </w:t>
      </w:r>
      <w:r w:rsidRPr="008203F6">
        <w:rPr>
          <w:rFonts w:ascii="Times New Roman" w:hAnsi="Times New Roman"/>
          <w:i/>
          <w:sz w:val="20"/>
          <w:szCs w:val="20"/>
        </w:rPr>
        <w:t>ordinal</w:t>
      </w:r>
      <w:r w:rsidR="00977328">
        <w:rPr>
          <w:rFonts w:ascii="Times New Roman" w:hAnsi="Times New Roman"/>
          <w:i/>
          <w:sz w:val="20"/>
          <w:szCs w:val="20"/>
          <w:lang w:val="id-ID"/>
        </w:rPr>
        <w:t xml:space="preserve"> </w:t>
      </w:r>
      <w:proofErr w:type="spellStart"/>
      <w:r w:rsidRPr="008203F6">
        <w:rPr>
          <w:rFonts w:ascii="Times New Roman" w:hAnsi="Times New Roman"/>
          <w:sz w:val="20"/>
          <w:szCs w:val="20"/>
        </w:rPr>
        <w:t>atau</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peringkat</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Jika</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terdapat</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nilai</w:t>
      </w:r>
      <w:proofErr w:type="spellEnd"/>
      <w:r w:rsidRPr="008203F6">
        <w:rPr>
          <w:rFonts w:ascii="Times New Roman" w:hAnsi="Times New Roman"/>
          <w:sz w:val="20"/>
          <w:szCs w:val="20"/>
        </w:rPr>
        <w:t xml:space="preserve"> yang </w:t>
      </w:r>
      <w:proofErr w:type="spellStart"/>
      <w:proofErr w:type="gramStart"/>
      <w:r w:rsidRPr="008203F6">
        <w:rPr>
          <w:rFonts w:ascii="Times New Roman" w:hAnsi="Times New Roman"/>
          <w:sz w:val="20"/>
          <w:szCs w:val="20"/>
        </w:rPr>
        <w:t>sama</w:t>
      </w:r>
      <w:proofErr w:type="spellEnd"/>
      <w:proofErr w:type="gram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maka</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cari</w:t>
      </w:r>
      <w:proofErr w:type="spellEnd"/>
      <w:r w:rsidR="00977328">
        <w:rPr>
          <w:rFonts w:ascii="Times New Roman" w:hAnsi="Times New Roman"/>
          <w:sz w:val="20"/>
          <w:szCs w:val="20"/>
          <w:lang w:val="id-ID"/>
        </w:rPr>
        <w:t xml:space="preserve"> </w:t>
      </w:r>
      <w:r w:rsidRPr="008203F6">
        <w:rPr>
          <w:rFonts w:ascii="Times New Roman" w:hAnsi="Times New Roman"/>
          <w:i/>
          <w:sz w:val="20"/>
          <w:szCs w:val="20"/>
        </w:rPr>
        <w:t>mean</w:t>
      </w:r>
      <w:r w:rsidR="00977328">
        <w:rPr>
          <w:rFonts w:ascii="Times New Roman" w:hAnsi="Times New Roman"/>
          <w:i/>
          <w:sz w:val="20"/>
          <w:szCs w:val="20"/>
          <w:lang w:val="id-ID"/>
        </w:rPr>
        <w:t xml:space="preserve"> </w:t>
      </w:r>
      <w:proofErr w:type="spellStart"/>
      <w:r w:rsidRPr="008203F6">
        <w:rPr>
          <w:rFonts w:ascii="Times New Roman" w:hAnsi="Times New Roman"/>
          <w:sz w:val="20"/>
          <w:szCs w:val="20"/>
        </w:rPr>
        <w:t>nya</w:t>
      </w:r>
      <w:proofErr w:type="spellEnd"/>
      <w:r w:rsidRPr="00C53CF3">
        <w:rPr>
          <w:rFonts w:ascii="Times New Roman" w:hAnsi="Times New Roman"/>
          <w:sz w:val="24"/>
          <w:szCs w:val="24"/>
        </w:rPr>
        <w:t>.</w:t>
      </w:r>
    </w:p>
    <w:tbl>
      <w:tblPr>
        <w:tblStyle w:val="TableGrid"/>
        <w:tblW w:w="5619" w:type="dxa"/>
        <w:jc w:val="center"/>
        <w:tblInd w:w="-760" w:type="dxa"/>
        <w:tblLook w:val="04A0"/>
      </w:tblPr>
      <w:tblGrid>
        <w:gridCol w:w="511"/>
        <w:gridCol w:w="2189"/>
        <w:gridCol w:w="1392"/>
        <w:gridCol w:w="1527"/>
      </w:tblGrid>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b/>
                <w:sz w:val="20"/>
                <w:szCs w:val="20"/>
              </w:rPr>
            </w:pPr>
            <w:r w:rsidRPr="008203F6">
              <w:rPr>
                <w:rFonts w:ascii="Times New Roman" w:hAnsi="Times New Roman"/>
                <w:b/>
                <w:sz w:val="20"/>
                <w:szCs w:val="20"/>
              </w:rPr>
              <w:t>No.</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b/>
                <w:sz w:val="20"/>
                <w:szCs w:val="20"/>
              </w:rPr>
            </w:pPr>
            <w:proofErr w:type="spellStart"/>
            <w:r w:rsidRPr="008203F6">
              <w:rPr>
                <w:rFonts w:ascii="Times New Roman" w:hAnsi="Times New Roman"/>
                <w:b/>
                <w:sz w:val="20"/>
                <w:szCs w:val="20"/>
              </w:rPr>
              <w:t>Alternatif</w:t>
            </w:r>
            <w:proofErr w:type="spellEnd"/>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b/>
                <w:sz w:val="20"/>
                <w:szCs w:val="20"/>
              </w:rPr>
            </w:pPr>
            <w:proofErr w:type="spellStart"/>
            <w:r w:rsidRPr="008203F6">
              <w:rPr>
                <w:rFonts w:ascii="Times New Roman" w:hAnsi="Times New Roman"/>
                <w:b/>
                <w:sz w:val="20"/>
                <w:szCs w:val="20"/>
              </w:rPr>
              <w:t>Nilai</w:t>
            </w:r>
            <w:proofErr w:type="spellEnd"/>
            <w:r w:rsidR="00977328">
              <w:rPr>
                <w:rFonts w:ascii="Times New Roman" w:hAnsi="Times New Roman"/>
                <w:b/>
                <w:sz w:val="20"/>
                <w:szCs w:val="20"/>
                <w:lang w:val="id-ID"/>
              </w:rPr>
              <w:t xml:space="preserve"> </w:t>
            </w:r>
            <w:proofErr w:type="spellStart"/>
            <w:r w:rsidRPr="008203F6">
              <w:rPr>
                <w:rFonts w:ascii="Times New Roman" w:hAnsi="Times New Roman"/>
                <w:b/>
                <w:sz w:val="20"/>
                <w:szCs w:val="20"/>
              </w:rPr>
              <w:t>Alternatif</w:t>
            </w:r>
            <w:proofErr w:type="spellEnd"/>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b/>
                <w:sz w:val="20"/>
                <w:szCs w:val="20"/>
              </w:rPr>
            </w:pPr>
            <w:proofErr w:type="spellStart"/>
            <w:r w:rsidRPr="008203F6">
              <w:rPr>
                <w:rFonts w:ascii="Times New Roman" w:hAnsi="Times New Roman"/>
                <w:b/>
                <w:sz w:val="20"/>
                <w:szCs w:val="20"/>
              </w:rPr>
              <w:t>Keterangan</w:t>
            </w:r>
            <w:proofErr w:type="spellEnd"/>
          </w:p>
        </w:tc>
      </w:tr>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1.</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sz w:val="20"/>
                <w:szCs w:val="20"/>
              </w:rPr>
            </w:pPr>
            <w:proofErr w:type="spellStart"/>
            <w:r w:rsidRPr="008203F6">
              <w:rPr>
                <w:rFonts w:ascii="Times New Roman" w:hAnsi="Times New Roman"/>
                <w:sz w:val="20"/>
                <w:szCs w:val="20"/>
              </w:rPr>
              <w:t>DesaJambu</w:t>
            </w:r>
            <w:proofErr w:type="spellEnd"/>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80</w:t>
            </w:r>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lang w:val="id-ID"/>
              </w:rPr>
            </w:pPr>
            <w:proofErr w:type="spellStart"/>
            <w:r w:rsidRPr="008203F6">
              <w:rPr>
                <w:rFonts w:ascii="Times New Roman" w:hAnsi="Times New Roman"/>
                <w:sz w:val="20"/>
                <w:szCs w:val="20"/>
              </w:rPr>
              <w:t>Rangking</w:t>
            </w:r>
            <w:proofErr w:type="spellEnd"/>
            <w:r w:rsidRPr="008203F6">
              <w:rPr>
                <w:rFonts w:ascii="Times New Roman" w:hAnsi="Times New Roman"/>
                <w:sz w:val="20"/>
                <w:szCs w:val="20"/>
                <w:lang w:val="id-ID"/>
              </w:rPr>
              <w:t>3,5</w:t>
            </w:r>
          </w:p>
        </w:tc>
      </w:tr>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2.</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sz w:val="20"/>
                <w:szCs w:val="20"/>
              </w:rPr>
            </w:pPr>
            <w:proofErr w:type="spellStart"/>
            <w:r w:rsidRPr="008203F6">
              <w:rPr>
                <w:rFonts w:ascii="Times New Roman" w:hAnsi="Times New Roman"/>
                <w:sz w:val="20"/>
                <w:szCs w:val="20"/>
              </w:rPr>
              <w:t>Desa</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Meriah</w:t>
            </w:r>
            <w:proofErr w:type="spellEnd"/>
            <w:r w:rsidRPr="008203F6">
              <w:rPr>
                <w:rFonts w:ascii="Times New Roman" w:hAnsi="Times New Roman"/>
                <w:sz w:val="20"/>
                <w:szCs w:val="20"/>
              </w:rPr>
              <w:t xml:space="preserve"> Padang</w:t>
            </w:r>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80</w:t>
            </w:r>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lang w:val="id-ID"/>
              </w:rPr>
            </w:pPr>
            <w:proofErr w:type="spellStart"/>
            <w:r w:rsidRPr="008203F6">
              <w:rPr>
                <w:rFonts w:ascii="Times New Roman" w:hAnsi="Times New Roman"/>
                <w:sz w:val="20"/>
                <w:szCs w:val="20"/>
              </w:rPr>
              <w:t>Rangking</w:t>
            </w:r>
            <w:proofErr w:type="spellEnd"/>
            <w:r w:rsidRPr="008203F6">
              <w:rPr>
                <w:rFonts w:ascii="Times New Roman" w:hAnsi="Times New Roman"/>
                <w:sz w:val="20"/>
                <w:szCs w:val="20"/>
                <w:lang w:val="id-ID"/>
              </w:rPr>
              <w:t>3,5</w:t>
            </w:r>
          </w:p>
        </w:tc>
      </w:tr>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3.</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sz w:val="20"/>
                <w:szCs w:val="20"/>
              </w:rPr>
            </w:pPr>
            <w:proofErr w:type="spellStart"/>
            <w:r w:rsidRPr="008203F6">
              <w:rPr>
                <w:rFonts w:ascii="Times New Roman" w:hAnsi="Times New Roman"/>
                <w:sz w:val="20"/>
                <w:szCs w:val="20"/>
              </w:rPr>
              <w:t>Desa</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Pertapaan</w:t>
            </w:r>
            <w:proofErr w:type="spellEnd"/>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lang w:val="id-ID"/>
              </w:rPr>
              <w:t>9</w:t>
            </w:r>
            <w:r w:rsidRPr="008203F6">
              <w:rPr>
                <w:rFonts w:ascii="Times New Roman" w:hAnsi="Times New Roman"/>
                <w:sz w:val="20"/>
                <w:szCs w:val="20"/>
              </w:rPr>
              <w:t>0</w:t>
            </w:r>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lang w:val="id-ID"/>
              </w:rPr>
            </w:pPr>
            <w:proofErr w:type="spellStart"/>
            <w:r w:rsidRPr="008203F6">
              <w:rPr>
                <w:rFonts w:ascii="Times New Roman" w:hAnsi="Times New Roman"/>
                <w:sz w:val="20"/>
                <w:szCs w:val="20"/>
              </w:rPr>
              <w:t>Rangking</w:t>
            </w:r>
            <w:proofErr w:type="spellEnd"/>
            <w:r w:rsidRPr="008203F6">
              <w:rPr>
                <w:rFonts w:ascii="Times New Roman" w:hAnsi="Times New Roman"/>
                <w:sz w:val="20"/>
                <w:szCs w:val="20"/>
                <w:lang w:val="id-ID"/>
              </w:rPr>
              <w:t>1</w:t>
            </w:r>
          </w:p>
        </w:tc>
      </w:tr>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4.</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sz w:val="20"/>
                <w:szCs w:val="20"/>
              </w:rPr>
            </w:pPr>
            <w:proofErr w:type="spellStart"/>
            <w:r w:rsidRPr="008203F6">
              <w:rPr>
                <w:rFonts w:ascii="Times New Roman" w:hAnsi="Times New Roman"/>
                <w:sz w:val="20"/>
                <w:szCs w:val="20"/>
              </w:rPr>
              <w:t>Desa</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Sei</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Sarimah</w:t>
            </w:r>
            <w:proofErr w:type="spellEnd"/>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80</w:t>
            </w:r>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lang w:val="id-ID"/>
              </w:rPr>
            </w:pPr>
            <w:proofErr w:type="spellStart"/>
            <w:r w:rsidRPr="008203F6">
              <w:rPr>
                <w:rFonts w:ascii="Times New Roman" w:hAnsi="Times New Roman"/>
                <w:sz w:val="20"/>
                <w:szCs w:val="20"/>
              </w:rPr>
              <w:t>Rangking</w:t>
            </w:r>
            <w:proofErr w:type="spellEnd"/>
            <w:r w:rsidRPr="008203F6">
              <w:rPr>
                <w:rFonts w:ascii="Times New Roman" w:hAnsi="Times New Roman"/>
                <w:sz w:val="20"/>
                <w:szCs w:val="20"/>
                <w:lang w:val="id-ID"/>
              </w:rPr>
              <w:t>3,5</w:t>
            </w:r>
          </w:p>
        </w:tc>
      </w:tr>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5.</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sz w:val="20"/>
                <w:szCs w:val="20"/>
              </w:rPr>
            </w:pPr>
            <w:proofErr w:type="spellStart"/>
            <w:r w:rsidRPr="008203F6">
              <w:rPr>
                <w:rFonts w:ascii="Times New Roman" w:hAnsi="Times New Roman"/>
                <w:sz w:val="20"/>
                <w:szCs w:val="20"/>
              </w:rPr>
              <w:t>Desa</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Paya</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Lombang</w:t>
            </w:r>
            <w:proofErr w:type="spellEnd"/>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80</w:t>
            </w:r>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lang w:val="id-ID"/>
              </w:rPr>
            </w:pPr>
            <w:proofErr w:type="spellStart"/>
            <w:r w:rsidRPr="008203F6">
              <w:rPr>
                <w:rFonts w:ascii="Times New Roman" w:hAnsi="Times New Roman"/>
                <w:sz w:val="20"/>
                <w:szCs w:val="20"/>
              </w:rPr>
              <w:t>Rangking</w:t>
            </w:r>
            <w:proofErr w:type="spellEnd"/>
            <w:r w:rsidRPr="008203F6">
              <w:rPr>
                <w:rFonts w:ascii="Times New Roman" w:hAnsi="Times New Roman"/>
                <w:sz w:val="20"/>
                <w:szCs w:val="20"/>
                <w:lang w:val="id-ID"/>
              </w:rPr>
              <w:t>3,5</w:t>
            </w:r>
          </w:p>
        </w:tc>
      </w:tr>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6.</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sz w:val="20"/>
                <w:szCs w:val="20"/>
              </w:rPr>
            </w:pPr>
            <w:proofErr w:type="spellStart"/>
            <w:r w:rsidRPr="008203F6">
              <w:rPr>
                <w:rFonts w:ascii="Times New Roman" w:hAnsi="Times New Roman"/>
                <w:sz w:val="20"/>
                <w:szCs w:val="20"/>
              </w:rPr>
              <w:t>Desa</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Sei</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Belutu</w:t>
            </w:r>
            <w:proofErr w:type="spellEnd"/>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70</w:t>
            </w:r>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proofErr w:type="spellStart"/>
            <w:r w:rsidRPr="008203F6">
              <w:rPr>
                <w:rFonts w:ascii="Times New Roman" w:hAnsi="Times New Roman"/>
                <w:sz w:val="20"/>
                <w:szCs w:val="20"/>
              </w:rPr>
              <w:t>Rangking</w:t>
            </w:r>
            <w:proofErr w:type="spellEnd"/>
            <w:r w:rsidRPr="008203F6">
              <w:rPr>
                <w:rFonts w:ascii="Times New Roman" w:hAnsi="Times New Roman"/>
                <w:sz w:val="20"/>
                <w:szCs w:val="20"/>
              </w:rPr>
              <w:t xml:space="preserve"> 6</w:t>
            </w:r>
          </w:p>
        </w:tc>
      </w:tr>
      <w:tr w:rsidR="008203F6" w:rsidRPr="008203F6" w:rsidTr="008203F6">
        <w:trPr>
          <w:trHeight w:val="366"/>
          <w:jc w:val="center"/>
        </w:trPr>
        <w:tc>
          <w:tcPr>
            <w:tcW w:w="48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7.</w:t>
            </w:r>
          </w:p>
        </w:tc>
        <w:tc>
          <w:tcPr>
            <w:tcW w:w="2204" w:type="dxa"/>
            <w:vAlign w:val="center"/>
          </w:tcPr>
          <w:p w:rsidR="008203F6" w:rsidRPr="008203F6" w:rsidRDefault="008203F6" w:rsidP="008203F6">
            <w:pPr>
              <w:pStyle w:val="ListParagraph"/>
              <w:tabs>
                <w:tab w:val="left" w:pos="567"/>
                <w:tab w:val="left" w:pos="709"/>
              </w:tabs>
              <w:spacing w:before="240" w:after="240" w:line="240" w:lineRule="auto"/>
              <w:ind w:left="0"/>
              <w:jc w:val="center"/>
              <w:rPr>
                <w:rFonts w:ascii="Times New Roman" w:hAnsi="Times New Roman"/>
                <w:sz w:val="20"/>
                <w:szCs w:val="20"/>
              </w:rPr>
            </w:pPr>
            <w:proofErr w:type="spellStart"/>
            <w:r w:rsidRPr="008203F6">
              <w:rPr>
                <w:rFonts w:ascii="Times New Roman" w:hAnsi="Times New Roman"/>
                <w:sz w:val="20"/>
                <w:szCs w:val="20"/>
              </w:rPr>
              <w:t>Desa</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Kampung</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Juhar</w:t>
            </w:r>
            <w:proofErr w:type="spellEnd"/>
          </w:p>
        </w:tc>
        <w:tc>
          <w:tcPr>
            <w:tcW w:w="1397"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r w:rsidRPr="008203F6">
              <w:rPr>
                <w:rFonts w:ascii="Times New Roman" w:hAnsi="Times New Roman"/>
                <w:sz w:val="20"/>
                <w:szCs w:val="20"/>
              </w:rPr>
              <w:t>60</w:t>
            </w:r>
          </w:p>
        </w:tc>
        <w:tc>
          <w:tcPr>
            <w:tcW w:w="1531" w:type="dxa"/>
            <w:vAlign w:val="center"/>
          </w:tcPr>
          <w:p w:rsidR="008203F6" w:rsidRPr="008203F6" w:rsidRDefault="008203F6" w:rsidP="008203F6">
            <w:pPr>
              <w:pStyle w:val="ListParagraph"/>
              <w:tabs>
                <w:tab w:val="left" w:pos="567"/>
                <w:tab w:val="left" w:pos="709"/>
              </w:tabs>
              <w:spacing w:line="240" w:lineRule="auto"/>
              <w:ind w:left="0"/>
              <w:jc w:val="center"/>
              <w:rPr>
                <w:rFonts w:ascii="Times New Roman" w:hAnsi="Times New Roman"/>
                <w:sz w:val="20"/>
                <w:szCs w:val="20"/>
              </w:rPr>
            </w:pPr>
            <w:proofErr w:type="spellStart"/>
            <w:r w:rsidRPr="008203F6">
              <w:rPr>
                <w:rFonts w:ascii="Times New Roman" w:hAnsi="Times New Roman"/>
                <w:sz w:val="20"/>
                <w:szCs w:val="20"/>
              </w:rPr>
              <w:t>Rangking</w:t>
            </w:r>
            <w:proofErr w:type="spellEnd"/>
            <w:r w:rsidRPr="008203F6">
              <w:rPr>
                <w:rFonts w:ascii="Times New Roman" w:hAnsi="Times New Roman"/>
                <w:sz w:val="20"/>
                <w:szCs w:val="20"/>
              </w:rPr>
              <w:t xml:space="preserve"> 7</w:t>
            </w:r>
          </w:p>
        </w:tc>
      </w:tr>
    </w:tbl>
    <w:p w:rsidR="008203F6" w:rsidRPr="00C53CF3" w:rsidRDefault="008203F6" w:rsidP="008203F6">
      <w:pPr>
        <w:pStyle w:val="ListParagraph"/>
        <w:spacing w:after="0" w:line="240" w:lineRule="auto"/>
        <w:ind w:left="284"/>
        <w:jc w:val="both"/>
        <w:rPr>
          <w:rFonts w:ascii="Times New Roman" w:hAnsi="Times New Roman"/>
          <w:sz w:val="24"/>
          <w:szCs w:val="24"/>
        </w:rPr>
      </w:pPr>
    </w:p>
    <w:p w:rsidR="008203F6" w:rsidRPr="008203F6" w:rsidRDefault="008203F6" w:rsidP="00E772E6">
      <w:pPr>
        <w:pStyle w:val="ListParagraph"/>
        <w:numPr>
          <w:ilvl w:val="0"/>
          <w:numId w:val="10"/>
        </w:numPr>
        <w:tabs>
          <w:tab w:val="left" w:pos="567"/>
        </w:tabs>
        <w:jc w:val="both"/>
        <w:rPr>
          <w:rFonts w:ascii="Times New Roman" w:hAnsi="Times New Roman"/>
          <w:sz w:val="20"/>
          <w:szCs w:val="20"/>
        </w:rPr>
      </w:pPr>
      <w:proofErr w:type="gramStart"/>
      <w:r w:rsidRPr="008203F6">
        <w:rPr>
          <w:rFonts w:ascii="Times New Roman" w:hAnsi="Times New Roman"/>
          <w:sz w:val="20"/>
          <w:szCs w:val="20"/>
        </w:rPr>
        <w:t>Langkah3 :</w:t>
      </w:r>
      <w:proofErr w:type="gram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Menghitung</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Nilai</w:t>
      </w:r>
      <w:proofErr w:type="spellEnd"/>
      <w:r w:rsidRPr="008203F6">
        <w:rPr>
          <w:rFonts w:ascii="Times New Roman" w:hAnsi="Times New Roman"/>
          <w:sz w:val="20"/>
          <w:szCs w:val="20"/>
        </w:rPr>
        <w:t xml:space="preserve">  Distance Score </w:t>
      </w:r>
      <w:proofErr w:type="spellStart"/>
      <w:r w:rsidRPr="008203F6">
        <w:rPr>
          <w:rFonts w:ascii="Times New Roman" w:hAnsi="Times New Roman"/>
          <w:sz w:val="20"/>
          <w:szCs w:val="20"/>
        </w:rPr>
        <w:t>setiap</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pasangan</w:t>
      </w:r>
      <w:proofErr w:type="spellEnd"/>
      <w:r w:rsidR="00977328">
        <w:rPr>
          <w:rFonts w:ascii="Times New Roman" w:hAnsi="Times New Roman"/>
          <w:sz w:val="20"/>
          <w:szCs w:val="20"/>
          <w:lang w:val="id-ID"/>
        </w:rPr>
        <w:t xml:space="preserve"> </w:t>
      </w:r>
      <w:proofErr w:type="spellStart"/>
      <w:r w:rsidR="00977328">
        <w:rPr>
          <w:rFonts w:ascii="Times New Roman" w:hAnsi="Times New Roman"/>
          <w:sz w:val="20"/>
          <w:szCs w:val="20"/>
        </w:rPr>
        <w:t>alternati</w:t>
      </w:r>
      <w:proofErr w:type="spellEnd"/>
      <w:r w:rsidR="00977328">
        <w:rPr>
          <w:rFonts w:ascii="Times New Roman" w:hAnsi="Times New Roman"/>
          <w:sz w:val="20"/>
          <w:szCs w:val="20"/>
          <w:lang w:val="id-ID"/>
        </w:rPr>
        <w:t xml:space="preserve">f </w:t>
      </w:r>
      <w:proofErr w:type="spellStart"/>
      <w:r w:rsidRPr="008203F6">
        <w:rPr>
          <w:rFonts w:ascii="Times New Roman" w:hAnsi="Times New Roman"/>
          <w:sz w:val="20"/>
          <w:szCs w:val="20"/>
        </w:rPr>
        <w:t>dan</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menggunakan</w:t>
      </w:r>
      <w:proofErr w:type="spellEnd"/>
      <w:r w:rsidR="00977328">
        <w:rPr>
          <w:rFonts w:ascii="Times New Roman" w:hAnsi="Times New Roman"/>
          <w:sz w:val="20"/>
          <w:szCs w:val="20"/>
          <w:lang w:val="id-ID"/>
        </w:rPr>
        <w:t xml:space="preserve"> </w:t>
      </w:r>
      <w:r w:rsidR="00977328">
        <w:rPr>
          <w:rFonts w:ascii="Times New Roman" w:hAnsi="Times New Roman"/>
          <w:sz w:val="20"/>
          <w:szCs w:val="20"/>
        </w:rPr>
        <w:t>criteria</w:t>
      </w:r>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sebagai</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skor</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jarak</w:t>
      </w:r>
      <w:proofErr w:type="spellEnd"/>
      <w:r w:rsidRPr="008203F6">
        <w:rPr>
          <w:rFonts w:ascii="Times New Roman" w:hAnsi="Times New Roman"/>
          <w:sz w:val="20"/>
          <w:szCs w:val="20"/>
        </w:rPr>
        <w:t xml:space="preserve">. </w:t>
      </w:r>
      <w:proofErr w:type="spellStart"/>
      <w:r w:rsidRPr="008203F6">
        <w:rPr>
          <w:rFonts w:ascii="Times New Roman" w:hAnsi="Times New Roman"/>
          <w:sz w:val="20"/>
          <w:szCs w:val="20"/>
        </w:rPr>
        <w:t>Skor</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ini</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adalah</w:t>
      </w:r>
      <w:proofErr w:type="spellEnd"/>
      <w:r w:rsidR="00977328">
        <w:rPr>
          <w:rFonts w:ascii="Times New Roman" w:hAnsi="Times New Roman"/>
          <w:sz w:val="20"/>
          <w:szCs w:val="20"/>
          <w:lang w:val="id-ID"/>
        </w:rPr>
        <w:t xml:space="preserve"> </w:t>
      </w:r>
      <w:proofErr w:type="spellStart"/>
      <w:r w:rsidRPr="008203F6">
        <w:rPr>
          <w:rFonts w:ascii="Times New Roman" w:hAnsi="Times New Roman"/>
          <w:sz w:val="20"/>
          <w:szCs w:val="20"/>
        </w:rPr>
        <w:t>nilai</w:t>
      </w:r>
      <w:proofErr w:type="spellEnd"/>
      <w:r w:rsidRPr="008203F6">
        <w:rPr>
          <w:rFonts w:ascii="Times New Roman" w:hAnsi="Times New Roman"/>
          <w:sz w:val="20"/>
          <w:szCs w:val="20"/>
        </w:rPr>
        <w:t xml:space="preserve"> rata-rata </w:t>
      </w:r>
      <w:proofErr w:type="spellStart"/>
      <w:r w:rsidRPr="008203F6">
        <w:rPr>
          <w:rFonts w:ascii="Times New Roman" w:hAnsi="Times New Roman"/>
          <w:i/>
          <w:sz w:val="20"/>
          <w:szCs w:val="20"/>
        </w:rPr>
        <w:t>Besson</w:t>
      </w:r>
      <w:proofErr w:type="spellEnd"/>
      <w:r w:rsidRPr="008203F6">
        <w:rPr>
          <w:rFonts w:ascii="Times New Roman" w:hAnsi="Times New Roman"/>
          <w:i/>
          <w:sz w:val="20"/>
          <w:szCs w:val="20"/>
        </w:rPr>
        <w:t xml:space="preserve"> Rank</w:t>
      </w:r>
      <m:oMath>
        <m:r>
          <w:rPr>
            <w:rFonts w:ascii="Cambria Math" w:hAnsi="Cambria Math"/>
            <w:sz w:val="20"/>
            <w:szCs w:val="20"/>
          </w:rPr>
          <m:t>r</m:t>
        </m:r>
        <m:sSub>
          <m:sSubPr>
            <m:ctrlPr>
              <w:rPr>
                <w:rFonts w:ascii="Cambria Math" w:hAnsi="Times New Roman"/>
                <w:i/>
                <w:sz w:val="20"/>
                <w:szCs w:val="20"/>
              </w:rPr>
            </m:ctrlPr>
          </m:sSubPr>
          <m:e>
            <m:r>
              <w:rPr>
                <w:rFonts w:ascii="Cambria Math" w:hAnsi="Cambria Math"/>
                <w:sz w:val="20"/>
                <w:szCs w:val="20"/>
              </w:rPr>
              <m:t>c</m:t>
            </m:r>
          </m:e>
          <m:sub>
            <m:r>
              <w:rPr>
                <w:rFonts w:ascii="Cambria Math" w:hAnsi="Cambria Math"/>
                <w:sz w:val="20"/>
                <w:szCs w:val="20"/>
              </w:rPr>
              <m:t>j</m:t>
            </m:r>
          </m:sub>
        </m:sSub>
      </m:oMath>
      <w:r w:rsidRPr="008203F6">
        <w:rPr>
          <w:rFonts w:ascii="Times New Roman" w:eastAsiaTheme="minorEastAsia" w:hAnsi="Times New Roman"/>
          <w:sz w:val="20"/>
          <w:szCs w:val="20"/>
        </w:rPr>
        <w:t xml:space="preserve"> kriteria</w:t>
      </w:r>
      <m:oMath>
        <m:sSub>
          <m:sSubPr>
            <m:ctrlPr>
              <w:rPr>
                <w:rFonts w:ascii="Cambria Math" w:eastAsiaTheme="minorEastAsia" w:hAnsi="Times New Roman"/>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j</m:t>
            </m:r>
          </m:sub>
        </m:sSub>
      </m:oMath>
      <w:r w:rsidR="00977328">
        <w:rPr>
          <w:rFonts w:ascii="Times New Roman" w:eastAsiaTheme="minorEastAsia" w:hAnsi="Times New Roman"/>
          <w:sz w:val="20"/>
          <w:szCs w:val="20"/>
          <w:lang w:val="id-ID"/>
        </w:rPr>
        <w:t xml:space="preserve"> </w:t>
      </w:r>
      <w:proofErr w:type="spellStart"/>
      <w:r w:rsidRPr="008203F6">
        <w:rPr>
          <w:rFonts w:ascii="Times New Roman" w:eastAsiaTheme="minorEastAsia" w:hAnsi="Times New Roman"/>
          <w:sz w:val="20"/>
          <w:szCs w:val="20"/>
        </w:rPr>
        <w:t>dan</w:t>
      </w:r>
      <w:proofErr w:type="spellEnd"/>
      <w:r w:rsidR="00977328">
        <w:rPr>
          <w:rFonts w:ascii="Times New Roman" w:eastAsiaTheme="minorEastAsia" w:hAnsi="Times New Roman"/>
          <w:sz w:val="20"/>
          <w:szCs w:val="20"/>
          <w:lang w:val="id-ID"/>
        </w:rPr>
        <w:t xml:space="preserve"> </w:t>
      </w:r>
      <w:proofErr w:type="spellStart"/>
      <w:r w:rsidRPr="008203F6">
        <w:rPr>
          <w:rFonts w:ascii="Times New Roman" w:eastAsiaTheme="minorEastAsia" w:hAnsi="Times New Roman"/>
          <w:i/>
          <w:sz w:val="20"/>
          <w:szCs w:val="20"/>
        </w:rPr>
        <w:t>Besson</w:t>
      </w:r>
      <w:proofErr w:type="spellEnd"/>
      <w:r w:rsidRPr="008203F6">
        <w:rPr>
          <w:rFonts w:ascii="Times New Roman" w:eastAsiaTheme="minorEastAsia" w:hAnsi="Times New Roman"/>
          <w:i/>
          <w:sz w:val="20"/>
          <w:szCs w:val="20"/>
        </w:rPr>
        <w:t xml:space="preserve"> Rank</w:t>
      </w:r>
      <m:oMath>
        <m:r>
          <w:rPr>
            <w:rFonts w:ascii="Cambria Math" w:hAnsi="Cambria Math"/>
            <w:sz w:val="20"/>
            <w:szCs w:val="20"/>
          </w:rPr>
          <m:t>r</m:t>
        </m:r>
        <m:sSub>
          <m:sSubPr>
            <m:ctrlPr>
              <w:rPr>
                <w:rFonts w:ascii="Cambria Math" w:hAnsi="Times New Roman"/>
                <w:i/>
                <w:sz w:val="20"/>
                <w:szCs w:val="20"/>
              </w:rPr>
            </m:ctrlPr>
          </m:sSubPr>
          <m:e>
            <m:r>
              <w:rPr>
                <w:rFonts w:ascii="Cambria Math" w:hAnsi="Cambria Math"/>
                <w:sz w:val="20"/>
                <w:szCs w:val="20"/>
              </w:rPr>
              <m:t>c</m:t>
            </m:r>
          </m:e>
          <m:sub>
            <m:r>
              <w:rPr>
                <w:rFonts w:ascii="Cambria Math" w:hAnsi="Cambria Math"/>
                <w:sz w:val="20"/>
                <w:szCs w:val="20"/>
              </w:rPr>
              <m:t>j</m:t>
            </m:r>
            <m:r>
              <w:rPr>
                <w:rFonts w:ascii="Cambria Math" w:hAnsi="Times New Roman"/>
                <w:sz w:val="20"/>
                <w:szCs w:val="20"/>
              </w:rPr>
              <m:t>(</m:t>
            </m:r>
            <m:r>
              <w:rPr>
                <w:rFonts w:ascii="Cambria Math" w:hAnsi="Cambria Math"/>
                <w:sz w:val="20"/>
                <w:szCs w:val="20"/>
              </w:rPr>
              <m:t>a</m:t>
            </m:r>
            <m:r>
              <w:rPr>
                <w:rFonts w:ascii="Cambria Math" w:hAnsi="Times New Roman"/>
                <w:sz w:val="20"/>
                <w:szCs w:val="20"/>
              </w:rPr>
              <m:t>)</m:t>
            </m:r>
          </m:sub>
        </m:sSub>
      </m:oMath>
      <w:r w:rsidRPr="008203F6">
        <w:rPr>
          <w:rFonts w:ascii="Times New Roman" w:eastAsiaTheme="minorEastAsia" w:hAnsi="Times New Roman"/>
          <w:sz w:val="20"/>
          <w:szCs w:val="20"/>
        </w:rPr>
        <w:t xml:space="preserve"> alternatif </w:t>
      </w:r>
      <m:oMath>
        <m:r>
          <w:rPr>
            <w:rFonts w:ascii="Cambria Math" w:eastAsiaTheme="minorEastAsia" w:hAnsi="Cambria Math"/>
            <w:sz w:val="20"/>
            <w:szCs w:val="20"/>
          </w:rPr>
          <m:t>a</m:t>
        </m:r>
      </m:oMath>
      <w:r w:rsidRPr="008203F6">
        <w:rPr>
          <w:rFonts w:ascii="Times New Roman" w:eastAsiaTheme="minorEastAsia" w:hAnsi="Times New Roman"/>
          <w:sz w:val="20"/>
          <w:szCs w:val="20"/>
        </w:rPr>
        <w:t xml:space="preserve"> dalam </w:t>
      </w:r>
      <w:proofErr w:type="gramStart"/>
      <w:r w:rsidRPr="008203F6">
        <w:rPr>
          <w:rFonts w:ascii="Times New Roman" w:eastAsiaTheme="minorEastAsia" w:hAnsi="Times New Roman"/>
          <w:sz w:val="20"/>
          <w:szCs w:val="20"/>
        </w:rPr>
        <w:t xml:space="preserve">kriteria </w:t>
      </w:r>
      <m:oMath>
        <w:proofErr w:type="gramEnd"/>
        <m:sSub>
          <m:sSubPr>
            <m:ctrlPr>
              <w:rPr>
                <w:rFonts w:ascii="Cambria Math" w:eastAsiaTheme="minorEastAsia" w:hAnsi="Times New Roman"/>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j</m:t>
            </m:r>
          </m:sub>
        </m:sSub>
      </m:oMath>
      <w:r w:rsidRPr="008203F6">
        <w:rPr>
          <w:rFonts w:ascii="Times New Roman" w:eastAsiaTheme="minorEastAsia" w:hAnsi="Times New Roman"/>
          <w:sz w:val="20"/>
          <w:szCs w:val="20"/>
        </w:rPr>
        <w:t>.</w:t>
      </w:r>
    </w:p>
    <w:p w:rsidR="008203F6" w:rsidRPr="008203F6" w:rsidRDefault="008203F6" w:rsidP="008203F6">
      <w:pPr>
        <w:pStyle w:val="ListParagraph"/>
        <w:tabs>
          <w:tab w:val="left" w:pos="567"/>
        </w:tabs>
        <w:spacing w:line="240" w:lineRule="auto"/>
        <w:ind w:left="426"/>
        <w:jc w:val="both"/>
        <w:rPr>
          <w:rFonts w:ascii="Times New Roman" w:eastAsiaTheme="minorEastAsia" w:hAnsi="Times New Roman"/>
          <w:sz w:val="20"/>
          <w:szCs w:val="20"/>
        </w:rPr>
      </w:pPr>
      <w:r w:rsidRPr="008203F6">
        <w:rPr>
          <w:rFonts w:ascii="Times New Roman" w:eastAsiaTheme="minorEastAsia" w:hAnsi="Times New Roman"/>
          <w:i/>
          <w:sz w:val="20"/>
          <w:szCs w:val="20"/>
        </w:rPr>
        <w:t>Distance Score</w:t>
      </w:r>
      <m:oMath>
        <m:sSup>
          <m:sSupPr>
            <m:ctrlPr>
              <w:rPr>
                <w:rFonts w:ascii="Cambria Math" w:eastAsiaTheme="minorEastAsia" w:hAnsi="Times New Roman"/>
                <w:i/>
                <w:sz w:val="20"/>
                <w:szCs w:val="20"/>
              </w:rPr>
            </m:ctrlPr>
          </m:sSupPr>
          <m:e>
            <m:sSub>
              <m:sSubPr>
                <m:ctrlPr>
                  <w:rPr>
                    <w:rFonts w:ascii="Cambria Math" w:hAnsi="Times New Roman"/>
                    <w:i/>
                    <w:sz w:val="20"/>
                    <w:szCs w:val="20"/>
                  </w:rPr>
                </m:ctrlPr>
              </m:sSubPr>
              <m:e>
                <m:r>
                  <w:rPr>
                    <w:rFonts w:ascii="Cambria Math" w:hAnsi="Cambria Math"/>
                    <w:sz w:val="20"/>
                    <w:szCs w:val="20"/>
                  </w:rPr>
                  <m:t>D</m:t>
                </m:r>
              </m:e>
              <m:sub>
                <m:d>
                  <m:dPr>
                    <m:ctrlPr>
                      <w:rPr>
                        <w:rFonts w:ascii="Cambria Math" w:hAnsi="Times New Roman"/>
                        <w:i/>
                        <w:sz w:val="20"/>
                        <w:szCs w:val="20"/>
                      </w:rPr>
                    </m:ctrlPr>
                  </m:dPr>
                  <m:e>
                    <m:sSub>
                      <m:sSubPr>
                        <m:ctrlPr>
                          <w:rPr>
                            <w:rFonts w:ascii="Cambria Math" w:hAnsi="Times New Roman"/>
                            <w:i/>
                            <w:sz w:val="20"/>
                            <w:szCs w:val="20"/>
                          </w:rPr>
                        </m:ctrlPr>
                      </m:sSubPr>
                      <m:e>
                        <m:r>
                          <w:rPr>
                            <w:rFonts w:ascii="Cambria Math" w:hAnsi="Cambria Math"/>
                            <w:sz w:val="20"/>
                            <w:szCs w:val="20"/>
                          </w:rPr>
                          <m:t>a</m:t>
                        </m:r>
                      </m:e>
                      <m:sub>
                        <m:r>
                          <w:rPr>
                            <w:rFonts w:ascii="Cambria Math" w:hAnsi="Times New Roman"/>
                            <w:sz w:val="20"/>
                            <w:szCs w:val="20"/>
                          </w:rPr>
                          <m:t>,</m:t>
                        </m:r>
                      </m:sub>
                    </m:sSub>
                    <m:sSub>
                      <m:sSubPr>
                        <m:ctrlPr>
                          <w:rPr>
                            <w:rFonts w:ascii="Cambria Math" w:hAnsi="Times New Roman"/>
                            <w:i/>
                            <w:sz w:val="20"/>
                            <w:szCs w:val="20"/>
                          </w:rPr>
                        </m:ctrlPr>
                      </m:sSubPr>
                      <m:e>
                        <m:r>
                          <w:rPr>
                            <w:rFonts w:ascii="Cambria Math" w:hAnsi="Cambria Math"/>
                            <w:sz w:val="20"/>
                            <w:szCs w:val="20"/>
                          </w:rPr>
                          <m:t>c</m:t>
                        </m:r>
                      </m:e>
                      <m:sub>
                        <m:r>
                          <w:rPr>
                            <w:rFonts w:ascii="Cambria Math" w:hAnsi="Cambria Math"/>
                            <w:sz w:val="20"/>
                            <w:szCs w:val="20"/>
                          </w:rPr>
                          <m:t>j</m:t>
                        </m:r>
                      </m:sub>
                    </m:sSub>
                  </m:e>
                </m:d>
              </m:sub>
            </m:sSub>
            <m:r>
              <w:rPr>
                <w:rFonts w:ascii="Cambria Math" w:eastAsiaTheme="minorEastAsia" w:hAnsi="Times New Roman"/>
                <w:sz w:val="20"/>
                <w:szCs w:val="20"/>
              </w:rPr>
              <m:t>=[</m:t>
            </m:r>
            <m:f>
              <m:fPr>
                <m:type m:val="skw"/>
                <m:ctrlPr>
                  <w:rPr>
                    <w:rFonts w:ascii="Cambria Math" w:eastAsiaTheme="minorEastAsia" w:hAnsi="Times New Roman"/>
                    <w:i/>
                    <w:sz w:val="20"/>
                    <w:szCs w:val="20"/>
                  </w:rPr>
                </m:ctrlPr>
              </m:fPr>
              <m:num>
                <m:r>
                  <w:rPr>
                    <w:rFonts w:ascii="Cambria Math" w:eastAsiaTheme="minorEastAsia" w:hAnsi="Times New Roman"/>
                    <w:sz w:val="20"/>
                    <w:szCs w:val="20"/>
                  </w:rPr>
                  <m:t>1</m:t>
                </m:r>
              </m:num>
              <m:den>
                <m:r>
                  <w:rPr>
                    <w:rFonts w:ascii="Cambria Math" w:eastAsiaTheme="minorEastAsia" w:hAnsi="Times New Roman"/>
                    <w:sz w:val="20"/>
                    <w:szCs w:val="20"/>
                  </w:rPr>
                  <m:t>2</m:t>
                </m:r>
              </m:den>
            </m:f>
            <m:r>
              <w:rPr>
                <w:rFonts w:ascii="Cambria Math" w:eastAsiaTheme="minorEastAsia" w:hAnsi="Cambria Math"/>
                <w:sz w:val="20"/>
                <w:szCs w:val="20"/>
              </w:rPr>
              <m:t>r</m:t>
            </m:r>
            <m:sSup>
              <m:sSupPr>
                <m:ctrlPr>
                  <w:rPr>
                    <w:rFonts w:ascii="Cambria Math" w:eastAsiaTheme="minorEastAsia" w:hAnsi="Times New Roman"/>
                    <w:i/>
                    <w:sz w:val="20"/>
                    <w:szCs w:val="20"/>
                  </w:rPr>
                </m:ctrlPr>
              </m:sSupPr>
              <m:e>
                <m:sSub>
                  <m:sSubPr>
                    <m:ctrlPr>
                      <w:rPr>
                        <w:rFonts w:ascii="Cambria Math" w:eastAsiaTheme="minorEastAsia" w:hAnsi="Times New Roman"/>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j</m:t>
                    </m:r>
                  </m:sub>
                </m:sSub>
              </m:e>
              <m:sup>
                <m:r>
                  <w:rPr>
                    <w:rFonts w:ascii="Cambria Math" w:eastAsiaTheme="minorEastAsia" w:hAnsi="Cambria Math"/>
                    <w:sz w:val="20"/>
                    <w:szCs w:val="20"/>
                  </w:rPr>
                  <m:t>R</m:t>
                </m:r>
              </m:sup>
            </m:sSup>
            <m:r>
              <w:rPr>
                <w:rFonts w:ascii="Cambria Math" w:eastAsiaTheme="minorEastAsia" w:hAnsi="Times New Roman"/>
                <w:sz w:val="20"/>
                <w:szCs w:val="20"/>
              </w:rPr>
              <m:t>+</m:t>
            </m:r>
            <m:f>
              <m:fPr>
                <m:type m:val="skw"/>
                <m:ctrlPr>
                  <w:rPr>
                    <w:rFonts w:ascii="Cambria Math" w:eastAsiaTheme="minorEastAsia" w:hAnsi="Times New Roman"/>
                    <w:i/>
                    <w:sz w:val="20"/>
                    <w:szCs w:val="20"/>
                  </w:rPr>
                </m:ctrlPr>
              </m:fPr>
              <m:num>
                <m:r>
                  <w:rPr>
                    <w:rFonts w:ascii="Cambria Math" w:eastAsiaTheme="minorEastAsia" w:hAnsi="Times New Roman"/>
                    <w:sz w:val="20"/>
                    <w:szCs w:val="20"/>
                  </w:rPr>
                  <m:t>1</m:t>
                </m:r>
              </m:num>
              <m:den>
                <m:r>
                  <w:rPr>
                    <w:rFonts w:ascii="Cambria Math" w:eastAsiaTheme="minorEastAsia" w:hAnsi="Times New Roman"/>
                    <w:sz w:val="20"/>
                    <w:szCs w:val="20"/>
                  </w:rPr>
                  <m:t>2</m:t>
                </m:r>
              </m:den>
            </m:f>
            <m:r>
              <w:rPr>
                <w:rFonts w:ascii="Cambria Math" w:eastAsiaTheme="minorEastAsia" w:hAnsi="Cambria Math"/>
                <w:sz w:val="20"/>
                <w:szCs w:val="20"/>
              </w:rPr>
              <m:t>r</m:t>
            </m:r>
            <m:sSup>
              <m:sSupPr>
                <m:ctrlPr>
                  <w:rPr>
                    <w:rFonts w:ascii="Cambria Math" w:eastAsiaTheme="minorEastAsia" w:hAnsi="Times New Roman"/>
                    <w:i/>
                    <w:sz w:val="20"/>
                    <w:szCs w:val="20"/>
                  </w:rPr>
                </m:ctrlPr>
              </m:sSupPr>
              <m:e>
                <m:sSub>
                  <m:sSubPr>
                    <m:ctrlPr>
                      <w:rPr>
                        <w:rFonts w:ascii="Cambria Math" w:eastAsiaTheme="minorEastAsia" w:hAnsi="Times New Roman"/>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j</m:t>
                    </m:r>
                    <m:r>
                      <w:rPr>
                        <w:rFonts w:ascii="Cambria Math" w:eastAsiaTheme="minorEastAsia" w:hAnsi="Times New Roman"/>
                        <w:sz w:val="20"/>
                        <w:szCs w:val="20"/>
                      </w:rPr>
                      <m:t>(</m:t>
                    </m:r>
                    <m:r>
                      <w:rPr>
                        <w:rFonts w:ascii="Cambria Math" w:eastAsiaTheme="minorEastAsia" w:hAnsi="Cambria Math"/>
                        <w:sz w:val="20"/>
                        <w:szCs w:val="20"/>
                      </w:rPr>
                      <m:t>a</m:t>
                    </m:r>
                    <m:r>
                      <w:rPr>
                        <w:rFonts w:ascii="Cambria Math" w:eastAsiaTheme="minorEastAsia" w:hAnsi="Times New Roman"/>
                        <w:sz w:val="20"/>
                        <w:szCs w:val="20"/>
                      </w:rPr>
                      <m:t>)</m:t>
                    </m:r>
                  </m:sub>
                </m:sSub>
              </m:e>
              <m:sup>
                <m:r>
                  <w:rPr>
                    <w:rFonts w:ascii="Cambria Math" w:eastAsiaTheme="minorEastAsia" w:hAnsi="Cambria Math"/>
                    <w:sz w:val="20"/>
                    <w:szCs w:val="20"/>
                  </w:rPr>
                  <m:t>R</m:t>
                </m:r>
              </m:sup>
            </m:sSup>
            <m:r>
              <w:rPr>
                <w:rFonts w:ascii="Cambria Math" w:eastAsiaTheme="minorEastAsia" w:hAnsi="Times New Roman"/>
                <w:sz w:val="20"/>
                <w:szCs w:val="20"/>
              </w:rPr>
              <m:t>]</m:t>
            </m:r>
          </m:e>
          <m:sup>
            <m:r>
              <w:rPr>
                <w:rFonts w:ascii="Cambria Math" w:eastAsiaTheme="minorEastAsia" w:hAnsi="Times New Roman"/>
                <w:sz w:val="20"/>
                <w:szCs w:val="20"/>
              </w:rPr>
              <m:t>1/</m:t>
            </m:r>
            <m:r>
              <w:rPr>
                <w:rFonts w:ascii="Cambria Math" w:eastAsiaTheme="minorEastAsia" w:hAnsi="Cambria Math"/>
                <w:sz w:val="20"/>
                <w:szCs w:val="20"/>
              </w:rPr>
              <m:t>R</m:t>
            </m:r>
          </m:sup>
        </m:sSup>
      </m:oMath>
    </w:p>
    <w:p w:rsidR="008203F6" w:rsidRPr="00977328" w:rsidRDefault="008203F6" w:rsidP="008203F6">
      <w:pPr>
        <w:pStyle w:val="ListParagraph"/>
        <w:spacing w:line="240" w:lineRule="auto"/>
        <w:ind w:left="0" w:firstLine="709"/>
        <w:jc w:val="both"/>
        <w:rPr>
          <w:rFonts w:ascii="Times New Roman" w:eastAsiaTheme="minorEastAsia" w:hAnsi="Times New Roman"/>
          <w:sz w:val="20"/>
          <w:szCs w:val="20"/>
          <w:lang w:val="id-ID"/>
        </w:rPr>
      </w:pPr>
      <w:proofErr w:type="spellStart"/>
      <w:proofErr w:type="gramStart"/>
      <w:r w:rsidRPr="008203F6">
        <w:rPr>
          <w:rFonts w:ascii="Times New Roman" w:eastAsiaTheme="minorEastAsia" w:hAnsi="Times New Roman"/>
          <w:sz w:val="20"/>
          <w:szCs w:val="20"/>
        </w:rPr>
        <w:t>Setiap</w:t>
      </w:r>
      <w:proofErr w:type="spellEnd"/>
      <w:r w:rsidR="00977328">
        <w:rPr>
          <w:rFonts w:ascii="Times New Roman" w:eastAsiaTheme="minorEastAsia" w:hAnsi="Times New Roman"/>
          <w:sz w:val="20"/>
          <w:szCs w:val="20"/>
          <w:lang w:val="id-ID"/>
        </w:rPr>
        <w:t xml:space="preserve"> </w:t>
      </w:r>
      <w:proofErr w:type="spellStart"/>
      <w:r w:rsidRPr="008203F6">
        <w:rPr>
          <w:rFonts w:ascii="Times New Roman" w:eastAsiaTheme="minorEastAsia" w:hAnsi="Times New Roman"/>
          <w:sz w:val="20"/>
          <w:szCs w:val="20"/>
        </w:rPr>
        <w:t>pasangan</w:t>
      </w:r>
      <w:proofErr w:type="spellEnd"/>
      <w:r w:rsidR="00977328">
        <w:rPr>
          <w:rFonts w:ascii="Times New Roman" w:eastAsiaTheme="minorEastAsia" w:hAnsi="Times New Roman"/>
          <w:sz w:val="20"/>
          <w:szCs w:val="20"/>
          <w:lang w:val="id-ID"/>
        </w:rPr>
        <w:t xml:space="preserve"> </w:t>
      </w:r>
      <w:proofErr w:type="spellStart"/>
      <w:r w:rsidR="00977328">
        <w:rPr>
          <w:rFonts w:ascii="Times New Roman" w:eastAsiaTheme="minorEastAsia" w:hAnsi="Times New Roman"/>
          <w:sz w:val="20"/>
          <w:szCs w:val="20"/>
        </w:rPr>
        <w:t>alternati</w:t>
      </w:r>
      <w:proofErr w:type="spellEnd"/>
      <w:r w:rsidR="00977328">
        <w:rPr>
          <w:rFonts w:ascii="Times New Roman" w:eastAsiaTheme="minorEastAsia" w:hAnsi="Times New Roman"/>
          <w:sz w:val="20"/>
          <w:szCs w:val="20"/>
          <w:lang w:val="id-ID"/>
        </w:rPr>
        <w:t xml:space="preserve">f </w:t>
      </w:r>
      <w:proofErr w:type="spellStart"/>
      <w:r w:rsidRPr="008203F6">
        <w:rPr>
          <w:rFonts w:ascii="Times New Roman" w:eastAsiaTheme="minorEastAsia" w:hAnsi="Times New Roman"/>
          <w:sz w:val="20"/>
          <w:szCs w:val="20"/>
        </w:rPr>
        <w:t>dan</w:t>
      </w:r>
      <w:proofErr w:type="spellEnd"/>
      <w:r w:rsidR="00977328">
        <w:rPr>
          <w:rFonts w:ascii="Times New Roman" w:eastAsiaTheme="minorEastAsia" w:hAnsi="Times New Roman"/>
          <w:sz w:val="20"/>
          <w:szCs w:val="20"/>
          <w:lang w:val="id-ID"/>
        </w:rPr>
        <w:t xml:space="preserve"> </w:t>
      </w:r>
      <w:r w:rsidR="00977328">
        <w:rPr>
          <w:rFonts w:ascii="Times New Roman" w:eastAsiaTheme="minorEastAsia" w:hAnsi="Times New Roman"/>
          <w:sz w:val="20"/>
          <w:szCs w:val="20"/>
        </w:rPr>
        <w:t>criteria</w:t>
      </w:r>
      <w:r w:rsidR="00977328">
        <w:rPr>
          <w:rFonts w:ascii="Times New Roman" w:eastAsiaTheme="minorEastAsia" w:hAnsi="Times New Roman"/>
          <w:sz w:val="20"/>
          <w:szCs w:val="20"/>
          <w:lang w:val="id-ID"/>
        </w:rPr>
        <w:t xml:space="preserve"> </w:t>
      </w:r>
      <w:proofErr w:type="spellStart"/>
      <w:r w:rsidRPr="008203F6">
        <w:rPr>
          <w:rFonts w:ascii="Times New Roman" w:eastAsiaTheme="minorEastAsia" w:hAnsi="Times New Roman"/>
          <w:sz w:val="20"/>
          <w:szCs w:val="20"/>
        </w:rPr>
        <w:t>sebagai</w:t>
      </w:r>
      <w:proofErr w:type="spellEnd"/>
      <w:r w:rsidR="00977328">
        <w:rPr>
          <w:rFonts w:ascii="Times New Roman" w:eastAsiaTheme="minorEastAsia" w:hAnsi="Times New Roman"/>
          <w:sz w:val="20"/>
          <w:szCs w:val="20"/>
          <w:lang w:val="id-ID"/>
        </w:rPr>
        <w:t xml:space="preserve"> </w:t>
      </w:r>
      <w:proofErr w:type="spellStart"/>
      <w:r w:rsidRPr="008203F6">
        <w:rPr>
          <w:rFonts w:ascii="Times New Roman" w:eastAsiaTheme="minorEastAsia" w:hAnsi="Times New Roman"/>
          <w:sz w:val="20"/>
          <w:szCs w:val="20"/>
        </w:rPr>
        <w:t>skor</w:t>
      </w:r>
      <w:proofErr w:type="spellEnd"/>
      <w:r w:rsidR="00977328">
        <w:rPr>
          <w:rFonts w:ascii="Times New Roman" w:eastAsiaTheme="minorEastAsia" w:hAnsi="Times New Roman"/>
          <w:sz w:val="20"/>
          <w:szCs w:val="20"/>
          <w:lang w:val="id-ID"/>
        </w:rPr>
        <w:t xml:space="preserve"> </w:t>
      </w:r>
      <w:proofErr w:type="spellStart"/>
      <w:r w:rsidRPr="008203F6">
        <w:rPr>
          <w:rFonts w:ascii="Times New Roman" w:eastAsiaTheme="minorEastAsia" w:hAnsi="Times New Roman"/>
          <w:sz w:val="20"/>
          <w:szCs w:val="20"/>
        </w:rPr>
        <w:t>jarak</w:t>
      </w:r>
      <w:proofErr w:type="spellEnd"/>
      <w:r w:rsidR="00977328">
        <w:rPr>
          <w:rFonts w:ascii="Times New Roman" w:eastAsiaTheme="minorEastAsia" w:hAnsi="Times New Roman"/>
          <w:sz w:val="20"/>
          <w:szCs w:val="20"/>
          <w:lang w:val="id-ID"/>
        </w:rPr>
        <w:t xml:space="preserve"> </w:t>
      </w:r>
      <w:proofErr w:type="spellStart"/>
      <w:r w:rsidRPr="008203F6">
        <w:rPr>
          <w:rFonts w:ascii="Times New Roman" w:eastAsiaTheme="minorEastAsia" w:hAnsi="Times New Roman"/>
          <w:sz w:val="20"/>
          <w:szCs w:val="20"/>
        </w:rPr>
        <w:t>dan</w:t>
      </w:r>
      <w:proofErr w:type="spellEnd"/>
      <w:r w:rsidR="00977328">
        <w:rPr>
          <w:rFonts w:ascii="Times New Roman" w:eastAsiaTheme="minorEastAsia" w:hAnsi="Times New Roman"/>
          <w:sz w:val="20"/>
          <w:szCs w:val="20"/>
          <w:lang w:val="id-ID"/>
        </w:rPr>
        <w:t xml:space="preserve"> </w:t>
      </w:r>
      <w:proofErr w:type="spellStart"/>
      <w:r w:rsidRPr="008203F6">
        <w:rPr>
          <w:rFonts w:ascii="Times New Roman" w:eastAsiaTheme="minorEastAsia" w:hAnsi="Times New Roman"/>
          <w:sz w:val="20"/>
          <w:szCs w:val="20"/>
        </w:rPr>
        <w:t>untuk</w:t>
      </w:r>
      <w:proofErr w:type="spellEnd"/>
      <w:r w:rsidR="00977328">
        <w:rPr>
          <w:rFonts w:ascii="Times New Roman" w:eastAsiaTheme="minorEastAsia" w:hAnsi="Times New Roman"/>
          <w:sz w:val="20"/>
          <w:szCs w:val="20"/>
          <w:lang w:val="id-ID"/>
        </w:rPr>
        <w:t xml:space="preserve"> </w:t>
      </w:r>
      <w:proofErr w:type="spellStart"/>
      <w:r w:rsidRPr="008203F6">
        <w:rPr>
          <w:rFonts w:ascii="Times New Roman" w:eastAsiaTheme="minorEastAsia" w:hAnsi="Times New Roman"/>
          <w:sz w:val="20"/>
          <w:szCs w:val="20"/>
        </w:rPr>
        <w:t>posisi</w:t>
      </w:r>
      <w:proofErr w:type="spellEnd"/>
      <w:r w:rsidRPr="008203F6">
        <w:rPr>
          <w:rFonts w:ascii="Times New Roman" w:eastAsiaTheme="minorEastAsia" w:hAnsi="Times New Roman"/>
          <w:sz w:val="20"/>
          <w:szCs w:val="20"/>
        </w:rPr>
        <w:t xml:space="preserve"> ideal </w:t>
      </w:r>
      <w:proofErr w:type="spellStart"/>
      <w:r w:rsidRPr="008203F6">
        <w:rPr>
          <w:rFonts w:ascii="Times New Roman" w:eastAsiaTheme="minorEastAsia" w:hAnsi="Times New Roman"/>
          <w:sz w:val="20"/>
          <w:szCs w:val="20"/>
        </w:rPr>
        <w:t>ditempati</w:t>
      </w:r>
      <w:proofErr w:type="spellEnd"/>
      <w:r w:rsidR="00977328">
        <w:rPr>
          <w:rFonts w:ascii="Times New Roman" w:eastAsiaTheme="minorEastAsia" w:hAnsi="Times New Roman"/>
          <w:sz w:val="20"/>
          <w:szCs w:val="20"/>
          <w:lang w:val="id-ID"/>
        </w:rPr>
        <w:t xml:space="preserve"> </w:t>
      </w:r>
      <w:proofErr w:type="spellStart"/>
      <w:r w:rsidRPr="008203F6">
        <w:rPr>
          <w:rFonts w:ascii="Times New Roman" w:eastAsiaTheme="minorEastAsia" w:hAnsi="Times New Roman"/>
          <w:sz w:val="20"/>
          <w:szCs w:val="20"/>
        </w:rPr>
        <w:t>oleh</w:t>
      </w:r>
      <w:proofErr w:type="spellEnd"/>
      <w:r w:rsidR="00977328">
        <w:rPr>
          <w:rFonts w:ascii="Times New Roman" w:eastAsiaTheme="minorEastAsia" w:hAnsi="Times New Roman"/>
          <w:sz w:val="20"/>
          <w:szCs w:val="20"/>
          <w:lang w:val="id-ID"/>
        </w:rPr>
        <w:t xml:space="preserve"> </w:t>
      </w:r>
      <w:proofErr w:type="spellStart"/>
      <w:r w:rsidR="00977328">
        <w:rPr>
          <w:rFonts w:ascii="Times New Roman" w:eastAsiaTheme="minorEastAsia" w:hAnsi="Times New Roman"/>
          <w:sz w:val="20"/>
          <w:szCs w:val="20"/>
        </w:rPr>
        <w:t>alternatif</w:t>
      </w:r>
      <w:proofErr w:type="spellEnd"/>
      <w:r w:rsidR="00977328">
        <w:rPr>
          <w:rFonts w:ascii="Times New Roman" w:eastAsiaTheme="minorEastAsia" w:hAnsi="Times New Roman"/>
          <w:sz w:val="20"/>
          <w:szCs w:val="20"/>
        </w:rPr>
        <w:t xml:space="preserve"> </w:t>
      </w:r>
      <w:proofErr w:type="spellStart"/>
      <w:r w:rsidRPr="008203F6">
        <w:rPr>
          <w:rFonts w:ascii="Times New Roman" w:eastAsiaTheme="minorEastAsia" w:hAnsi="Times New Roman"/>
          <w:sz w:val="20"/>
          <w:szCs w:val="20"/>
        </w:rPr>
        <w:t>terbaik</w:t>
      </w:r>
      <w:proofErr w:type="spellEnd"/>
      <w:r w:rsidR="00977328">
        <w:rPr>
          <w:rFonts w:ascii="Times New Roman" w:eastAsiaTheme="minorEastAsia" w:hAnsi="Times New Roman"/>
          <w:sz w:val="20"/>
          <w:szCs w:val="20"/>
          <w:lang w:val="id-ID"/>
        </w:rPr>
        <w:t xml:space="preserve"> </w:t>
      </w:r>
      <w:proofErr w:type="spellStart"/>
      <w:r w:rsidRPr="008203F6">
        <w:rPr>
          <w:rFonts w:ascii="Times New Roman" w:eastAsiaTheme="minorEastAsia" w:hAnsi="Times New Roman"/>
          <w:sz w:val="20"/>
          <w:szCs w:val="20"/>
        </w:rPr>
        <w:t>serta</w:t>
      </w:r>
      <w:proofErr w:type="spellEnd"/>
      <w:r w:rsidR="00977328">
        <w:rPr>
          <w:rFonts w:ascii="Times New Roman" w:eastAsiaTheme="minorEastAsia" w:hAnsi="Times New Roman"/>
          <w:sz w:val="20"/>
          <w:szCs w:val="20"/>
          <w:lang w:val="id-ID"/>
        </w:rPr>
        <w:t xml:space="preserve"> </w:t>
      </w:r>
      <w:proofErr w:type="spellStart"/>
      <w:r w:rsidRPr="008203F6">
        <w:rPr>
          <w:rFonts w:ascii="Times New Roman" w:eastAsiaTheme="minorEastAsia" w:hAnsi="Times New Roman"/>
          <w:sz w:val="20"/>
          <w:szCs w:val="20"/>
        </w:rPr>
        <w:t>kriteria</w:t>
      </w:r>
      <w:proofErr w:type="spellEnd"/>
      <w:r w:rsidRPr="008203F6">
        <w:rPr>
          <w:rFonts w:ascii="Times New Roman" w:eastAsiaTheme="minorEastAsia" w:hAnsi="Times New Roman"/>
          <w:sz w:val="20"/>
          <w:szCs w:val="20"/>
        </w:rPr>
        <w:t xml:space="preserve"> yang paling </w:t>
      </w:r>
      <w:proofErr w:type="spellStart"/>
      <w:r w:rsidRPr="008203F6">
        <w:rPr>
          <w:rFonts w:ascii="Times New Roman" w:eastAsiaTheme="minorEastAsia" w:hAnsi="Times New Roman"/>
          <w:sz w:val="20"/>
          <w:szCs w:val="20"/>
        </w:rPr>
        <w:t>penting</w:t>
      </w:r>
      <w:proofErr w:type="spellEnd"/>
      <w:r w:rsidRPr="008203F6">
        <w:rPr>
          <w:rFonts w:ascii="Times New Roman" w:eastAsiaTheme="minorEastAsia" w:hAnsi="Times New Roman"/>
          <w:sz w:val="20"/>
          <w:szCs w:val="20"/>
        </w:rPr>
        <w:t>.</w:t>
      </w:r>
      <w:proofErr w:type="gramEnd"/>
    </w:p>
    <w:p w:rsidR="008203F6" w:rsidRPr="008203F6" w:rsidRDefault="006B35CC" w:rsidP="008203F6">
      <w:pPr>
        <w:pStyle w:val="ListParagraph"/>
        <w:tabs>
          <w:tab w:val="left" w:pos="567"/>
        </w:tabs>
        <w:spacing w:line="240" w:lineRule="auto"/>
        <w:ind w:left="426"/>
        <w:jc w:val="both"/>
        <w:rPr>
          <w:rFonts w:ascii="Times New Roman" w:eastAsiaTheme="minorEastAsia"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m:t>
              </m:r>
            </m:e>
            <m: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m:t>
                      </m:r>
                    </m:sub>
                  </m:s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j</m:t>
                      </m:r>
                    </m:sub>
                  </m:sSub>
                </m:e>
              </m:d>
            </m:sub>
          </m:sSub>
          <m:r>
            <w:rPr>
              <w:rFonts w:ascii="Cambria Math" w:hAnsi="Cambria Math"/>
              <w:sz w:val="20"/>
              <w:szCs w:val="20"/>
            </w:rPr>
            <m:t>=Distance Score</m:t>
          </m:r>
        </m:oMath>
      </m:oMathPara>
    </w:p>
    <w:p w:rsidR="008203F6" w:rsidRPr="008203F6" w:rsidRDefault="008203F6" w:rsidP="008203F6">
      <w:pPr>
        <w:pStyle w:val="ListParagraph"/>
        <w:tabs>
          <w:tab w:val="left" w:pos="567"/>
        </w:tabs>
        <w:spacing w:line="240" w:lineRule="auto"/>
        <w:ind w:left="426"/>
        <w:jc w:val="both"/>
        <w:rPr>
          <w:rFonts w:ascii="Times New Roman" w:eastAsiaTheme="minorEastAsia" w:hAnsi="Times New Roman"/>
          <w:i/>
          <w:sz w:val="20"/>
          <w:szCs w:val="20"/>
        </w:rPr>
      </w:pPr>
      <m:oMathPara>
        <m:oMathParaPr>
          <m:jc m:val="left"/>
        </m:oMathParaPr>
        <m:oMath>
          <m:r>
            <w:rPr>
              <w:rFonts w:ascii="Cambria Math" w:eastAsiaTheme="minorEastAsia" w:hAnsi="Cambria Math"/>
              <w:sz w:val="20"/>
              <w:szCs w:val="20"/>
            </w:rPr>
            <m:t xml:space="preserve">r </m:t>
          </m:r>
          <m:sSub>
            <m:sSubPr>
              <m:ctrlPr>
                <w:rPr>
                  <w:rFonts w:ascii="Cambria Math" w:eastAsiaTheme="minorEastAsia" w:hAnsi="Cambria Math"/>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j</m:t>
              </m:r>
            </m:sub>
          </m:sSub>
          <m:r>
            <w:rPr>
              <w:rFonts w:ascii="Cambria Math" w:eastAsiaTheme="minorEastAsia" w:hAnsi="Cambria Math"/>
              <w:sz w:val="20"/>
              <w:szCs w:val="20"/>
            </w:rPr>
            <m:t xml:space="preserve">=Besson Rank </m:t>
          </m:r>
          <m:r>
            <m:rPr>
              <m:sty m:val="p"/>
            </m:rPr>
            <w:rPr>
              <w:rFonts w:ascii="Cambria Math" w:eastAsiaTheme="minorEastAsia" w:hAnsi="Cambria Math"/>
              <w:sz w:val="20"/>
              <w:szCs w:val="20"/>
            </w:rPr>
            <m:t xml:space="preserve">kriteria </m:t>
          </m:r>
          <m:r>
            <w:rPr>
              <w:rFonts w:ascii="Cambria Math" w:eastAsiaTheme="minorEastAsia" w:hAnsi="Cambria Math"/>
              <w:sz w:val="20"/>
              <w:szCs w:val="20"/>
            </w:rPr>
            <m:t>j</m:t>
          </m:r>
        </m:oMath>
      </m:oMathPara>
    </w:p>
    <w:p w:rsidR="008203F6" w:rsidRPr="008203F6" w:rsidRDefault="008203F6" w:rsidP="008203F6">
      <w:pPr>
        <w:pStyle w:val="ListParagraph"/>
        <w:tabs>
          <w:tab w:val="left" w:pos="567"/>
        </w:tabs>
        <w:spacing w:line="240" w:lineRule="auto"/>
        <w:ind w:left="426"/>
        <w:jc w:val="both"/>
        <w:rPr>
          <w:rFonts w:ascii="Times New Roman" w:eastAsiaTheme="minorEastAsia" w:hAnsi="Times New Roman"/>
          <w:sz w:val="20"/>
          <w:szCs w:val="20"/>
        </w:rPr>
      </w:pPr>
      <m:oMathPara>
        <m:oMathParaPr>
          <m:jc m:val="left"/>
        </m:oMathParaPr>
        <m:oMath>
          <m:r>
            <w:rPr>
              <w:rFonts w:ascii="Cambria Math" w:eastAsiaTheme="minorEastAsia" w:hAnsi="Cambria Math"/>
              <w:sz w:val="20"/>
              <w:szCs w:val="20"/>
            </w:rPr>
            <m:t xml:space="preserve">r </m:t>
          </m:r>
          <m:sSub>
            <m:sSubPr>
              <m:ctrlPr>
                <w:rPr>
                  <w:rFonts w:ascii="Cambria Math" w:eastAsiaTheme="minorEastAsia" w:hAnsi="Cambria Math"/>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j(a)</m:t>
              </m:r>
            </m:sub>
          </m:sSub>
          <m:r>
            <w:rPr>
              <w:rFonts w:ascii="Cambria Math" w:eastAsiaTheme="minorEastAsia" w:hAnsi="Cambria Math"/>
              <w:sz w:val="20"/>
              <w:szCs w:val="20"/>
            </w:rPr>
            <m:t xml:space="preserve">=Besson Rank </m:t>
          </m:r>
          <m:r>
            <m:rPr>
              <m:sty m:val="p"/>
            </m:rPr>
            <w:rPr>
              <w:rFonts w:ascii="Cambria Math" w:eastAsiaTheme="minorEastAsia" w:hAnsi="Cambria Math"/>
              <w:sz w:val="20"/>
              <w:szCs w:val="20"/>
            </w:rPr>
            <m:t xml:space="preserve">alternatif </m:t>
          </m:r>
          <m:r>
            <w:rPr>
              <w:rFonts w:ascii="Cambria Math" w:eastAsiaTheme="minorEastAsia" w:hAnsi="Cambria Math"/>
              <w:sz w:val="20"/>
              <w:szCs w:val="20"/>
            </w:rPr>
            <m:t xml:space="preserve">a </m:t>
          </m:r>
          <m:r>
            <m:rPr>
              <m:sty m:val="p"/>
            </m:rPr>
            <w:rPr>
              <w:rFonts w:ascii="Cambria Math" w:eastAsiaTheme="minorEastAsia" w:hAnsi="Cambria Math"/>
              <w:sz w:val="20"/>
              <w:szCs w:val="20"/>
            </w:rPr>
            <m:t>dalam kriteria</m:t>
          </m:r>
        </m:oMath>
      </m:oMathPara>
    </w:p>
    <w:p w:rsidR="00906FB3" w:rsidRPr="00E772E6" w:rsidRDefault="008203F6" w:rsidP="00E772E6">
      <w:pPr>
        <w:pStyle w:val="ListParagraph"/>
        <w:tabs>
          <w:tab w:val="left" w:pos="567"/>
        </w:tabs>
        <w:spacing w:line="240" w:lineRule="auto"/>
        <w:ind w:left="426"/>
        <w:jc w:val="both"/>
        <w:rPr>
          <w:rFonts w:ascii="Times New Roman" w:eastAsiaTheme="minorEastAsia" w:hAnsi="Times New Roman"/>
          <w:i/>
          <w:sz w:val="20"/>
          <w:szCs w:val="20"/>
          <w:lang w:val="id-ID"/>
        </w:rPr>
      </w:pPr>
      <m:oMathPara>
        <m:oMath>
          <m:r>
            <w:rPr>
              <w:rFonts w:ascii="Cambria Math" w:eastAsiaTheme="minorEastAsia" w:hAnsi="Cambria Math"/>
              <w:sz w:val="20"/>
              <w:szCs w:val="20"/>
            </w:rPr>
            <m:t>R=</m:t>
          </m:r>
          <m:r>
            <m:rPr>
              <m:sty m:val="p"/>
            </m:rPr>
            <w:rPr>
              <w:rFonts w:ascii="Cambria Math" w:eastAsiaTheme="minorEastAsia" w:hAnsi="Cambria Math"/>
              <w:sz w:val="20"/>
              <w:szCs w:val="20"/>
            </w:rPr>
            <m:t xml:space="preserve">Koefisien </m:t>
          </m:r>
          <m:d>
            <m:dPr>
              <m:ctrlPr>
                <w:rPr>
                  <w:rFonts w:ascii="Cambria Math" w:eastAsiaTheme="minorEastAsia" w:hAnsi="Cambria Math"/>
                  <w:i/>
                  <w:sz w:val="20"/>
                  <w:szCs w:val="20"/>
                </w:rPr>
              </m:ctrlPr>
            </m:dPr>
            <m:e>
              <m:r>
                <w:rPr>
                  <w:rFonts w:ascii="Cambria Math" w:eastAsiaTheme="minorEastAsia" w:hAnsi="Cambria Math"/>
                  <w:sz w:val="20"/>
                  <w:szCs w:val="20"/>
                </w:rPr>
                <m:t>default=2</m:t>
              </m:r>
            </m:e>
          </m:d>
          <m:r>
            <m:rPr>
              <m:sty m:val="p"/>
            </m:rPr>
            <w:rPr>
              <w:rFonts w:ascii="Cambria Math" w:eastAsiaTheme="minorEastAsia" w:hAnsi="Cambria Math"/>
              <w:sz w:val="20"/>
              <w:szCs w:val="20"/>
            </w:rPr>
            <m:t>Nilai ketetapan perpangkatan</m:t>
          </m:r>
        </m:oMath>
      </m:oMathPara>
    </w:p>
    <w:p w:rsidR="00906FB3" w:rsidRPr="00C04CFE" w:rsidRDefault="00906FB3" w:rsidP="00E772E6">
      <w:pPr>
        <w:pStyle w:val="ListParagraph"/>
        <w:numPr>
          <w:ilvl w:val="1"/>
          <w:numId w:val="8"/>
        </w:numPr>
        <w:tabs>
          <w:tab w:val="left" w:pos="426"/>
        </w:tabs>
        <w:rPr>
          <w:rFonts w:ascii="Times New Roman" w:hAnsi="Times New Roman"/>
          <w:b/>
          <w:bCs/>
          <w:sz w:val="20"/>
          <w:szCs w:val="20"/>
        </w:rPr>
      </w:pPr>
      <w:proofErr w:type="spellStart"/>
      <w:r w:rsidRPr="00C04CFE">
        <w:rPr>
          <w:rFonts w:ascii="Times New Roman" w:hAnsi="Times New Roman"/>
          <w:b/>
          <w:bCs/>
          <w:sz w:val="20"/>
          <w:szCs w:val="20"/>
        </w:rPr>
        <w:t>Tampilan</w:t>
      </w:r>
      <w:proofErr w:type="spellEnd"/>
      <w:r w:rsidR="00977328">
        <w:rPr>
          <w:rFonts w:ascii="Times New Roman" w:hAnsi="Times New Roman"/>
          <w:b/>
          <w:bCs/>
          <w:sz w:val="20"/>
          <w:szCs w:val="20"/>
          <w:lang w:val="id-ID"/>
        </w:rPr>
        <w:t xml:space="preserve"> </w:t>
      </w:r>
      <w:proofErr w:type="spellStart"/>
      <w:r w:rsidRPr="00C04CFE">
        <w:rPr>
          <w:rFonts w:ascii="Times New Roman" w:hAnsi="Times New Roman"/>
          <w:b/>
          <w:bCs/>
          <w:i/>
          <w:sz w:val="20"/>
          <w:szCs w:val="20"/>
        </w:rPr>
        <w:t>FormLogin</w:t>
      </w:r>
      <w:proofErr w:type="spellEnd"/>
    </w:p>
    <w:p w:rsidR="00906FB3" w:rsidRPr="008319D3" w:rsidRDefault="00906FB3" w:rsidP="00906FB3">
      <w:pPr>
        <w:pStyle w:val="ListParagraph"/>
        <w:tabs>
          <w:tab w:val="left" w:pos="426"/>
        </w:tabs>
        <w:ind w:left="0"/>
        <w:rPr>
          <w:rFonts w:ascii="Times New Roman" w:hAnsi="Times New Roman"/>
          <w:b/>
          <w:bCs/>
          <w:i/>
          <w:sz w:val="20"/>
          <w:szCs w:val="20"/>
        </w:rPr>
      </w:pPr>
      <w:r>
        <w:rPr>
          <w:rFonts w:ascii="Times New Roman" w:hAnsi="Times New Roman"/>
          <w:bCs/>
          <w:i/>
          <w:sz w:val="20"/>
          <w:szCs w:val="20"/>
        </w:rPr>
        <w:tab/>
      </w:r>
      <w:r w:rsidRPr="008319D3">
        <w:rPr>
          <w:rFonts w:ascii="Times New Roman" w:hAnsi="Times New Roman"/>
          <w:bCs/>
          <w:i/>
          <w:sz w:val="20"/>
          <w:szCs w:val="20"/>
        </w:rPr>
        <w:t xml:space="preserve">Form Login </w:t>
      </w:r>
      <w:proofErr w:type="spellStart"/>
      <w:r w:rsidRPr="008319D3">
        <w:rPr>
          <w:rFonts w:ascii="Times New Roman" w:hAnsi="Times New Roman"/>
          <w:bCs/>
          <w:sz w:val="20"/>
          <w:szCs w:val="20"/>
        </w:rPr>
        <w:t>adalah</w:t>
      </w:r>
      <w:proofErr w:type="spellEnd"/>
      <w:r w:rsidRPr="008319D3">
        <w:rPr>
          <w:rFonts w:ascii="Times New Roman" w:hAnsi="Times New Roman"/>
          <w:bCs/>
          <w:sz w:val="20"/>
          <w:szCs w:val="20"/>
        </w:rPr>
        <w:t xml:space="preserve"> form yang </w:t>
      </w:r>
      <w:proofErr w:type="spellStart"/>
      <w:r w:rsidRPr="008319D3">
        <w:rPr>
          <w:rFonts w:ascii="Times New Roman" w:hAnsi="Times New Roman"/>
          <w:bCs/>
          <w:sz w:val="20"/>
          <w:szCs w:val="20"/>
        </w:rPr>
        <w:t>dibuat</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untuk</w:t>
      </w:r>
      <w:proofErr w:type="spellEnd"/>
      <w:r w:rsidR="00977328">
        <w:rPr>
          <w:rFonts w:ascii="Times New Roman" w:hAnsi="Times New Roman"/>
          <w:bCs/>
          <w:sz w:val="20"/>
          <w:szCs w:val="20"/>
          <w:lang w:val="id-ID"/>
        </w:rPr>
        <w:t xml:space="preserve"> </w:t>
      </w:r>
      <w:proofErr w:type="spellStart"/>
      <w:r w:rsidR="00977328">
        <w:rPr>
          <w:rFonts w:ascii="Times New Roman" w:hAnsi="Times New Roman"/>
          <w:bCs/>
          <w:sz w:val="20"/>
          <w:szCs w:val="20"/>
        </w:rPr>
        <w:t>membatasi</w:t>
      </w:r>
      <w:proofErr w:type="spellEnd"/>
      <w:r w:rsidR="00977328">
        <w:rPr>
          <w:rFonts w:ascii="Times New Roman" w:hAnsi="Times New Roman"/>
          <w:bCs/>
          <w:sz w:val="20"/>
          <w:szCs w:val="20"/>
        </w:rPr>
        <w:t xml:space="preserve"> </w:t>
      </w:r>
      <w:proofErr w:type="spellStart"/>
      <w:r w:rsidR="00977328">
        <w:rPr>
          <w:rFonts w:ascii="Times New Roman" w:hAnsi="Times New Roman"/>
          <w:bCs/>
          <w:sz w:val="20"/>
          <w:szCs w:val="20"/>
        </w:rPr>
        <w:t>ak</w:t>
      </w:r>
      <w:r w:rsidRPr="008319D3">
        <w:rPr>
          <w:rFonts w:ascii="Times New Roman" w:hAnsi="Times New Roman"/>
          <w:bCs/>
          <w:sz w:val="20"/>
          <w:szCs w:val="20"/>
        </w:rPr>
        <w:t>ses</w:t>
      </w:r>
      <w:proofErr w:type="spellEnd"/>
      <w:r w:rsidRPr="008319D3">
        <w:rPr>
          <w:rFonts w:ascii="Times New Roman" w:hAnsi="Times New Roman"/>
          <w:bCs/>
          <w:sz w:val="20"/>
          <w:szCs w:val="20"/>
        </w:rPr>
        <w:t xml:space="preserve"> user </w:t>
      </w:r>
      <w:proofErr w:type="gramStart"/>
      <w:r w:rsidRPr="008319D3">
        <w:rPr>
          <w:rFonts w:ascii="Times New Roman" w:hAnsi="Times New Roman"/>
          <w:bCs/>
          <w:sz w:val="20"/>
          <w:szCs w:val="20"/>
        </w:rPr>
        <w:t>lain</w:t>
      </w:r>
      <w:proofErr w:type="gram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dengan</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tata</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usaha</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Untuk</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dapat</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masuk</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ke</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dalam</w:t>
      </w:r>
      <w:proofErr w:type="spellEnd"/>
      <w:r w:rsidRPr="008319D3">
        <w:rPr>
          <w:rFonts w:ascii="Times New Roman" w:hAnsi="Times New Roman"/>
          <w:bCs/>
          <w:sz w:val="20"/>
          <w:szCs w:val="20"/>
        </w:rPr>
        <w:t xml:space="preserve"> menu </w:t>
      </w:r>
      <w:proofErr w:type="spellStart"/>
      <w:r w:rsidRPr="008319D3">
        <w:rPr>
          <w:rFonts w:ascii="Times New Roman" w:hAnsi="Times New Roman"/>
          <w:bCs/>
          <w:sz w:val="20"/>
          <w:szCs w:val="20"/>
        </w:rPr>
        <w:t>pengolahan</w:t>
      </w:r>
      <w:proofErr w:type="spellEnd"/>
      <w:r w:rsidRPr="008319D3">
        <w:rPr>
          <w:rFonts w:ascii="Times New Roman" w:hAnsi="Times New Roman"/>
          <w:bCs/>
          <w:sz w:val="20"/>
          <w:szCs w:val="20"/>
        </w:rPr>
        <w:t xml:space="preserve"> data </w:t>
      </w:r>
      <w:proofErr w:type="spellStart"/>
      <w:r w:rsidRPr="008319D3">
        <w:rPr>
          <w:rFonts w:ascii="Times New Roman" w:hAnsi="Times New Roman"/>
          <w:bCs/>
          <w:sz w:val="20"/>
          <w:szCs w:val="20"/>
        </w:rPr>
        <w:t>harus</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melakukan</w:t>
      </w:r>
      <w:proofErr w:type="spellEnd"/>
      <w:r w:rsidRPr="008319D3">
        <w:rPr>
          <w:rFonts w:ascii="Times New Roman" w:hAnsi="Times New Roman"/>
          <w:bCs/>
          <w:sz w:val="20"/>
          <w:szCs w:val="20"/>
        </w:rPr>
        <w:t xml:space="preserve"> login </w:t>
      </w:r>
      <w:proofErr w:type="spellStart"/>
      <w:r w:rsidRPr="008319D3">
        <w:rPr>
          <w:rFonts w:ascii="Times New Roman" w:hAnsi="Times New Roman"/>
          <w:bCs/>
          <w:sz w:val="20"/>
          <w:szCs w:val="20"/>
        </w:rPr>
        <w:t>terlebih</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dahulu</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dengan</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menginputkan</w:t>
      </w:r>
      <w:proofErr w:type="spellEnd"/>
      <w:r w:rsidRPr="008319D3">
        <w:rPr>
          <w:rFonts w:ascii="Times New Roman" w:hAnsi="Times New Roman"/>
          <w:bCs/>
          <w:sz w:val="20"/>
          <w:szCs w:val="20"/>
        </w:rPr>
        <w:t xml:space="preserve"> username </w:t>
      </w:r>
      <w:proofErr w:type="spellStart"/>
      <w:r w:rsidRPr="008319D3">
        <w:rPr>
          <w:rFonts w:ascii="Times New Roman" w:hAnsi="Times New Roman"/>
          <w:bCs/>
          <w:sz w:val="20"/>
          <w:szCs w:val="20"/>
        </w:rPr>
        <w:t>dan</w:t>
      </w:r>
      <w:proofErr w:type="spellEnd"/>
      <w:r w:rsidRPr="008319D3">
        <w:rPr>
          <w:rFonts w:ascii="Times New Roman" w:hAnsi="Times New Roman"/>
          <w:bCs/>
          <w:sz w:val="20"/>
          <w:szCs w:val="20"/>
        </w:rPr>
        <w:t xml:space="preserve"> password yang </w:t>
      </w:r>
      <w:proofErr w:type="spellStart"/>
      <w:r w:rsidRPr="008319D3">
        <w:rPr>
          <w:rFonts w:ascii="Times New Roman" w:hAnsi="Times New Roman"/>
          <w:bCs/>
          <w:sz w:val="20"/>
          <w:szCs w:val="20"/>
        </w:rPr>
        <w:t>sudah</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tersimpan</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di</w:t>
      </w:r>
      <w:proofErr w:type="spellEnd"/>
      <w:r w:rsidRPr="008319D3">
        <w:rPr>
          <w:rFonts w:ascii="Times New Roman" w:hAnsi="Times New Roman"/>
          <w:bCs/>
          <w:sz w:val="20"/>
          <w:szCs w:val="20"/>
        </w:rPr>
        <w:t xml:space="preserve"> </w:t>
      </w:r>
      <w:proofErr w:type="spellStart"/>
      <w:r w:rsidRPr="008319D3">
        <w:rPr>
          <w:rFonts w:ascii="Times New Roman" w:hAnsi="Times New Roman"/>
          <w:bCs/>
          <w:sz w:val="20"/>
          <w:szCs w:val="20"/>
        </w:rPr>
        <w:t>dalam</w:t>
      </w:r>
      <w:proofErr w:type="spellEnd"/>
      <w:r w:rsidRPr="008319D3">
        <w:rPr>
          <w:rFonts w:ascii="Times New Roman" w:hAnsi="Times New Roman"/>
          <w:bCs/>
          <w:sz w:val="20"/>
          <w:szCs w:val="20"/>
        </w:rPr>
        <w:t xml:space="preserve"> data</w:t>
      </w:r>
      <w:r w:rsidR="00977328">
        <w:rPr>
          <w:rFonts w:ascii="Times New Roman" w:hAnsi="Times New Roman"/>
          <w:bCs/>
          <w:sz w:val="20"/>
          <w:szCs w:val="20"/>
          <w:lang w:val="id-ID"/>
        </w:rPr>
        <w:t xml:space="preserve"> </w:t>
      </w:r>
      <w:r w:rsidRPr="008319D3">
        <w:rPr>
          <w:rFonts w:ascii="Times New Roman" w:hAnsi="Times New Roman"/>
          <w:bCs/>
          <w:sz w:val="20"/>
          <w:szCs w:val="20"/>
        </w:rPr>
        <w:t xml:space="preserve">base </w:t>
      </w:r>
      <w:proofErr w:type="spellStart"/>
      <w:r w:rsidRPr="008319D3">
        <w:rPr>
          <w:rFonts w:ascii="Times New Roman" w:hAnsi="Times New Roman"/>
          <w:bCs/>
          <w:sz w:val="20"/>
          <w:szCs w:val="20"/>
        </w:rPr>
        <w:t>dengan</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benar.Berikut</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ini</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adalah</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tampilan</w:t>
      </w:r>
      <w:proofErr w:type="spellEnd"/>
      <w:r w:rsidRPr="008319D3">
        <w:rPr>
          <w:rFonts w:ascii="Times New Roman" w:hAnsi="Times New Roman"/>
          <w:bCs/>
          <w:sz w:val="20"/>
          <w:szCs w:val="20"/>
        </w:rPr>
        <w:t xml:space="preserve"> form login </w:t>
      </w:r>
      <w:proofErr w:type="spellStart"/>
      <w:r w:rsidRPr="008319D3">
        <w:rPr>
          <w:rFonts w:ascii="Times New Roman" w:hAnsi="Times New Roman"/>
          <w:bCs/>
          <w:sz w:val="20"/>
          <w:szCs w:val="20"/>
        </w:rPr>
        <w:t>adalah</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sebagai</w:t>
      </w:r>
      <w:proofErr w:type="spellEnd"/>
      <w:r w:rsidR="00977328">
        <w:rPr>
          <w:rFonts w:ascii="Times New Roman" w:hAnsi="Times New Roman"/>
          <w:bCs/>
          <w:sz w:val="20"/>
          <w:szCs w:val="20"/>
          <w:lang w:val="id-ID"/>
        </w:rPr>
        <w:t xml:space="preserve"> </w:t>
      </w:r>
      <w:proofErr w:type="spellStart"/>
      <w:r w:rsidRPr="008319D3">
        <w:rPr>
          <w:rFonts w:ascii="Times New Roman" w:hAnsi="Times New Roman"/>
          <w:bCs/>
          <w:sz w:val="20"/>
          <w:szCs w:val="20"/>
        </w:rPr>
        <w:t>berikut</w:t>
      </w:r>
      <w:proofErr w:type="spellEnd"/>
      <w:r w:rsidRPr="008319D3">
        <w:rPr>
          <w:rFonts w:ascii="Times New Roman" w:hAnsi="Times New Roman"/>
          <w:bCs/>
          <w:sz w:val="20"/>
          <w:szCs w:val="20"/>
        </w:rPr>
        <w:t xml:space="preserve">: </w:t>
      </w:r>
    </w:p>
    <w:p w:rsidR="00906FB3" w:rsidRPr="00E5207E" w:rsidRDefault="00E772E6" w:rsidP="00906FB3">
      <w:pPr>
        <w:jc w:val="center"/>
        <w:rPr>
          <w:bCs/>
        </w:rPr>
      </w:pPr>
      <w:r w:rsidRPr="00E772E6">
        <w:rPr>
          <w:bCs/>
          <w:noProof/>
          <w:lang w:val="id-ID" w:eastAsia="id-ID"/>
        </w:rPr>
        <w:lastRenderedPageBreak/>
        <w:drawing>
          <wp:inline distT="0" distB="0" distL="0" distR="0">
            <wp:extent cx="2828925" cy="1663745"/>
            <wp:effectExtent l="19050" t="0" r="0" b="0"/>
            <wp:docPr id="2" name="Picture 1" descr="C:\Users\acer\Pictures\Gambar bab 5\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Gambar bab 5\Capture.PNG"/>
                    <pic:cNvPicPr>
                      <a:picLocks noChangeAspect="1" noChangeArrowheads="1"/>
                    </pic:cNvPicPr>
                  </pic:nvPicPr>
                  <pic:blipFill>
                    <a:blip r:embed="rId9"/>
                    <a:srcRect/>
                    <a:stretch>
                      <a:fillRect/>
                    </a:stretch>
                  </pic:blipFill>
                  <pic:spPr bwMode="auto">
                    <a:xfrm>
                      <a:off x="0" y="0"/>
                      <a:ext cx="2843370" cy="1672241"/>
                    </a:xfrm>
                    <a:prstGeom prst="rect">
                      <a:avLst/>
                    </a:prstGeom>
                    <a:noFill/>
                    <a:ln w="9525">
                      <a:noFill/>
                      <a:miter lim="800000"/>
                      <a:headEnd/>
                      <a:tailEnd/>
                    </a:ln>
                  </pic:spPr>
                </pic:pic>
              </a:graphicData>
            </a:graphic>
          </wp:inline>
        </w:drawing>
      </w:r>
    </w:p>
    <w:p w:rsidR="00906FB3" w:rsidRPr="00E5207E" w:rsidRDefault="00906FB3" w:rsidP="00906FB3">
      <w:pPr>
        <w:jc w:val="center"/>
        <w:rPr>
          <w:bCs/>
        </w:rPr>
      </w:pPr>
      <w:proofErr w:type="spellStart"/>
      <w:r w:rsidRPr="008319D3">
        <w:rPr>
          <w:b/>
          <w:bCs/>
        </w:rPr>
        <w:t>Gambar</w:t>
      </w:r>
      <w:proofErr w:type="spellEnd"/>
      <w:r w:rsidRPr="008319D3">
        <w:rPr>
          <w:b/>
          <w:bCs/>
        </w:rPr>
        <w:t xml:space="preserve"> 4</w:t>
      </w:r>
      <w:r w:rsidR="00977328">
        <w:rPr>
          <w:b/>
          <w:bCs/>
          <w:lang w:val="id-ID"/>
        </w:rPr>
        <w:t xml:space="preserve"> </w:t>
      </w:r>
      <w:proofErr w:type="spellStart"/>
      <w:r w:rsidRPr="00E5207E">
        <w:rPr>
          <w:bCs/>
        </w:rPr>
        <w:t>Tampilan</w:t>
      </w:r>
      <w:proofErr w:type="spellEnd"/>
      <w:r w:rsidRPr="00E5207E">
        <w:rPr>
          <w:bCs/>
        </w:rPr>
        <w:t xml:space="preserve"> Form Login</w:t>
      </w:r>
    </w:p>
    <w:p w:rsidR="00906FB3" w:rsidRPr="00E5207E" w:rsidRDefault="00906FB3" w:rsidP="00E772E6">
      <w:pPr>
        <w:pStyle w:val="ListParagraph"/>
        <w:numPr>
          <w:ilvl w:val="1"/>
          <w:numId w:val="7"/>
        </w:numPr>
        <w:spacing w:after="0" w:line="240" w:lineRule="auto"/>
        <w:ind w:left="426" w:hanging="426"/>
        <w:rPr>
          <w:rFonts w:ascii="Times New Roman" w:hAnsi="Times New Roman"/>
          <w:b/>
          <w:bCs/>
          <w:sz w:val="20"/>
          <w:szCs w:val="20"/>
        </w:rPr>
      </w:pPr>
      <w:proofErr w:type="spellStart"/>
      <w:r w:rsidRPr="00E5207E">
        <w:rPr>
          <w:rFonts w:ascii="Times New Roman" w:hAnsi="Times New Roman"/>
          <w:b/>
          <w:bCs/>
          <w:sz w:val="20"/>
          <w:szCs w:val="20"/>
        </w:rPr>
        <w:t>Tampilan</w:t>
      </w:r>
      <w:proofErr w:type="spellEnd"/>
      <w:r w:rsidR="00977328">
        <w:rPr>
          <w:rFonts w:ascii="Times New Roman" w:hAnsi="Times New Roman"/>
          <w:b/>
          <w:bCs/>
          <w:sz w:val="20"/>
          <w:szCs w:val="20"/>
          <w:lang w:val="id-ID"/>
        </w:rPr>
        <w:t xml:space="preserve"> </w:t>
      </w:r>
      <w:proofErr w:type="spellStart"/>
      <w:r w:rsidRPr="00E5207E">
        <w:rPr>
          <w:rFonts w:ascii="Times New Roman" w:hAnsi="Times New Roman"/>
          <w:b/>
          <w:bCs/>
          <w:sz w:val="20"/>
          <w:szCs w:val="20"/>
        </w:rPr>
        <w:t>Halaman</w:t>
      </w:r>
      <w:proofErr w:type="spellEnd"/>
      <w:r w:rsidRPr="00E5207E">
        <w:rPr>
          <w:rFonts w:ascii="Times New Roman" w:hAnsi="Times New Roman"/>
          <w:b/>
          <w:bCs/>
          <w:sz w:val="20"/>
          <w:szCs w:val="20"/>
        </w:rPr>
        <w:t xml:space="preserve"> Menu </w:t>
      </w:r>
      <w:proofErr w:type="spellStart"/>
      <w:r w:rsidRPr="00E5207E">
        <w:rPr>
          <w:rFonts w:ascii="Times New Roman" w:hAnsi="Times New Roman"/>
          <w:b/>
          <w:bCs/>
          <w:sz w:val="20"/>
          <w:szCs w:val="20"/>
        </w:rPr>
        <w:t>Utama</w:t>
      </w:r>
      <w:proofErr w:type="spellEnd"/>
    </w:p>
    <w:p w:rsidR="00906FB3" w:rsidRPr="00E5207E" w:rsidRDefault="00906FB3" w:rsidP="00906FB3">
      <w:pPr>
        <w:pStyle w:val="ListParagraph"/>
        <w:spacing w:after="0" w:line="240" w:lineRule="auto"/>
        <w:ind w:left="0" w:firstLine="426"/>
        <w:jc w:val="both"/>
        <w:rPr>
          <w:rFonts w:ascii="Times New Roman" w:hAnsi="Times New Roman"/>
          <w:bCs/>
          <w:sz w:val="20"/>
          <w:szCs w:val="20"/>
        </w:rPr>
      </w:pPr>
      <w:proofErr w:type="spellStart"/>
      <w:proofErr w:type="gramStart"/>
      <w:r w:rsidRPr="00E5207E">
        <w:rPr>
          <w:rFonts w:ascii="Times New Roman" w:hAnsi="Times New Roman"/>
          <w:bCs/>
          <w:sz w:val="20"/>
          <w:szCs w:val="20"/>
        </w:rPr>
        <w:t>Halaman</w:t>
      </w:r>
      <w:proofErr w:type="spellEnd"/>
      <w:r w:rsidR="002A27BF">
        <w:rPr>
          <w:rFonts w:ascii="Times New Roman" w:hAnsi="Times New Roman"/>
          <w:bCs/>
          <w:sz w:val="20"/>
          <w:szCs w:val="20"/>
          <w:lang w:val="id-ID"/>
        </w:rPr>
        <w:t xml:space="preserve"> </w:t>
      </w:r>
      <w:r w:rsidRPr="00E5207E">
        <w:rPr>
          <w:rFonts w:ascii="Times New Roman" w:hAnsi="Times New Roman"/>
          <w:bCs/>
          <w:sz w:val="20"/>
          <w:szCs w:val="20"/>
        </w:rPr>
        <w:t xml:space="preserve"> Menu</w:t>
      </w:r>
      <w:proofErr w:type="gram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Utama</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merupakan</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halaman</w:t>
      </w:r>
      <w:proofErr w:type="spellEnd"/>
      <w:r w:rsidRPr="00E5207E">
        <w:rPr>
          <w:rFonts w:ascii="Times New Roman" w:hAnsi="Times New Roman"/>
          <w:bCs/>
          <w:sz w:val="20"/>
          <w:szCs w:val="20"/>
        </w:rPr>
        <w:t xml:space="preserve"> yang </w:t>
      </w:r>
      <w:proofErr w:type="spellStart"/>
      <w:r w:rsidRPr="00E5207E">
        <w:rPr>
          <w:rFonts w:ascii="Times New Roman" w:hAnsi="Times New Roman"/>
          <w:bCs/>
          <w:sz w:val="20"/>
          <w:szCs w:val="20"/>
        </w:rPr>
        <w:t>tampil</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ketika</w:t>
      </w:r>
      <w:proofErr w:type="spellEnd"/>
      <w:r w:rsidR="00977328">
        <w:rPr>
          <w:rFonts w:ascii="Times New Roman" w:hAnsi="Times New Roman"/>
          <w:bCs/>
          <w:sz w:val="20"/>
          <w:szCs w:val="20"/>
          <w:lang w:val="id-ID"/>
        </w:rPr>
        <w:t xml:space="preserve"> </w:t>
      </w:r>
      <w:r w:rsidR="00E772E6">
        <w:rPr>
          <w:rFonts w:ascii="Times New Roman" w:hAnsi="Times New Roman"/>
          <w:bCs/>
          <w:sz w:val="20"/>
          <w:szCs w:val="20"/>
          <w:lang w:val="id-ID"/>
        </w:rPr>
        <w:t>admin</w:t>
      </w:r>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berhasil</w:t>
      </w:r>
      <w:proofErr w:type="spellEnd"/>
      <w:r w:rsidRPr="00E5207E">
        <w:rPr>
          <w:rFonts w:ascii="Times New Roman" w:hAnsi="Times New Roman"/>
          <w:bCs/>
          <w:sz w:val="20"/>
          <w:szCs w:val="20"/>
        </w:rPr>
        <w:t xml:space="preserve"> login.</w:t>
      </w:r>
      <w:r w:rsidR="00977328">
        <w:rPr>
          <w:rFonts w:ascii="Times New Roman" w:hAnsi="Times New Roman"/>
          <w:bCs/>
          <w:sz w:val="20"/>
          <w:szCs w:val="20"/>
          <w:lang w:val="id-ID"/>
        </w:rPr>
        <w:t xml:space="preserve"> </w:t>
      </w:r>
      <w:proofErr w:type="spellStart"/>
      <w:proofErr w:type="gramStart"/>
      <w:r w:rsidRPr="00E5207E">
        <w:rPr>
          <w:rFonts w:ascii="Times New Roman" w:hAnsi="Times New Roman"/>
          <w:bCs/>
          <w:sz w:val="20"/>
          <w:szCs w:val="20"/>
        </w:rPr>
        <w:t>Dalam</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halaman</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ini</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terdapat</w:t>
      </w:r>
      <w:proofErr w:type="spellEnd"/>
      <w:r w:rsidRPr="00E5207E">
        <w:rPr>
          <w:rFonts w:ascii="Times New Roman" w:hAnsi="Times New Roman"/>
          <w:bCs/>
          <w:sz w:val="20"/>
          <w:szCs w:val="20"/>
        </w:rPr>
        <w:t xml:space="preserve"> menu – menu </w:t>
      </w:r>
      <w:proofErr w:type="spellStart"/>
      <w:r w:rsidRPr="00E5207E">
        <w:rPr>
          <w:rFonts w:ascii="Times New Roman" w:hAnsi="Times New Roman"/>
          <w:bCs/>
          <w:sz w:val="20"/>
          <w:szCs w:val="20"/>
        </w:rPr>
        <w:t>aktifitas</w:t>
      </w:r>
      <w:proofErr w:type="spellEnd"/>
      <w:r w:rsidRPr="00E5207E">
        <w:rPr>
          <w:rFonts w:ascii="Times New Roman" w:hAnsi="Times New Roman"/>
          <w:bCs/>
          <w:sz w:val="20"/>
          <w:szCs w:val="20"/>
        </w:rPr>
        <w:t xml:space="preserve"> yang </w:t>
      </w:r>
      <w:proofErr w:type="spellStart"/>
      <w:r w:rsidRPr="00E5207E">
        <w:rPr>
          <w:rFonts w:ascii="Times New Roman" w:hAnsi="Times New Roman"/>
          <w:bCs/>
          <w:sz w:val="20"/>
          <w:szCs w:val="20"/>
        </w:rPr>
        <w:t>dapat</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dilakukan</w:t>
      </w:r>
      <w:proofErr w:type="spellEnd"/>
      <w:r w:rsidR="00977328">
        <w:rPr>
          <w:rFonts w:ascii="Times New Roman" w:hAnsi="Times New Roman"/>
          <w:bCs/>
          <w:sz w:val="20"/>
          <w:szCs w:val="20"/>
          <w:lang w:val="id-ID"/>
        </w:rPr>
        <w:t xml:space="preserve"> </w:t>
      </w:r>
      <w:r w:rsidR="00E772E6">
        <w:rPr>
          <w:rFonts w:ascii="Times New Roman" w:hAnsi="Times New Roman"/>
          <w:bCs/>
          <w:sz w:val="20"/>
          <w:szCs w:val="20"/>
          <w:lang w:val="id-ID"/>
        </w:rPr>
        <w:t>admin</w:t>
      </w:r>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dalam</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mengolah</w:t>
      </w:r>
      <w:proofErr w:type="spellEnd"/>
      <w:r w:rsidRPr="00E5207E">
        <w:rPr>
          <w:rFonts w:ascii="Times New Roman" w:hAnsi="Times New Roman"/>
          <w:bCs/>
          <w:sz w:val="20"/>
          <w:szCs w:val="20"/>
        </w:rPr>
        <w:t xml:space="preserve"> data.</w:t>
      </w:r>
      <w:proofErr w:type="gram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Berikut</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ini</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adalah</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tampilan</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halam</w:t>
      </w:r>
      <w:proofErr w:type="spellEnd"/>
      <w:r w:rsidR="00977328">
        <w:rPr>
          <w:rFonts w:ascii="Times New Roman" w:hAnsi="Times New Roman"/>
          <w:bCs/>
          <w:sz w:val="20"/>
          <w:szCs w:val="20"/>
          <w:lang w:val="id-ID"/>
        </w:rPr>
        <w:t>an</w:t>
      </w:r>
      <w:r w:rsidRPr="00E5207E">
        <w:rPr>
          <w:rFonts w:ascii="Times New Roman" w:hAnsi="Times New Roman"/>
          <w:bCs/>
          <w:sz w:val="20"/>
          <w:szCs w:val="20"/>
        </w:rPr>
        <w:t xml:space="preserve"> menu </w:t>
      </w:r>
      <w:proofErr w:type="spellStart"/>
      <w:r w:rsidRPr="00E5207E">
        <w:rPr>
          <w:rFonts w:ascii="Times New Roman" w:hAnsi="Times New Roman"/>
          <w:bCs/>
          <w:sz w:val="20"/>
          <w:szCs w:val="20"/>
        </w:rPr>
        <w:t>utama</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pengolahan</w:t>
      </w:r>
      <w:proofErr w:type="spellEnd"/>
      <w:r w:rsidRPr="00E5207E">
        <w:rPr>
          <w:rFonts w:ascii="Times New Roman" w:hAnsi="Times New Roman"/>
          <w:bCs/>
          <w:sz w:val="20"/>
          <w:szCs w:val="20"/>
        </w:rPr>
        <w:t xml:space="preserve"> data </w:t>
      </w:r>
      <w:proofErr w:type="spellStart"/>
      <w:r w:rsidRPr="00E5207E">
        <w:rPr>
          <w:rFonts w:ascii="Times New Roman" w:hAnsi="Times New Roman"/>
          <w:bCs/>
          <w:sz w:val="20"/>
          <w:szCs w:val="20"/>
        </w:rPr>
        <w:t>yaitu</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sebagai</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berikut</w:t>
      </w:r>
      <w:proofErr w:type="spellEnd"/>
      <w:r w:rsidRPr="00E5207E">
        <w:rPr>
          <w:rFonts w:ascii="Times New Roman" w:hAnsi="Times New Roman"/>
          <w:bCs/>
          <w:sz w:val="20"/>
          <w:szCs w:val="20"/>
        </w:rPr>
        <w:t>:</w:t>
      </w:r>
    </w:p>
    <w:p w:rsidR="00906FB3" w:rsidRPr="00E5207E" w:rsidRDefault="00E772E6" w:rsidP="00906FB3">
      <w:pPr>
        <w:pStyle w:val="ListParagraph"/>
        <w:tabs>
          <w:tab w:val="left" w:pos="680"/>
        </w:tabs>
        <w:spacing w:after="0" w:line="240" w:lineRule="auto"/>
        <w:ind w:left="0"/>
        <w:jc w:val="center"/>
        <w:rPr>
          <w:rFonts w:ascii="Times New Roman" w:hAnsi="Times New Roman"/>
          <w:bCs/>
          <w:sz w:val="20"/>
          <w:szCs w:val="20"/>
        </w:rPr>
      </w:pPr>
      <w:r w:rsidRPr="00E772E6">
        <w:rPr>
          <w:rFonts w:ascii="Times New Roman" w:hAnsi="Times New Roman"/>
          <w:bCs/>
          <w:noProof/>
          <w:sz w:val="20"/>
          <w:szCs w:val="20"/>
          <w:lang w:val="id-ID" w:eastAsia="id-ID"/>
        </w:rPr>
        <w:drawing>
          <wp:inline distT="0" distB="0" distL="0" distR="0">
            <wp:extent cx="2981325" cy="1481441"/>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991050" cy="1486274"/>
                    </a:xfrm>
                    <a:prstGeom prst="rect">
                      <a:avLst/>
                    </a:prstGeom>
                    <a:noFill/>
                    <a:ln w="9525">
                      <a:noFill/>
                      <a:miter lim="800000"/>
                      <a:headEnd/>
                      <a:tailEnd/>
                    </a:ln>
                  </pic:spPr>
                </pic:pic>
              </a:graphicData>
            </a:graphic>
          </wp:inline>
        </w:drawing>
      </w:r>
    </w:p>
    <w:p w:rsidR="00906FB3" w:rsidRPr="00E5207E" w:rsidRDefault="00906FB3" w:rsidP="00906FB3">
      <w:pPr>
        <w:pStyle w:val="ListParagraph"/>
        <w:tabs>
          <w:tab w:val="left" w:pos="680"/>
        </w:tabs>
        <w:spacing w:after="0" w:line="240" w:lineRule="auto"/>
        <w:ind w:left="0"/>
        <w:jc w:val="center"/>
        <w:rPr>
          <w:rFonts w:ascii="Times New Roman" w:hAnsi="Times New Roman"/>
          <w:bCs/>
          <w:sz w:val="20"/>
          <w:szCs w:val="20"/>
        </w:rPr>
      </w:pPr>
      <w:proofErr w:type="spellStart"/>
      <w:r w:rsidRPr="008319D3">
        <w:rPr>
          <w:rFonts w:ascii="Times New Roman" w:hAnsi="Times New Roman"/>
          <w:b/>
          <w:bCs/>
          <w:sz w:val="20"/>
          <w:szCs w:val="20"/>
        </w:rPr>
        <w:t>Gambar</w:t>
      </w:r>
      <w:proofErr w:type="spellEnd"/>
      <w:r w:rsidRPr="008319D3">
        <w:rPr>
          <w:rFonts w:ascii="Times New Roman" w:hAnsi="Times New Roman"/>
          <w:b/>
          <w:bCs/>
          <w:sz w:val="20"/>
          <w:szCs w:val="20"/>
        </w:rPr>
        <w:t xml:space="preserve"> 5</w:t>
      </w:r>
      <w:r w:rsidR="00977328">
        <w:rPr>
          <w:rFonts w:ascii="Times New Roman" w:hAnsi="Times New Roman"/>
          <w:b/>
          <w:bCs/>
          <w:sz w:val="20"/>
          <w:szCs w:val="20"/>
          <w:lang w:val="id-ID"/>
        </w:rPr>
        <w:t xml:space="preserve"> </w:t>
      </w:r>
      <w:proofErr w:type="spellStart"/>
      <w:r w:rsidRPr="00E5207E">
        <w:rPr>
          <w:rFonts w:ascii="Times New Roman" w:hAnsi="Times New Roman"/>
          <w:bCs/>
          <w:sz w:val="20"/>
          <w:szCs w:val="20"/>
        </w:rPr>
        <w:t>Tampilan</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Halaman</w:t>
      </w:r>
      <w:proofErr w:type="spellEnd"/>
      <w:r w:rsidRPr="00E5207E">
        <w:rPr>
          <w:rFonts w:ascii="Times New Roman" w:hAnsi="Times New Roman"/>
          <w:bCs/>
          <w:sz w:val="20"/>
          <w:szCs w:val="20"/>
        </w:rPr>
        <w:t xml:space="preserve"> Menu </w:t>
      </w:r>
      <w:proofErr w:type="spellStart"/>
      <w:r w:rsidRPr="00E5207E">
        <w:rPr>
          <w:rFonts w:ascii="Times New Roman" w:hAnsi="Times New Roman"/>
          <w:bCs/>
          <w:sz w:val="20"/>
          <w:szCs w:val="20"/>
        </w:rPr>
        <w:t>Utama</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Pengolahan</w:t>
      </w:r>
      <w:proofErr w:type="spellEnd"/>
      <w:r w:rsidRPr="00E5207E">
        <w:rPr>
          <w:rFonts w:ascii="Times New Roman" w:hAnsi="Times New Roman"/>
          <w:bCs/>
          <w:sz w:val="20"/>
          <w:szCs w:val="20"/>
        </w:rPr>
        <w:t xml:space="preserve"> Data </w:t>
      </w:r>
    </w:p>
    <w:p w:rsidR="00906FB3" w:rsidRPr="00E772E6" w:rsidRDefault="00D949C6" w:rsidP="00E772E6">
      <w:pPr>
        <w:pStyle w:val="ListParagraph"/>
        <w:numPr>
          <w:ilvl w:val="1"/>
          <w:numId w:val="7"/>
        </w:numPr>
        <w:spacing w:after="0" w:line="240" w:lineRule="auto"/>
        <w:ind w:left="426" w:hanging="426"/>
        <w:rPr>
          <w:rFonts w:ascii="Times New Roman" w:hAnsi="Times New Roman"/>
          <w:b/>
          <w:bCs/>
          <w:sz w:val="20"/>
          <w:szCs w:val="20"/>
        </w:rPr>
      </w:pPr>
      <w:r>
        <w:rPr>
          <w:rFonts w:ascii="Times New Roman" w:hAnsi="Times New Roman"/>
          <w:b/>
          <w:sz w:val="20"/>
          <w:szCs w:val="20"/>
          <w:lang w:val="id-ID"/>
        </w:rPr>
        <w:t>Tampilan data desa</w:t>
      </w:r>
    </w:p>
    <w:p w:rsidR="00906FB3" w:rsidRPr="00E5207E" w:rsidRDefault="00906FB3" w:rsidP="00906FB3">
      <w:pPr>
        <w:ind w:left="-11" w:firstLine="437"/>
        <w:jc w:val="both"/>
        <w:rPr>
          <w:bCs/>
        </w:rPr>
      </w:pPr>
      <w:proofErr w:type="spellStart"/>
      <w:r w:rsidRPr="00E5207E">
        <w:rPr>
          <w:bCs/>
        </w:rPr>
        <w:t>Halaman</w:t>
      </w:r>
      <w:proofErr w:type="spellEnd"/>
      <w:r w:rsidR="00977328">
        <w:rPr>
          <w:bCs/>
          <w:lang w:val="id-ID"/>
        </w:rPr>
        <w:t xml:space="preserve"> </w:t>
      </w:r>
      <w:proofErr w:type="spellStart"/>
      <w:r w:rsidRPr="00E5207E">
        <w:rPr>
          <w:bCs/>
        </w:rPr>
        <w:t>ini</w:t>
      </w:r>
      <w:proofErr w:type="spellEnd"/>
      <w:r w:rsidR="00977328">
        <w:rPr>
          <w:bCs/>
          <w:lang w:val="id-ID"/>
        </w:rPr>
        <w:t xml:space="preserve"> </w:t>
      </w:r>
      <w:proofErr w:type="spellStart"/>
      <w:r w:rsidRPr="00E5207E">
        <w:rPr>
          <w:bCs/>
        </w:rPr>
        <w:t>memiliki</w:t>
      </w:r>
      <w:proofErr w:type="spellEnd"/>
      <w:r w:rsidR="00977328">
        <w:rPr>
          <w:bCs/>
          <w:lang w:val="id-ID"/>
        </w:rPr>
        <w:t xml:space="preserve"> </w:t>
      </w:r>
      <w:proofErr w:type="spellStart"/>
      <w:r w:rsidRPr="00E5207E">
        <w:rPr>
          <w:bCs/>
        </w:rPr>
        <w:t>fungsi</w:t>
      </w:r>
      <w:proofErr w:type="spellEnd"/>
      <w:r w:rsidR="00977328">
        <w:rPr>
          <w:bCs/>
          <w:lang w:val="id-ID"/>
        </w:rPr>
        <w:t xml:space="preserve"> </w:t>
      </w:r>
      <w:proofErr w:type="spellStart"/>
      <w:r w:rsidRPr="00E5207E">
        <w:rPr>
          <w:bCs/>
        </w:rPr>
        <w:t>untuk</w:t>
      </w:r>
      <w:proofErr w:type="spellEnd"/>
      <w:r w:rsidR="00977328">
        <w:rPr>
          <w:bCs/>
          <w:lang w:val="id-ID"/>
        </w:rPr>
        <w:t xml:space="preserve"> </w:t>
      </w:r>
      <w:proofErr w:type="spellStart"/>
      <w:r w:rsidRPr="00E5207E">
        <w:rPr>
          <w:bCs/>
        </w:rPr>
        <w:t>melakukan</w:t>
      </w:r>
      <w:proofErr w:type="spellEnd"/>
      <w:r w:rsidR="00E772E6">
        <w:rPr>
          <w:bCs/>
          <w:lang w:val="id-ID"/>
        </w:rPr>
        <w:t xml:space="preserve"> pencari pada data yang </w:t>
      </w:r>
      <w:proofErr w:type="gramStart"/>
      <w:r w:rsidR="00E772E6">
        <w:rPr>
          <w:bCs/>
          <w:lang w:val="id-ID"/>
        </w:rPr>
        <w:t xml:space="preserve">ada </w:t>
      </w:r>
      <w:r w:rsidRPr="00E5207E">
        <w:rPr>
          <w:bCs/>
        </w:rPr>
        <w:t>.</w:t>
      </w:r>
      <w:proofErr w:type="gramEnd"/>
      <w:r w:rsidR="00977328">
        <w:rPr>
          <w:bCs/>
          <w:lang w:val="id-ID"/>
        </w:rPr>
        <w:t xml:space="preserve"> </w:t>
      </w:r>
      <w:proofErr w:type="spellStart"/>
      <w:r w:rsidRPr="00E5207E">
        <w:rPr>
          <w:bCs/>
        </w:rPr>
        <w:t>B</w:t>
      </w:r>
      <w:r w:rsidR="00E772E6">
        <w:rPr>
          <w:bCs/>
        </w:rPr>
        <w:t>erikut</w:t>
      </w:r>
      <w:proofErr w:type="spellEnd"/>
      <w:r w:rsidR="00977328">
        <w:rPr>
          <w:bCs/>
          <w:lang w:val="id-ID"/>
        </w:rPr>
        <w:t xml:space="preserve"> </w:t>
      </w:r>
      <w:proofErr w:type="spellStart"/>
      <w:r w:rsidR="00E772E6">
        <w:rPr>
          <w:bCs/>
        </w:rPr>
        <w:t>ini</w:t>
      </w:r>
      <w:proofErr w:type="spellEnd"/>
      <w:r w:rsidR="00977328">
        <w:rPr>
          <w:bCs/>
          <w:lang w:val="id-ID"/>
        </w:rPr>
        <w:t xml:space="preserve"> </w:t>
      </w:r>
      <w:proofErr w:type="spellStart"/>
      <w:r w:rsidR="00E772E6">
        <w:rPr>
          <w:bCs/>
        </w:rPr>
        <w:t>adalah</w:t>
      </w:r>
      <w:proofErr w:type="spellEnd"/>
      <w:r w:rsidR="00977328">
        <w:rPr>
          <w:bCs/>
          <w:lang w:val="id-ID"/>
        </w:rPr>
        <w:t xml:space="preserve"> </w:t>
      </w:r>
      <w:proofErr w:type="spellStart"/>
      <w:r w:rsidR="00E772E6">
        <w:rPr>
          <w:bCs/>
        </w:rPr>
        <w:t>tampilan</w:t>
      </w:r>
      <w:proofErr w:type="spellEnd"/>
      <w:r w:rsidR="00E772E6">
        <w:rPr>
          <w:bCs/>
        </w:rPr>
        <w:t xml:space="preserve"> for</w:t>
      </w:r>
      <w:r w:rsidR="00E772E6">
        <w:rPr>
          <w:bCs/>
          <w:lang w:val="id-ID"/>
        </w:rPr>
        <w:t xml:space="preserve">m </w:t>
      </w:r>
      <w:proofErr w:type="spellStart"/>
      <w:r w:rsidRPr="00E5207E">
        <w:rPr>
          <w:bCs/>
        </w:rPr>
        <w:t>sebagai</w:t>
      </w:r>
      <w:proofErr w:type="spellEnd"/>
      <w:r w:rsidR="00977328">
        <w:rPr>
          <w:bCs/>
          <w:lang w:val="id-ID"/>
        </w:rPr>
        <w:t xml:space="preserve"> </w:t>
      </w:r>
      <w:proofErr w:type="spellStart"/>
      <w:r w:rsidRPr="00E5207E">
        <w:rPr>
          <w:bCs/>
        </w:rPr>
        <w:t>berikut</w:t>
      </w:r>
      <w:proofErr w:type="spellEnd"/>
      <w:r w:rsidRPr="00E5207E">
        <w:rPr>
          <w:bCs/>
        </w:rPr>
        <w:t>:</w:t>
      </w:r>
    </w:p>
    <w:p w:rsidR="00906FB3" w:rsidRPr="00E5207E" w:rsidRDefault="00E772E6" w:rsidP="00906FB3">
      <w:pPr>
        <w:jc w:val="center"/>
        <w:rPr>
          <w:bCs/>
        </w:rPr>
      </w:pPr>
      <w:r w:rsidRPr="00E772E6">
        <w:rPr>
          <w:bCs/>
          <w:noProof/>
          <w:lang w:val="id-ID" w:eastAsia="id-ID"/>
        </w:rPr>
        <w:drawing>
          <wp:inline distT="0" distB="0" distL="0" distR="0">
            <wp:extent cx="2962275" cy="180478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976600" cy="1813508"/>
                    </a:xfrm>
                    <a:prstGeom prst="rect">
                      <a:avLst/>
                    </a:prstGeom>
                    <a:noFill/>
                    <a:ln w="9525">
                      <a:noFill/>
                      <a:miter lim="800000"/>
                      <a:headEnd/>
                      <a:tailEnd/>
                    </a:ln>
                  </pic:spPr>
                </pic:pic>
              </a:graphicData>
            </a:graphic>
          </wp:inline>
        </w:drawing>
      </w:r>
    </w:p>
    <w:p w:rsidR="00906FB3" w:rsidRPr="00E772E6" w:rsidRDefault="00906FB3" w:rsidP="00906FB3">
      <w:pPr>
        <w:jc w:val="center"/>
        <w:rPr>
          <w:bCs/>
          <w:lang w:val="id-ID"/>
        </w:rPr>
      </w:pPr>
      <w:proofErr w:type="spellStart"/>
      <w:r w:rsidRPr="008319D3">
        <w:rPr>
          <w:b/>
          <w:bCs/>
        </w:rPr>
        <w:t>Gambar</w:t>
      </w:r>
      <w:proofErr w:type="spellEnd"/>
      <w:r w:rsidRPr="008319D3">
        <w:rPr>
          <w:b/>
          <w:bCs/>
        </w:rPr>
        <w:t xml:space="preserve"> 6</w:t>
      </w:r>
      <w:r w:rsidR="00977328">
        <w:rPr>
          <w:b/>
          <w:bCs/>
          <w:lang w:val="id-ID"/>
        </w:rPr>
        <w:t xml:space="preserve"> </w:t>
      </w:r>
      <w:proofErr w:type="spellStart"/>
      <w:r w:rsidR="00E772E6">
        <w:rPr>
          <w:bCs/>
        </w:rPr>
        <w:t>Tampilan</w:t>
      </w:r>
      <w:proofErr w:type="spellEnd"/>
      <w:r w:rsidR="00E772E6">
        <w:rPr>
          <w:bCs/>
        </w:rPr>
        <w:t xml:space="preserve"> Form</w:t>
      </w:r>
      <w:r w:rsidR="00E772E6">
        <w:rPr>
          <w:bCs/>
          <w:lang w:val="id-ID"/>
        </w:rPr>
        <w:t xml:space="preserve"> data desa</w:t>
      </w:r>
    </w:p>
    <w:p w:rsidR="00906FB3" w:rsidRPr="00E5207E" w:rsidRDefault="00906FB3" w:rsidP="00E772E6">
      <w:pPr>
        <w:pStyle w:val="ListParagraph"/>
        <w:numPr>
          <w:ilvl w:val="1"/>
          <w:numId w:val="7"/>
        </w:numPr>
        <w:spacing w:after="0" w:line="240" w:lineRule="auto"/>
        <w:ind w:left="426" w:hanging="426"/>
        <w:rPr>
          <w:rFonts w:ascii="Times New Roman" w:hAnsi="Times New Roman"/>
          <w:b/>
          <w:bCs/>
          <w:sz w:val="20"/>
          <w:szCs w:val="20"/>
        </w:rPr>
      </w:pPr>
      <w:proofErr w:type="spellStart"/>
      <w:r w:rsidRPr="00E5207E">
        <w:rPr>
          <w:rFonts w:ascii="Times New Roman" w:hAnsi="Times New Roman"/>
          <w:b/>
          <w:bCs/>
          <w:sz w:val="20"/>
          <w:szCs w:val="20"/>
        </w:rPr>
        <w:t>Tampilan</w:t>
      </w:r>
      <w:proofErr w:type="spellEnd"/>
      <w:r w:rsidR="00D949C6">
        <w:rPr>
          <w:rFonts w:ascii="Times New Roman" w:hAnsi="Times New Roman"/>
          <w:b/>
          <w:bCs/>
          <w:sz w:val="20"/>
          <w:szCs w:val="20"/>
          <w:lang w:val="id-ID"/>
        </w:rPr>
        <w:t xml:space="preserve"> data kriteria</w:t>
      </w:r>
    </w:p>
    <w:p w:rsidR="00906FB3" w:rsidRPr="00E5207E" w:rsidRDefault="00906FB3" w:rsidP="00906FB3">
      <w:pPr>
        <w:ind w:left="-11" w:firstLine="437"/>
        <w:jc w:val="both"/>
        <w:rPr>
          <w:bCs/>
        </w:rPr>
      </w:pPr>
      <w:proofErr w:type="spellStart"/>
      <w:r w:rsidRPr="00E5207E">
        <w:rPr>
          <w:bCs/>
        </w:rPr>
        <w:t>Halaman</w:t>
      </w:r>
      <w:proofErr w:type="spellEnd"/>
      <w:r w:rsidR="00977328">
        <w:rPr>
          <w:bCs/>
          <w:lang w:val="id-ID"/>
        </w:rPr>
        <w:t xml:space="preserve"> </w:t>
      </w:r>
      <w:proofErr w:type="spellStart"/>
      <w:r w:rsidRPr="00E5207E">
        <w:rPr>
          <w:bCs/>
        </w:rPr>
        <w:t>ini</w:t>
      </w:r>
      <w:proofErr w:type="spellEnd"/>
      <w:r w:rsidR="00977328">
        <w:rPr>
          <w:bCs/>
          <w:lang w:val="id-ID"/>
        </w:rPr>
        <w:t xml:space="preserve"> </w:t>
      </w:r>
      <w:proofErr w:type="spellStart"/>
      <w:r w:rsidRPr="00E5207E">
        <w:rPr>
          <w:bCs/>
        </w:rPr>
        <w:t>memiliki</w:t>
      </w:r>
      <w:proofErr w:type="spellEnd"/>
      <w:r w:rsidR="00977328">
        <w:rPr>
          <w:bCs/>
          <w:lang w:val="id-ID"/>
        </w:rPr>
        <w:t xml:space="preserve"> </w:t>
      </w:r>
      <w:proofErr w:type="spellStart"/>
      <w:r w:rsidRPr="00E5207E">
        <w:rPr>
          <w:bCs/>
        </w:rPr>
        <w:t>fungsi</w:t>
      </w:r>
      <w:proofErr w:type="spellEnd"/>
      <w:r w:rsidR="00977328">
        <w:rPr>
          <w:bCs/>
          <w:lang w:val="id-ID"/>
        </w:rPr>
        <w:t xml:space="preserve"> </w:t>
      </w:r>
      <w:proofErr w:type="spellStart"/>
      <w:r w:rsidRPr="00E5207E">
        <w:rPr>
          <w:bCs/>
        </w:rPr>
        <w:t>sebagai</w:t>
      </w:r>
      <w:proofErr w:type="spellEnd"/>
      <w:r w:rsidR="00977328">
        <w:rPr>
          <w:bCs/>
          <w:lang w:val="id-ID"/>
        </w:rPr>
        <w:t xml:space="preserve"> </w:t>
      </w:r>
      <w:proofErr w:type="spellStart"/>
      <w:r w:rsidRPr="00E5207E">
        <w:rPr>
          <w:bCs/>
        </w:rPr>
        <w:t>temp</w:t>
      </w:r>
      <w:r w:rsidR="00D949C6">
        <w:rPr>
          <w:bCs/>
        </w:rPr>
        <w:t>at</w:t>
      </w:r>
      <w:proofErr w:type="spellEnd"/>
      <w:r w:rsidR="00977328">
        <w:rPr>
          <w:bCs/>
          <w:lang w:val="id-ID"/>
        </w:rPr>
        <w:t xml:space="preserve"> </w:t>
      </w:r>
      <w:proofErr w:type="spellStart"/>
      <w:r w:rsidR="00D949C6">
        <w:rPr>
          <w:bCs/>
        </w:rPr>
        <w:t>menampilkan</w:t>
      </w:r>
      <w:proofErr w:type="spellEnd"/>
      <w:r w:rsidR="00977328">
        <w:rPr>
          <w:bCs/>
          <w:lang w:val="id-ID"/>
        </w:rPr>
        <w:t xml:space="preserve"> </w:t>
      </w:r>
      <w:proofErr w:type="spellStart"/>
      <w:r w:rsidR="00D949C6">
        <w:rPr>
          <w:bCs/>
        </w:rPr>
        <w:t>isi</w:t>
      </w:r>
      <w:proofErr w:type="spellEnd"/>
      <w:r w:rsidR="00977328">
        <w:rPr>
          <w:bCs/>
          <w:lang w:val="id-ID"/>
        </w:rPr>
        <w:t xml:space="preserve"> </w:t>
      </w:r>
      <w:proofErr w:type="spellStart"/>
      <w:r w:rsidR="00D949C6">
        <w:rPr>
          <w:bCs/>
        </w:rPr>
        <w:t>dari</w:t>
      </w:r>
      <w:proofErr w:type="spellEnd"/>
      <w:r w:rsidR="00D949C6">
        <w:rPr>
          <w:bCs/>
        </w:rPr>
        <w:t xml:space="preserve"> data</w:t>
      </w:r>
      <w:r w:rsidR="00977328">
        <w:rPr>
          <w:bCs/>
          <w:lang w:val="id-ID"/>
        </w:rPr>
        <w:t xml:space="preserve"> </w:t>
      </w:r>
      <w:proofErr w:type="gramStart"/>
      <w:r w:rsidR="00D949C6">
        <w:rPr>
          <w:bCs/>
          <w:lang w:val="id-ID"/>
        </w:rPr>
        <w:t>kriteria</w:t>
      </w:r>
      <w:r w:rsidRPr="00E5207E">
        <w:rPr>
          <w:bCs/>
        </w:rPr>
        <w:t xml:space="preserve">  yang</w:t>
      </w:r>
      <w:proofErr w:type="gramEnd"/>
      <w:r w:rsidR="00977328">
        <w:rPr>
          <w:bCs/>
          <w:lang w:val="id-ID"/>
        </w:rPr>
        <w:t xml:space="preserve"> </w:t>
      </w:r>
      <w:proofErr w:type="spellStart"/>
      <w:r w:rsidRPr="00E5207E">
        <w:rPr>
          <w:bCs/>
        </w:rPr>
        <w:t>telah</w:t>
      </w:r>
      <w:proofErr w:type="spellEnd"/>
      <w:r w:rsidR="00977328">
        <w:rPr>
          <w:bCs/>
          <w:lang w:val="id-ID"/>
        </w:rPr>
        <w:t xml:space="preserve"> </w:t>
      </w:r>
      <w:proofErr w:type="spellStart"/>
      <w:r w:rsidRPr="00E5207E">
        <w:rPr>
          <w:bCs/>
        </w:rPr>
        <w:t>dibuat</w:t>
      </w:r>
      <w:proofErr w:type="spellEnd"/>
      <w:r w:rsidRPr="00E5207E">
        <w:rPr>
          <w:bCs/>
        </w:rPr>
        <w:t xml:space="preserve">. </w:t>
      </w:r>
      <w:proofErr w:type="spellStart"/>
      <w:r w:rsidRPr="00E5207E">
        <w:rPr>
          <w:bCs/>
        </w:rPr>
        <w:t>Berikut</w:t>
      </w:r>
      <w:proofErr w:type="spellEnd"/>
      <w:r w:rsidR="00977328">
        <w:rPr>
          <w:bCs/>
          <w:lang w:val="id-ID"/>
        </w:rPr>
        <w:t xml:space="preserve"> </w:t>
      </w:r>
      <w:proofErr w:type="spellStart"/>
      <w:r w:rsidRPr="00E5207E">
        <w:rPr>
          <w:bCs/>
        </w:rPr>
        <w:t>ini</w:t>
      </w:r>
      <w:proofErr w:type="spellEnd"/>
      <w:r w:rsidR="00977328">
        <w:rPr>
          <w:bCs/>
          <w:lang w:val="id-ID"/>
        </w:rPr>
        <w:t xml:space="preserve"> </w:t>
      </w:r>
      <w:proofErr w:type="spellStart"/>
      <w:r w:rsidRPr="00E5207E">
        <w:rPr>
          <w:bCs/>
        </w:rPr>
        <w:t>adalah</w:t>
      </w:r>
      <w:proofErr w:type="spellEnd"/>
      <w:r w:rsidR="00977328">
        <w:rPr>
          <w:bCs/>
          <w:lang w:val="id-ID"/>
        </w:rPr>
        <w:t xml:space="preserve"> </w:t>
      </w:r>
      <w:proofErr w:type="spellStart"/>
      <w:r w:rsidRPr="00E5207E">
        <w:rPr>
          <w:bCs/>
        </w:rPr>
        <w:t>tampilan</w:t>
      </w:r>
      <w:proofErr w:type="spellEnd"/>
      <w:r w:rsidR="00977328">
        <w:rPr>
          <w:bCs/>
          <w:lang w:val="id-ID"/>
        </w:rPr>
        <w:t xml:space="preserve"> </w:t>
      </w:r>
      <w:r w:rsidR="00D949C6">
        <w:rPr>
          <w:bCs/>
          <w:lang w:val="id-ID"/>
        </w:rPr>
        <w:t xml:space="preserve">data kriteria </w:t>
      </w:r>
      <w:proofErr w:type="spellStart"/>
      <w:r w:rsidRPr="00E5207E">
        <w:rPr>
          <w:bCs/>
        </w:rPr>
        <w:t>sebagai</w:t>
      </w:r>
      <w:proofErr w:type="spellEnd"/>
      <w:r w:rsidR="00977328">
        <w:rPr>
          <w:bCs/>
          <w:lang w:val="id-ID"/>
        </w:rPr>
        <w:t xml:space="preserve"> </w:t>
      </w:r>
      <w:proofErr w:type="spellStart"/>
      <w:r w:rsidRPr="00E5207E">
        <w:rPr>
          <w:bCs/>
        </w:rPr>
        <w:t>berikut</w:t>
      </w:r>
      <w:proofErr w:type="spellEnd"/>
      <w:r w:rsidRPr="00E5207E">
        <w:rPr>
          <w:bCs/>
        </w:rPr>
        <w:t>:</w:t>
      </w:r>
    </w:p>
    <w:p w:rsidR="00906FB3" w:rsidRPr="00E5207E" w:rsidRDefault="00D949C6" w:rsidP="00906FB3">
      <w:pPr>
        <w:jc w:val="center"/>
        <w:rPr>
          <w:bCs/>
        </w:rPr>
      </w:pPr>
      <w:r w:rsidRPr="00D949C6">
        <w:rPr>
          <w:bCs/>
          <w:noProof/>
          <w:lang w:val="id-ID" w:eastAsia="id-ID"/>
        </w:rPr>
        <w:drawing>
          <wp:inline distT="0" distB="0" distL="0" distR="0">
            <wp:extent cx="3324225" cy="1532504"/>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3341301" cy="1540376"/>
                    </a:xfrm>
                    <a:prstGeom prst="rect">
                      <a:avLst/>
                    </a:prstGeom>
                    <a:noFill/>
                    <a:ln w="9525">
                      <a:noFill/>
                      <a:miter lim="800000"/>
                      <a:headEnd/>
                      <a:tailEnd/>
                    </a:ln>
                  </pic:spPr>
                </pic:pic>
              </a:graphicData>
            </a:graphic>
          </wp:inline>
        </w:drawing>
      </w:r>
    </w:p>
    <w:p w:rsidR="00906FB3" w:rsidRPr="00E5207E" w:rsidRDefault="00906FB3" w:rsidP="00906FB3">
      <w:pPr>
        <w:jc w:val="center"/>
        <w:rPr>
          <w:bCs/>
        </w:rPr>
      </w:pPr>
      <w:proofErr w:type="spellStart"/>
      <w:r w:rsidRPr="008319D3">
        <w:rPr>
          <w:b/>
          <w:bCs/>
        </w:rPr>
        <w:t>Gambar</w:t>
      </w:r>
      <w:proofErr w:type="spellEnd"/>
      <w:r w:rsidRPr="008319D3">
        <w:rPr>
          <w:b/>
          <w:bCs/>
        </w:rPr>
        <w:t xml:space="preserve"> 7</w:t>
      </w:r>
      <w:r w:rsidR="00977328">
        <w:rPr>
          <w:b/>
          <w:bCs/>
          <w:lang w:val="id-ID"/>
        </w:rPr>
        <w:t xml:space="preserve"> </w:t>
      </w:r>
      <w:proofErr w:type="spellStart"/>
      <w:r w:rsidRPr="00E5207E">
        <w:rPr>
          <w:bCs/>
        </w:rPr>
        <w:t>Tampilan</w:t>
      </w:r>
      <w:proofErr w:type="spellEnd"/>
      <w:r w:rsidR="00977328">
        <w:rPr>
          <w:bCs/>
          <w:lang w:val="id-ID"/>
        </w:rPr>
        <w:t xml:space="preserve"> </w:t>
      </w:r>
      <w:proofErr w:type="spellStart"/>
      <w:r w:rsidRPr="00E5207E">
        <w:rPr>
          <w:bCs/>
        </w:rPr>
        <w:t>Halaman</w:t>
      </w:r>
      <w:proofErr w:type="spellEnd"/>
      <w:r w:rsidR="00977328">
        <w:rPr>
          <w:bCs/>
          <w:lang w:val="id-ID"/>
        </w:rPr>
        <w:t xml:space="preserve"> </w:t>
      </w:r>
      <w:proofErr w:type="spellStart"/>
      <w:r w:rsidRPr="00E5207E">
        <w:rPr>
          <w:bCs/>
        </w:rPr>
        <w:t>Kunci</w:t>
      </w:r>
      <w:proofErr w:type="spellEnd"/>
    </w:p>
    <w:p w:rsidR="00906FB3" w:rsidRPr="00E5207E" w:rsidRDefault="002A27BF" w:rsidP="00E772E6">
      <w:pPr>
        <w:pStyle w:val="ListParagraph"/>
        <w:numPr>
          <w:ilvl w:val="1"/>
          <w:numId w:val="7"/>
        </w:numPr>
        <w:spacing w:after="0" w:line="240" w:lineRule="auto"/>
        <w:ind w:left="426" w:hanging="426"/>
        <w:rPr>
          <w:rFonts w:ascii="Times New Roman" w:hAnsi="Times New Roman"/>
          <w:b/>
          <w:bCs/>
          <w:sz w:val="20"/>
          <w:szCs w:val="20"/>
        </w:rPr>
      </w:pPr>
      <w:proofErr w:type="spellStart"/>
      <w:r>
        <w:rPr>
          <w:rFonts w:ascii="Times New Roman" w:hAnsi="Times New Roman"/>
          <w:b/>
          <w:bCs/>
          <w:sz w:val="20"/>
          <w:szCs w:val="20"/>
        </w:rPr>
        <w:lastRenderedPageBreak/>
        <w:t>Tampilan</w:t>
      </w:r>
      <w:proofErr w:type="spellEnd"/>
      <w:r>
        <w:rPr>
          <w:rFonts w:ascii="Times New Roman" w:hAnsi="Times New Roman"/>
          <w:b/>
          <w:bCs/>
          <w:sz w:val="20"/>
          <w:szCs w:val="20"/>
          <w:lang w:val="id-ID"/>
        </w:rPr>
        <w:t xml:space="preserve"> </w:t>
      </w:r>
      <w:r w:rsidR="00906FB3" w:rsidRPr="00E5207E">
        <w:rPr>
          <w:rFonts w:ascii="Times New Roman" w:hAnsi="Times New Roman"/>
          <w:b/>
          <w:bCs/>
          <w:sz w:val="20"/>
          <w:szCs w:val="20"/>
        </w:rPr>
        <w:t xml:space="preserve">Form </w:t>
      </w:r>
      <w:r w:rsidR="00D949C6">
        <w:rPr>
          <w:rFonts w:ascii="Times New Roman" w:hAnsi="Times New Roman"/>
          <w:b/>
          <w:bCs/>
          <w:sz w:val="20"/>
          <w:szCs w:val="20"/>
          <w:lang w:val="id-ID"/>
        </w:rPr>
        <w:t>perhitungan oreste</w:t>
      </w:r>
    </w:p>
    <w:p w:rsidR="00906FB3" w:rsidRPr="00E5207E" w:rsidRDefault="00906FB3" w:rsidP="00906FB3">
      <w:pPr>
        <w:ind w:firstLine="426"/>
        <w:jc w:val="both"/>
        <w:rPr>
          <w:bCs/>
        </w:rPr>
      </w:pPr>
      <w:proofErr w:type="spellStart"/>
      <w:r w:rsidRPr="00E5207E">
        <w:rPr>
          <w:bCs/>
        </w:rPr>
        <w:t>Tampilan</w:t>
      </w:r>
      <w:proofErr w:type="spellEnd"/>
      <w:r w:rsidRPr="00E5207E">
        <w:rPr>
          <w:bCs/>
        </w:rPr>
        <w:t xml:space="preserve"> form </w:t>
      </w:r>
      <w:proofErr w:type="spellStart"/>
      <w:r w:rsidRPr="00E5207E">
        <w:rPr>
          <w:bCs/>
        </w:rPr>
        <w:t>ini</w:t>
      </w:r>
      <w:proofErr w:type="spellEnd"/>
      <w:r w:rsidR="00977328">
        <w:rPr>
          <w:bCs/>
          <w:lang w:val="id-ID"/>
        </w:rPr>
        <w:t xml:space="preserve"> </w:t>
      </w:r>
      <w:proofErr w:type="spellStart"/>
      <w:r w:rsidRPr="00E5207E">
        <w:rPr>
          <w:bCs/>
        </w:rPr>
        <w:t>digunakan</w:t>
      </w:r>
      <w:proofErr w:type="spellEnd"/>
      <w:r w:rsidR="00977328">
        <w:rPr>
          <w:bCs/>
          <w:lang w:val="id-ID"/>
        </w:rPr>
        <w:t xml:space="preserve"> </w:t>
      </w:r>
      <w:proofErr w:type="spellStart"/>
      <w:r w:rsidRPr="00E5207E">
        <w:rPr>
          <w:bCs/>
        </w:rPr>
        <w:t>untuk</w:t>
      </w:r>
      <w:proofErr w:type="spellEnd"/>
      <w:r w:rsidR="00977328">
        <w:rPr>
          <w:bCs/>
          <w:lang w:val="id-ID"/>
        </w:rPr>
        <w:t xml:space="preserve"> </w:t>
      </w:r>
      <w:proofErr w:type="spellStart"/>
      <w:r w:rsidRPr="00E5207E">
        <w:rPr>
          <w:bCs/>
        </w:rPr>
        <w:t>menginput</w:t>
      </w:r>
      <w:proofErr w:type="spellEnd"/>
      <w:r w:rsidRPr="00E5207E">
        <w:rPr>
          <w:bCs/>
        </w:rPr>
        <w:t xml:space="preserve"> data </w:t>
      </w:r>
      <w:r w:rsidR="006A17C0">
        <w:rPr>
          <w:bCs/>
          <w:lang w:val="id-ID"/>
        </w:rPr>
        <w:t>perhitungan oreste.</w:t>
      </w:r>
      <w:r w:rsidR="00977328">
        <w:rPr>
          <w:bCs/>
          <w:lang w:val="id-ID"/>
        </w:rPr>
        <w:t xml:space="preserve"> </w:t>
      </w:r>
      <w:proofErr w:type="spellStart"/>
      <w:r w:rsidRPr="00E5207E">
        <w:rPr>
          <w:bCs/>
        </w:rPr>
        <w:t>Berikut</w:t>
      </w:r>
      <w:proofErr w:type="spellEnd"/>
      <w:r w:rsidR="00977328">
        <w:rPr>
          <w:bCs/>
          <w:lang w:val="id-ID"/>
        </w:rPr>
        <w:t xml:space="preserve"> </w:t>
      </w:r>
      <w:proofErr w:type="spellStart"/>
      <w:r w:rsidRPr="00E5207E">
        <w:rPr>
          <w:bCs/>
        </w:rPr>
        <w:t>ini</w:t>
      </w:r>
      <w:proofErr w:type="spellEnd"/>
      <w:r w:rsidR="00977328">
        <w:rPr>
          <w:bCs/>
          <w:lang w:val="id-ID"/>
        </w:rPr>
        <w:t xml:space="preserve"> </w:t>
      </w:r>
      <w:proofErr w:type="spellStart"/>
      <w:r w:rsidRPr="00E5207E">
        <w:rPr>
          <w:bCs/>
        </w:rPr>
        <w:t>adalah</w:t>
      </w:r>
      <w:proofErr w:type="spellEnd"/>
      <w:r w:rsidR="00977328">
        <w:rPr>
          <w:bCs/>
          <w:lang w:val="id-ID"/>
        </w:rPr>
        <w:t xml:space="preserve"> </w:t>
      </w:r>
      <w:proofErr w:type="spellStart"/>
      <w:r w:rsidRPr="00E5207E">
        <w:rPr>
          <w:bCs/>
        </w:rPr>
        <w:t>tampilan</w:t>
      </w:r>
      <w:proofErr w:type="spellEnd"/>
      <w:r w:rsidR="00977328">
        <w:rPr>
          <w:bCs/>
          <w:lang w:val="id-ID"/>
        </w:rPr>
        <w:t xml:space="preserve"> </w:t>
      </w:r>
      <w:proofErr w:type="spellStart"/>
      <w:r w:rsidRPr="00E5207E">
        <w:rPr>
          <w:bCs/>
        </w:rPr>
        <w:t>dari</w:t>
      </w:r>
      <w:proofErr w:type="spellEnd"/>
      <w:r w:rsidRPr="00E5207E">
        <w:rPr>
          <w:bCs/>
        </w:rPr>
        <w:t xml:space="preserve"> form </w:t>
      </w:r>
      <w:proofErr w:type="spellStart"/>
      <w:r w:rsidRPr="00E5207E">
        <w:rPr>
          <w:bCs/>
        </w:rPr>
        <w:t>masukan</w:t>
      </w:r>
      <w:proofErr w:type="spellEnd"/>
      <w:r w:rsidRPr="00E5207E">
        <w:rPr>
          <w:bCs/>
        </w:rPr>
        <w:t xml:space="preserve"> data </w:t>
      </w:r>
      <w:r w:rsidR="006A17C0">
        <w:rPr>
          <w:bCs/>
          <w:lang w:val="id-ID"/>
        </w:rPr>
        <w:t xml:space="preserve">desa </w:t>
      </w:r>
      <w:proofErr w:type="spellStart"/>
      <w:r w:rsidRPr="00E5207E">
        <w:rPr>
          <w:bCs/>
        </w:rPr>
        <w:t>sebagai</w:t>
      </w:r>
      <w:proofErr w:type="spellEnd"/>
      <w:r w:rsidR="00977328">
        <w:rPr>
          <w:bCs/>
          <w:lang w:val="id-ID"/>
        </w:rPr>
        <w:t xml:space="preserve"> </w:t>
      </w:r>
      <w:proofErr w:type="spellStart"/>
      <w:r w:rsidRPr="00E5207E">
        <w:rPr>
          <w:bCs/>
        </w:rPr>
        <w:t>berikut</w:t>
      </w:r>
      <w:proofErr w:type="spellEnd"/>
      <w:r w:rsidRPr="00E5207E">
        <w:rPr>
          <w:bCs/>
        </w:rPr>
        <w:t>:</w:t>
      </w:r>
    </w:p>
    <w:p w:rsidR="00906FB3" w:rsidRPr="00E5207E" w:rsidRDefault="00D949C6" w:rsidP="00906FB3">
      <w:pPr>
        <w:tabs>
          <w:tab w:val="left" w:pos="709"/>
        </w:tabs>
        <w:jc w:val="center"/>
        <w:rPr>
          <w:bCs/>
        </w:rPr>
      </w:pPr>
      <w:r w:rsidRPr="00D949C6">
        <w:rPr>
          <w:bCs/>
          <w:noProof/>
          <w:lang w:val="id-ID" w:eastAsia="id-ID"/>
        </w:rPr>
        <w:drawing>
          <wp:inline distT="0" distB="0" distL="0" distR="0">
            <wp:extent cx="3233505" cy="1676400"/>
            <wp:effectExtent l="19050" t="0" r="4995" b="0"/>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3241621" cy="1680608"/>
                    </a:xfrm>
                    <a:prstGeom prst="rect">
                      <a:avLst/>
                    </a:prstGeom>
                    <a:noFill/>
                    <a:ln w="9525">
                      <a:noFill/>
                      <a:miter lim="800000"/>
                      <a:headEnd/>
                      <a:tailEnd/>
                    </a:ln>
                  </pic:spPr>
                </pic:pic>
              </a:graphicData>
            </a:graphic>
          </wp:inline>
        </w:drawing>
      </w:r>
    </w:p>
    <w:p w:rsidR="00906FB3" w:rsidRPr="006A17C0" w:rsidRDefault="00906FB3" w:rsidP="00906FB3">
      <w:pPr>
        <w:ind w:left="360"/>
        <w:jc w:val="center"/>
        <w:rPr>
          <w:bCs/>
          <w:lang w:val="id-ID"/>
        </w:rPr>
      </w:pPr>
      <w:proofErr w:type="spellStart"/>
      <w:r w:rsidRPr="008319D3">
        <w:rPr>
          <w:b/>
          <w:bCs/>
        </w:rPr>
        <w:t>Gambar</w:t>
      </w:r>
      <w:proofErr w:type="spellEnd"/>
      <w:r w:rsidR="000D36D5">
        <w:rPr>
          <w:b/>
          <w:bCs/>
          <w:lang w:val="id-ID"/>
        </w:rPr>
        <w:t xml:space="preserve"> </w:t>
      </w:r>
      <w:r>
        <w:rPr>
          <w:b/>
          <w:bCs/>
        </w:rPr>
        <w:t>8</w:t>
      </w:r>
      <w:r w:rsidR="000D36D5">
        <w:rPr>
          <w:b/>
          <w:bCs/>
          <w:lang w:val="id-ID"/>
        </w:rPr>
        <w:t xml:space="preserve"> </w:t>
      </w:r>
      <w:proofErr w:type="spellStart"/>
      <w:r w:rsidRPr="00E5207E">
        <w:rPr>
          <w:bCs/>
        </w:rPr>
        <w:t>T</w:t>
      </w:r>
      <w:r w:rsidR="006A17C0">
        <w:rPr>
          <w:bCs/>
        </w:rPr>
        <w:t>ampilan</w:t>
      </w:r>
      <w:proofErr w:type="spellEnd"/>
      <w:r w:rsidR="006A17C0">
        <w:rPr>
          <w:bCs/>
        </w:rPr>
        <w:t xml:space="preserve"> Form </w:t>
      </w:r>
      <w:r w:rsidR="006A17C0">
        <w:rPr>
          <w:bCs/>
          <w:lang w:val="id-ID"/>
        </w:rPr>
        <w:t>perhitungan oreste</w:t>
      </w:r>
    </w:p>
    <w:p w:rsidR="00906FB3" w:rsidRPr="008319D3" w:rsidRDefault="006A17C0" w:rsidP="00E772E6">
      <w:pPr>
        <w:pStyle w:val="ListParagraph"/>
        <w:numPr>
          <w:ilvl w:val="1"/>
          <w:numId w:val="7"/>
        </w:numPr>
        <w:ind w:left="426" w:hanging="426"/>
        <w:rPr>
          <w:rFonts w:ascii="Times New Roman" w:hAnsi="Times New Roman"/>
          <w:b/>
          <w:bCs/>
          <w:sz w:val="20"/>
          <w:szCs w:val="20"/>
        </w:rPr>
      </w:pPr>
      <w:proofErr w:type="spellStart"/>
      <w:r>
        <w:rPr>
          <w:rFonts w:ascii="Times New Roman" w:hAnsi="Times New Roman"/>
          <w:b/>
          <w:bCs/>
          <w:sz w:val="20"/>
          <w:szCs w:val="20"/>
        </w:rPr>
        <w:t>TampilanHalaman</w:t>
      </w:r>
      <w:proofErr w:type="spellEnd"/>
      <w:r>
        <w:rPr>
          <w:rFonts w:ascii="Times New Roman" w:hAnsi="Times New Roman"/>
          <w:b/>
          <w:bCs/>
          <w:sz w:val="20"/>
          <w:szCs w:val="20"/>
          <w:lang w:val="id-ID"/>
        </w:rPr>
        <w:t xml:space="preserve">Nilai Kkhir </w:t>
      </w:r>
    </w:p>
    <w:p w:rsidR="00906FB3" w:rsidRDefault="00906FB3" w:rsidP="00906FB3">
      <w:pPr>
        <w:pStyle w:val="ListParagraph"/>
        <w:spacing w:after="0" w:line="240" w:lineRule="auto"/>
        <w:ind w:left="0" w:firstLine="426"/>
        <w:jc w:val="both"/>
        <w:rPr>
          <w:rFonts w:ascii="Times New Roman" w:hAnsi="Times New Roman"/>
          <w:bCs/>
          <w:sz w:val="20"/>
          <w:szCs w:val="20"/>
          <w:lang w:val="id-ID"/>
        </w:rPr>
      </w:pPr>
      <w:proofErr w:type="spellStart"/>
      <w:r w:rsidRPr="00E5207E">
        <w:rPr>
          <w:rFonts w:ascii="Times New Roman" w:hAnsi="Times New Roman"/>
          <w:bCs/>
          <w:sz w:val="20"/>
          <w:szCs w:val="20"/>
        </w:rPr>
        <w:t>Halaman</w:t>
      </w:r>
      <w:proofErr w:type="spellEnd"/>
      <w:r w:rsidRPr="00E5207E">
        <w:rPr>
          <w:rFonts w:ascii="Times New Roman" w:hAnsi="Times New Roman"/>
          <w:bCs/>
          <w:sz w:val="20"/>
          <w:szCs w:val="20"/>
        </w:rPr>
        <w:t xml:space="preserve"> data </w:t>
      </w:r>
      <w:r w:rsidR="006A17C0">
        <w:rPr>
          <w:rFonts w:ascii="Times New Roman" w:hAnsi="Times New Roman"/>
          <w:bCs/>
          <w:sz w:val="20"/>
          <w:szCs w:val="20"/>
          <w:lang w:val="id-ID"/>
        </w:rPr>
        <w:t>desa</w:t>
      </w:r>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berfungsi</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untuk</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menampilkan</w:t>
      </w:r>
      <w:proofErr w:type="spellEnd"/>
      <w:r w:rsidRPr="00E5207E">
        <w:rPr>
          <w:rFonts w:ascii="Times New Roman" w:hAnsi="Times New Roman"/>
          <w:bCs/>
          <w:sz w:val="20"/>
          <w:szCs w:val="20"/>
        </w:rPr>
        <w:t xml:space="preserve"> data </w:t>
      </w:r>
      <w:r w:rsidR="006A17C0">
        <w:rPr>
          <w:rFonts w:ascii="Times New Roman" w:hAnsi="Times New Roman"/>
          <w:bCs/>
          <w:sz w:val="20"/>
          <w:szCs w:val="20"/>
          <w:lang w:val="id-ID"/>
        </w:rPr>
        <w:t>desa</w:t>
      </w:r>
      <w:r w:rsidRPr="00E5207E">
        <w:rPr>
          <w:rFonts w:ascii="Times New Roman" w:hAnsi="Times New Roman"/>
          <w:bCs/>
          <w:sz w:val="20"/>
          <w:szCs w:val="20"/>
        </w:rPr>
        <w:t xml:space="preserve"> yang </w:t>
      </w:r>
      <w:proofErr w:type="spellStart"/>
      <w:r w:rsidRPr="00E5207E">
        <w:rPr>
          <w:rFonts w:ascii="Times New Roman" w:hAnsi="Times New Roman"/>
          <w:bCs/>
          <w:sz w:val="20"/>
          <w:szCs w:val="20"/>
        </w:rPr>
        <w:t>telah</w:t>
      </w:r>
      <w:proofErr w:type="spellEnd"/>
      <w:r w:rsidRPr="00E5207E">
        <w:rPr>
          <w:rFonts w:ascii="Times New Roman" w:hAnsi="Times New Roman"/>
          <w:bCs/>
          <w:sz w:val="20"/>
          <w:szCs w:val="20"/>
        </w:rPr>
        <w:t xml:space="preserve"> </w:t>
      </w:r>
      <w:proofErr w:type="spellStart"/>
      <w:r w:rsidRPr="00E5207E">
        <w:rPr>
          <w:rFonts w:ascii="Times New Roman" w:hAnsi="Times New Roman"/>
          <w:bCs/>
          <w:sz w:val="20"/>
          <w:szCs w:val="20"/>
        </w:rPr>
        <w:t>di</w:t>
      </w:r>
      <w:proofErr w:type="spellEnd"/>
      <w:r w:rsidRPr="00E5207E">
        <w:rPr>
          <w:rFonts w:ascii="Times New Roman" w:hAnsi="Times New Roman"/>
          <w:bCs/>
          <w:sz w:val="20"/>
          <w:szCs w:val="20"/>
        </w:rPr>
        <w:t xml:space="preserve"> input </w:t>
      </w:r>
      <w:proofErr w:type="spellStart"/>
      <w:r w:rsidRPr="00E5207E">
        <w:rPr>
          <w:rFonts w:ascii="Times New Roman" w:hAnsi="Times New Roman"/>
          <w:bCs/>
          <w:sz w:val="20"/>
          <w:szCs w:val="20"/>
        </w:rPr>
        <w:t>dari</w:t>
      </w:r>
      <w:proofErr w:type="spellEnd"/>
      <w:r w:rsidRPr="00E5207E">
        <w:rPr>
          <w:rFonts w:ascii="Times New Roman" w:hAnsi="Times New Roman"/>
          <w:bCs/>
          <w:sz w:val="20"/>
          <w:szCs w:val="20"/>
        </w:rPr>
        <w:t xml:space="preserve"> form </w:t>
      </w:r>
      <w:proofErr w:type="spellStart"/>
      <w:r w:rsidRPr="00E5207E">
        <w:rPr>
          <w:rFonts w:ascii="Times New Roman" w:hAnsi="Times New Roman"/>
          <w:bCs/>
          <w:sz w:val="20"/>
          <w:szCs w:val="20"/>
        </w:rPr>
        <w:t>masukan</w:t>
      </w:r>
      <w:proofErr w:type="spellEnd"/>
      <w:r w:rsidRPr="00E5207E">
        <w:rPr>
          <w:rFonts w:ascii="Times New Roman" w:hAnsi="Times New Roman"/>
          <w:bCs/>
          <w:sz w:val="20"/>
          <w:szCs w:val="20"/>
        </w:rPr>
        <w:t xml:space="preserve"> data </w:t>
      </w:r>
      <w:r w:rsidR="006A17C0">
        <w:rPr>
          <w:rFonts w:ascii="Times New Roman" w:hAnsi="Times New Roman"/>
          <w:bCs/>
          <w:sz w:val="20"/>
          <w:szCs w:val="20"/>
          <w:lang w:val="id-ID"/>
        </w:rPr>
        <w:t>desa</w:t>
      </w:r>
      <w:r w:rsidRPr="00E5207E">
        <w:rPr>
          <w:rFonts w:ascii="Times New Roman" w:hAnsi="Times New Roman"/>
          <w:bCs/>
          <w:sz w:val="20"/>
          <w:szCs w:val="20"/>
        </w:rPr>
        <w:t xml:space="preserve">. </w:t>
      </w:r>
      <w:proofErr w:type="spellStart"/>
      <w:r w:rsidRPr="00E5207E">
        <w:rPr>
          <w:rFonts w:ascii="Times New Roman" w:hAnsi="Times New Roman"/>
          <w:bCs/>
          <w:sz w:val="20"/>
          <w:szCs w:val="20"/>
        </w:rPr>
        <w:t>Berikut</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adalah</w:t>
      </w:r>
      <w:proofErr w:type="spell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t</w:t>
      </w:r>
      <w:r w:rsidR="006A17C0">
        <w:rPr>
          <w:rFonts w:ascii="Times New Roman" w:hAnsi="Times New Roman"/>
          <w:bCs/>
          <w:sz w:val="20"/>
          <w:szCs w:val="20"/>
        </w:rPr>
        <w:t>ampilan</w:t>
      </w:r>
      <w:proofErr w:type="spellEnd"/>
      <w:r w:rsidR="00977328">
        <w:rPr>
          <w:rFonts w:ascii="Times New Roman" w:hAnsi="Times New Roman"/>
          <w:bCs/>
          <w:sz w:val="20"/>
          <w:szCs w:val="20"/>
          <w:lang w:val="id-ID"/>
        </w:rPr>
        <w:t xml:space="preserve"> </w:t>
      </w:r>
      <w:proofErr w:type="spellStart"/>
      <w:r w:rsidR="006A17C0">
        <w:rPr>
          <w:rFonts w:ascii="Times New Roman" w:hAnsi="Times New Roman"/>
          <w:bCs/>
          <w:sz w:val="20"/>
          <w:szCs w:val="20"/>
        </w:rPr>
        <w:t>dari</w:t>
      </w:r>
      <w:proofErr w:type="spellEnd"/>
      <w:r w:rsidR="00977328">
        <w:rPr>
          <w:rFonts w:ascii="Times New Roman" w:hAnsi="Times New Roman"/>
          <w:bCs/>
          <w:sz w:val="20"/>
          <w:szCs w:val="20"/>
          <w:lang w:val="id-ID"/>
        </w:rPr>
        <w:t xml:space="preserve"> </w:t>
      </w:r>
      <w:proofErr w:type="spellStart"/>
      <w:r w:rsidR="006A17C0">
        <w:rPr>
          <w:rFonts w:ascii="Times New Roman" w:hAnsi="Times New Roman"/>
          <w:bCs/>
          <w:sz w:val="20"/>
          <w:szCs w:val="20"/>
        </w:rPr>
        <w:t>halaman</w:t>
      </w:r>
      <w:proofErr w:type="spellEnd"/>
      <w:r w:rsidR="006A17C0">
        <w:rPr>
          <w:rFonts w:ascii="Times New Roman" w:hAnsi="Times New Roman"/>
          <w:bCs/>
          <w:sz w:val="20"/>
          <w:szCs w:val="20"/>
        </w:rPr>
        <w:t xml:space="preserve"> data </w:t>
      </w:r>
      <w:proofErr w:type="gramStart"/>
      <w:r w:rsidR="006A17C0">
        <w:rPr>
          <w:rFonts w:ascii="Times New Roman" w:hAnsi="Times New Roman"/>
          <w:bCs/>
          <w:sz w:val="20"/>
          <w:szCs w:val="20"/>
          <w:lang w:val="id-ID"/>
        </w:rPr>
        <w:t>desa</w:t>
      </w:r>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sebagai</w:t>
      </w:r>
      <w:proofErr w:type="spellEnd"/>
      <w:proofErr w:type="gramEnd"/>
      <w:r w:rsidR="00977328">
        <w:rPr>
          <w:rFonts w:ascii="Times New Roman" w:hAnsi="Times New Roman"/>
          <w:bCs/>
          <w:sz w:val="20"/>
          <w:szCs w:val="20"/>
          <w:lang w:val="id-ID"/>
        </w:rPr>
        <w:t xml:space="preserve"> </w:t>
      </w:r>
      <w:proofErr w:type="spellStart"/>
      <w:r w:rsidRPr="00E5207E">
        <w:rPr>
          <w:rFonts w:ascii="Times New Roman" w:hAnsi="Times New Roman"/>
          <w:bCs/>
          <w:sz w:val="20"/>
          <w:szCs w:val="20"/>
        </w:rPr>
        <w:t>berikut</w:t>
      </w:r>
      <w:proofErr w:type="spellEnd"/>
      <w:r w:rsidRPr="00E5207E">
        <w:rPr>
          <w:rFonts w:ascii="Times New Roman" w:hAnsi="Times New Roman"/>
          <w:bCs/>
          <w:sz w:val="20"/>
          <w:szCs w:val="20"/>
        </w:rPr>
        <w:t>:</w:t>
      </w:r>
    </w:p>
    <w:p w:rsidR="000D36D5" w:rsidRPr="000D36D5" w:rsidRDefault="000D36D5" w:rsidP="00906FB3">
      <w:pPr>
        <w:pStyle w:val="ListParagraph"/>
        <w:spacing w:after="0" w:line="240" w:lineRule="auto"/>
        <w:ind w:left="0" w:firstLine="426"/>
        <w:jc w:val="both"/>
        <w:rPr>
          <w:rFonts w:ascii="Times New Roman" w:hAnsi="Times New Roman"/>
          <w:bCs/>
          <w:sz w:val="20"/>
          <w:szCs w:val="20"/>
          <w:lang w:val="id-ID"/>
        </w:rPr>
      </w:pPr>
    </w:p>
    <w:p w:rsidR="00906FB3" w:rsidRPr="00E5207E" w:rsidRDefault="006A17C0" w:rsidP="00906FB3">
      <w:pPr>
        <w:pStyle w:val="ListParagraph"/>
        <w:tabs>
          <w:tab w:val="left" w:pos="680"/>
          <w:tab w:val="left" w:pos="709"/>
        </w:tabs>
        <w:spacing w:after="0" w:line="240" w:lineRule="auto"/>
        <w:ind w:left="0"/>
        <w:jc w:val="center"/>
        <w:rPr>
          <w:rFonts w:ascii="Times New Roman" w:hAnsi="Times New Roman"/>
          <w:bCs/>
          <w:sz w:val="20"/>
          <w:szCs w:val="20"/>
        </w:rPr>
      </w:pPr>
      <w:r w:rsidRPr="006A17C0">
        <w:rPr>
          <w:rFonts w:ascii="Times New Roman" w:hAnsi="Times New Roman"/>
          <w:bCs/>
          <w:noProof/>
          <w:sz w:val="20"/>
          <w:szCs w:val="20"/>
          <w:lang w:val="id-ID" w:eastAsia="id-ID"/>
        </w:rPr>
        <w:drawing>
          <wp:inline distT="0" distB="0" distL="0" distR="0">
            <wp:extent cx="2962355" cy="1918246"/>
            <wp:effectExtent l="19050" t="0" r="9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2972233" cy="1924643"/>
                    </a:xfrm>
                    <a:prstGeom prst="rect">
                      <a:avLst/>
                    </a:prstGeom>
                    <a:noFill/>
                    <a:ln w="9525">
                      <a:noFill/>
                      <a:miter lim="800000"/>
                      <a:headEnd/>
                      <a:tailEnd/>
                    </a:ln>
                  </pic:spPr>
                </pic:pic>
              </a:graphicData>
            </a:graphic>
          </wp:inline>
        </w:drawing>
      </w:r>
    </w:p>
    <w:p w:rsidR="00906FB3" w:rsidRPr="00E5207E" w:rsidRDefault="00906FB3" w:rsidP="00906FB3">
      <w:pPr>
        <w:pStyle w:val="ListParagraph"/>
        <w:tabs>
          <w:tab w:val="left" w:pos="680"/>
          <w:tab w:val="left" w:pos="709"/>
        </w:tabs>
        <w:spacing w:after="0" w:line="240" w:lineRule="auto"/>
        <w:ind w:left="0"/>
        <w:rPr>
          <w:rFonts w:ascii="Times New Roman" w:hAnsi="Times New Roman"/>
          <w:bCs/>
          <w:sz w:val="20"/>
          <w:szCs w:val="20"/>
        </w:rPr>
      </w:pPr>
    </w:p>
    <w:p w:rsidR="00906FB3" w:rsidRPr="006A17C0" w:rsidRDefault="00906FB3" w:rsidP="00906FB3">
      <w:pPr>
        <w:pStyle w:val="ListParagraph"/>
        <w:tabs>
          <w:tab w:val="left" w:pos="680"/>
          <w:tab w:val="left" w:pos="709"/>
        </w:tabs>
        <w:spacing w:after="0" w:line="240" w:lineRule="auto"/>
        <w:ind w:left="0"/>
        <w:jc w:val="center"/>
        <w:rPr>
          <w:rFonts w:ascii="Times New Roman" w:hAnsi="Times New Roman"/>
          <w:bCs/>
          <w:sz w:val="20"/>
          <w:szCs w:val="20"/>
          <w:lang w:val="id-ID"/>
        </w:rPr>
      </w:pPr>
      <w:proofErr w:type="spellStart"/>
      <w:r w:rsidRPr="008319D3">
        <w:rPr>
          <w:rFonts w:ascii="Times New Roman" w:hAnsi="Times New Roman"/>
          <w:b/>
          <w:bCs/>
          <w:sz w:val="20"/>
          <w:szCs w:val="20"/>
        </w:rPr>
        <w:t>Gambar</w:t>
      </w:r>
      <w:proofErr w:type="spellEnd"/>
      <w:r w:rsidRPr="008319D3">
        <w:rPr>
          <w:rFonts w:ascii="Times New Roman" w:hAnsi="Times New Roman"/>
          <w:b/>
          <w:bCs/>
          <w:sz w:val="20"/>
          <w:szCs w:val="20"/>
        </w:rPr>
        <w:t xml:space="preserve"> 9</w:t>
      </w:r>
      <w:r w:rsidR="00977328">
        <w:rPr>
          <w:rFonts w:ascii="Times New Roman" w:hAnsi="Times New Roman"/>
          <w:b/>
          <w:bCs/>
          <w:sz w:val="20"/>
          <w:szCs w:val="20"/>
          <w:lang w:val="id-ID"/>
        </w:rPr>
        <w:t xml:space="preserve"> </w:t>
      </w:r>
      <w:proofErr w:type="spellStart"/>
      <w:r w:rsidR="006A17C0">
        <w:rPr>
          <w:rFonts w:ascii="Times New Roman" w:hAnsi="Times New Roman"/>
          <w:bCs/>
          <w:sz w:val="20"/>
          <w:szCs w:val="20"/>
        </w:rPr>
        <w:t>Tampilan</w:t>
      </w:r>
      <w:proofErr w:type="spellEnd"/>
      <w:r w:rsidR="00977328">
        <w:rPr>
          <w:rFonts w:ascii="Times New Roman" w:hAnsi="Times New Roman"/>
          <w:bCs/>
          <w:sz w:val="20"/>
          <w:szCs w:val="20"/>
          <w:lang w:val="id-ID"/>
        </w:rPr>
        <w:t xml:space="preserve"> </w:t>
      </w:r>
      <w:proofErr w:type="spellStart"/>
      <w:r w:rsidR="006A17C0">
        <w:rPr>
          <w:rFonts w:ascii="Times New Roman" w:hAnsi="Times New Roman"/>
          <w:bCs/>
          <w:sz w:val="20"/>
          <w:szCs w:val="20"/>
        </w:rPr>
        <w:t>Halaman</w:t>
      </w:r>
      <w:proofErr w:type="spellEnd"/>
      <w:r w:rsidR="00977328">
        <w:rPr>
          <w:rFonts w:ascii="Times New Roman" w:hAnsi="Times New Roman"/>
          <w:bCs/>
          <w:sz w:val="20"/>
          <w:szCs w:val="20"/>
          <w:lang w:val="id-ID"/>
        </w:rPr>
        <w:t xml:space="preserve"> </w:t>
      </w:r>
      <w:r w:rsidR="006A17C0">
        <w:rPr>
          <w:rFonts w:ascii="Times New Roman" w:hAnsi="Times New Roman"/>
          <w:bCs/>
          <w:sz w:val="20"/>
          <w:szCs w:val="20"/>
          <w:lang w:val="id-ID"/>
        </w:rPr>
        <w:t>Nilai akhir</w:t>
      </w:r>
    </w:p>
    <w:p w:rsidR="00906FB3" w:rsidRPr="008319D3" w:rsidRDefault="00216407" w:rsidP="00E772E6">
      <w:pPr>
        <w:pStyle w:val="ListParagraph"/>
        <w:numPr>
          <w:ilvl w:val="1"/>
          <w:numId w:val="7"/>
        </w:numPr>
        <w:ind w:left="426" w:hanging="426"/>
        <w:rPr>
          <w:rFonts w:ascii="Times New Roman" w:hAnsi="Times New Roman"/>
          <w:b/>
          <w:bCs/>
          <w:sz w:val="20"/>
          <w:szCs w:val="20"/>
        </w:rPr>
      </w:pPr>
      <w:proofErr w:type="spellStart"/>
      <w:r>
        <w:rPr>
          <w:rFonts w:ascii="Times New Roman" w:hAnsi="Times New Roman"/>
          <w:b/>
          <w:bCs/>
          <w:sz w:val="20"/>
          <w:szCs w:val="20"/>
        </w:rPr>
        <w:t>Tampilan</w:t>
      </w:r>
      <w:proofErr w:type="spellEnd"/>
      <w:r>
        <w:rPr>
          <w:rFonts w:ascii="Times New Roman" w:hAnsi="Times New Roman"/>
          <w:b/>
          <w:bCs/>
          <w:sz w:val="20"/>
          <w:szCs w:val="20"/>
        </w:rPr>
        <w:t xml:space="preserve"> Form </w:t>
      </w:r>
      <w:r w:rsidR="006A17C0">
        <w:rPr>
          <w:rFonts w:ascii="Times New Roman" w:hAnsi="Times New Roman"/>
          <w:b/>
          <w:bCs/>
          <w:sz w:val="20"/>
          <w:szCs w:val="20"/>
          <w:lang w:val="id-ID"/>
        </w:rPr>
        <w:t>Laporan</w:t>
      </w:r>
    </w:p>
    <w:p w:rsidR="00906FB3" w:rsidRPr="00E5207E" w:rsidRDefault="00216407" w:rsidP="00906FB3">
      <w:pPr>
        <w:pStyle w:val="ListParagraph"/>
        <w:spacing w:after="0" w:line="240" w:lineRule="auto"/>
        <w:ind w:left="0" w:firstLine="426"/>
        <w:jc w:val="both"/>
        <w:rPr>
          <w:rFonts w:ascii="Times New Roman" w:hAnsi="Times New Roman"/>
          <w:bCs/>
          <w:sz w:val="20"/>
          <w:szCs w:val="20"/>
        </w:rPr>
      </w:pPr>
      <w:r>
        <w:rPr>
          <w:rFonts w:ascii="Times New Roman" w:hAnsi="Times New Roman"/>
          <w:bCs/>
          <w:sz w:val="20"/>
          <w:szCs w:val="20"/>
        </w:rPr>
        <w:t xml:space="preserve">Form </w:t>
      </w:r>
      <w:r w:rsidR="006A17C0">
        <w:rPr>
          <w:rFonts w:ascii="Times New Roman" w:hAnsi="Times New Roman"/>
          <w:bCs/>
          <w:sz w:val="20"/>
          <w:szCs w:val="20"/>
          <w:lang w:val="id-ID"/>
        </w:rPr>
        <w:t>Laporan</w:t>
      </w:r>
      <w:r w:rsidR="00977328">
        <w:rPr>
          <w:rFonts w:ascii="Times New Roman" w:hAnsi="Times New Roman"/>
          <w:bCs/>
          <w:sz w:val="20"/>
          <w:szCs w:val="20"/>
          <w:lang w:val="id-ID"/>
        </w:rPr>
        <w:t xml:space="preserve"> </w:t>
      </w:r>
      <w:proofErr w:type="spellStart"/>
      <w:r w:rsidR="00906FB3" w:rsidRPr="00E5207E">
        <w:rPr>
          <w:rFonts w:ascii="Times New Roman" w:hAnsi="Times New Roman"/>
          <w:bCs/>
          <w:sz w:val="20"/>
          <w:szCs w:val="20"/>
        </w:rPr>
        <w:t>di</w:t>
      </w:r>
      <w:r w:rsidR="006A17C0">
        <w:rPr>
          <w:rFonts w:ascii="Times New Roman" w:hAnsi="Times New Roman"/>
          <w:bCs/>
          <w:sz w:val="20"/>
          <w:szCs w:val="20"/>
        </w:rPr>
        <w:t>gunakan</w:t>
      </w:r>
      <w:proofErr w:type="spellEnd"/>
      <w:r w:rsidR="00977328">
        <w:rPr>
          <w:rFonts w:ascii="Times New Roman" w:hAnsi="Times New Roman"/>
          <w:bCs/>
          <w:sz w:val="20"/>
          <w:szCs w:val="20"/>
          <w:lang w:val="id-ID"/>
        </w:rPr>
        <w:t xml:space="preserve"> </w:t>
      </w:r>
      <w:proofErr w:type="spellStart"/>
      <w:r w:rsidR="006A17C0">
        <w:rPr>
          <w:rFonts w:ascii="Times New Roman" w:hAnsi="Times New Roman"/>
          <w:bCs/>
          <w:sz w:val="20"/>
          <w:szCs w:val="20"/>
        </w:rPr>
        <w:t>untuk</w:t>
      </w:r>
      <w:proofErr w:type="spellEnd"/>
      <w:r w:rsidR="00977328">
        <w:rPr>
          <w:rFonts w:ascii="Times New Roman" w:hAnsi="Times New Roman"/>
          <w:bCs/>
          <w:sz w:val="20"/>
          <w:szCs w:val="20"/>
          <w:lang w:val="id-ID"/>
        </w:rPr>
        <w:t xml:space="preserve"> </w:t>
      </w:r>
      <w:proofErr w:type="spellStart"/>
      <w:r w:rsidR="006A17C0">
        <w:rPr>
          <w:rFonts w:ascii="Times New Roman" w:hAnsi="Times New Roman"/>
          <w:bCs/>
          <w:sz w:val="20"/>
          <w:szCs w:val="20"/>
        </w:rPr>
        <w:t>menginput</w:t>
      </w:r>
      <w:proofErr w:type="spellEnd"/>
      <w:r w:rsidR="006A17C0">
        <w:rPr>
          <w:rFonts w:ascii="Times New Roman" w:hAnsi="Times New Roman"/>
          <w:bCs/>
          <w:sz w:val="20"/>
          <w:szCs w:val="20"/>
        </w:rPr>
        <w:t xml:space="preserve"> d</w:t>
      </w:r>
      <w:r w:rsidR="006A17C0">
        <w:rPr>
          <w:rFonts w:ascii="Times New Roman" w:hAnsi="Times New Roman"/>
          <w:bCs/>
          <w:sz w:val="20"/>
          <w:szCs w:val="20"/>
          <w:lang w:val="id-ID"/>
        </w:rPr>
        <w:t xml:space="preserve">ata keseluruhan yang telah di input </w:t>
      </w:r>
      <w:proofErr w:type="spellStart"/>
      <w:r w:rsidR="00906FB3" w:rsidRPr="00E5207E">
        <w:rPr>
          <w:rFonts w:ascii="Times New Roman" w:hAnsi="Times New Roman"/>
          <w:bCs/>
          <w:sz w:val="20"/>
          <w:szCs w:val="20"/>
        </w:rPr>
        <w:t>Berikut</w:t>
      </w:r>
      <w:proofErr w:type="spellEnd"/>
      <w:r w:rsidR="00977328">
        <w:rPr>
          <w:rFonts w:ascii="Times New Roman" w:hAnsi="Times New Roman"/>
          <w:bCs/>
          <w:sz w:val="20"/>
          <w:szCs w:val="20"/>
          <w:lang w:val="id-ID"/>
        </w:rPr>
        <w:t xml:space="preserve"> </w:t>
      </w:r>
      <w:proofErr w:type="spellStart"/>
      <w:r w:rsidR="00906FB3" w:rsidRPr="00E5207E">
        <w:rPr>
          <w:rFonts w:ascii="Times New Roman" w:hAnsi="Times New Roman"/>
          <w:bCs/>
          <w:sz w:val="20"/>
          <w:szCs w:val="20"/>
        </w:rPr>
        <w:t>ad</w:t>
      </w:r>
      <w:r>
        <w:rPr>
          <w:rFonts w:ascii="Times New Roman" w:hAnsi="Times New Roman"/>
          <w:bCs/>
          <w:sz w:val="20"/>
          <w:szCs w:val="20"/>
        </w:rPr>
        <w:t>al</w:t>
      </w:r>
      <w:r w:rsidR="006A17C0">
        <w:rPr>
          <w:rFonts w:ascii="Times New Roman" w:hAnsi="Times New Roman"/>
          <w:bCs/>
          <w:sz w:val="20"/>
          <w:szCs w:val="20"/>
        </w:rPr>
        <w:t>ah</w:t>
      </w:r>
      <w:proofErr w:type="spellEnd"/>
      <w:r w:rsidR="00977328">
        <w:rPr>
          <w:rFonts w:ascii="Times New Roman" w:hAnsi="Times New Roman"/>
          <w:bCs/>
          <w:sz w:val="20"/>
          <w:szCs w:val="20"/>
          <w:lang w:val="id-ID"/>
        </w:rPr>
        <w:t xml:space="preserve"> </w:t>
      </w:r>
      <w:proofErr w:type="spellStart"/>
      <w:r w:rsidR="006A17C0">
        <w:rPr>
          <w:rFonts w:ascii="Times New Roman" w:hAnsi="Times New Roman"/>
          <w:bCs/>
          <w:sz w:val="20"/>
          <w:szCs w:val="20"/>
        </w:rPr>
        <w:t>tampilan</w:t>
      </w:r>
      <w:proofErr w:type="spellEnd"/>
      <w:r w:rsidR="006A17C0">
        <w:rPr>
          <w:rFonts w:ascii="Times New Roman" w:hAnsi="Times New Roman"/>
          <w:bCs/>
          <w:sz w:val="20"/>
          <w:szCs w:val="20"/>
        </w:rPr>
        <w:t xml:space="preserve"> form menu </w:t>
      </w:r>
      <w:r w:rsidR="006A17C0">
        <w:rPr>
          <w:rFonts w:ascii="Times New Roman" w:hAnsi="Times New Roman"/>
          <w:bCs/>
          <w:sz w:val="20"/>
          <w:szCs w:val="20"/>
          <w:lang w:val="id-ID"/>
        </w:rPr>
        <w:t xml:space="preserve">laporan </w:t>
      </w:r>
      <w:proofErr w:type="spellStart"/>
      <w:r w:rsidR="00906FB3" w:rsidRPr="00E5207E">
        <w:rPr>
          <w:rFonts w:ascii="Times New Roman" w:hAnsi="Times New Roman"/>
          <w:bCs/>
          <w:sz w:val="20"/>
          <w:szCs w:val="20"/>
        </w:rPr>
        <w:t>sebagai</w:t>
      </w:r>
      <w:proofErr w:type="spellEnd"/>
      <w:r w:rsidR="00977328">
        <w:rPr>
          <w:rFonts w:ascii="Times New Roman" w:hAnsi="Times New Roman"/>
          <w:bCs/>
          <w:sz w:val="20"/>
          <w:szCs w:val="20"/>
          <w:lang w:val="id-ID"/>
        </w:rPr>
        <w:t xml:space="preserve"> </w:t>
      </w:r>
      <w:proofErr w:type="spellStart"/>
      <w:r w:rsidR="00906FB3" w:rsidRPr="00E5207E">
        <w:rPr>
          <w:rFonts w:ascii="Times New Roman" w:hAnsi="Times New Roman"/>
          <w:bCs/>
          <w:sz w:val="20"/>
          <w:szCs w:val="20"/>
        </w:rPr>
        <w:t>berikut</w:t>
      </w:r>
      <w:proofErr w:type="spellEnd"/>
      <w:r w:rsidR="00906FB3" w:rsidRPr="00E5207E">
        <w:rPr>
          <w:rFonts w:ascii="Times New Roman" w:hAnsi="Times New Roman"/>
          <w:bCs/>
          <w:sz w:val="20"/>
          <w:szCs w:val="20"/>
        </w:rPr>
        <w:t>:</w:t>
      </w:r>
    </w:p>
    <w:p w:rsidR="00906FB3" w:rsidRDefault="006A17C0" w:rsidP="00906FB3">
      <w:pPr>
        <w:pStyle w:val="ListParagraph"/>
        <w:tabs>
          <w:tab w:val="left" w:pos="680"/>
          <w:tab w:val="left" w:pos="709"/>
        </w:tabs>
        <w:spacing w:after="0" w:line="240" w:lineRule="auto"/>
        <w:ind w:left="0"/>
        <w:jc w:val="center"/>
        <w:rPr>
          <w:rFonts w:ascii="Times New Roman" w:hAnsi="Times New Roman"/>
          <w:bCs/>
          <w:sz w:val="20"/>
          <w:szCs w:val="20"/>
          <w:lang w:val="id-ID"/>
        </w:rPr>
      </w:pPr>
      <w:r w:rsidRPr="006A17C0">
        <w:rPr>
          <w:rFonts w:ascii="Times New Roman" w:hAnsi="Times New Roman"/>
          <w:bCs/>
          <w:noProof/>
          <w:sz w:val="20"/>
          <w:szCs w:val="20"/>
          <w:lang w:val="id-ID" w:eastAsia="id-ID"/>
        </w:rPr>
        <w:drawing>
          <wp:inline distT="0" distB="0" distL="0" distR="0">
            <wp:extent cx="3524250" cy="270993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3524470" cy="2710104"/>
                    </a:xfrm>
                    <a:prstGeom prst="rect">
                      <a:avLst/>
                    </a:prstGeom>
                    <a:noFill/>
                    <a:ln w="9525">
                      <a:noFill/>
                      <a:miter lim="800000"/>
                      <a:headEnd/>
                      <a:tailEnd/>
                    </a:ln>
                  </pic:spPr>
                </pic:pic>
              </a:graphicData>
            </a:graphic>
          </wp:inline>
        </w:drawing>
      </w:r>
    </w:p>
    <w:p w:rsidR="002A27BF" w:rsidRDefault="002A27BF" w:rsidP="00906FB3">
      <w:pPr>
        <w:pStyle w:val="ListParagraph"/>
        <w:tabs>
          <w:tab w:val="left" w:pos="680"/>
          <w:tab w:val="left" w:pos="709"/>
        </w:tabs>
        <w:spacing w:after="0" w:line="240" w:lineRule="auto"/>
        <w:ind w:left="0"/>
        <w:jc w:val="center"/>
        <w:rPr>
          <w:rFonts w:ascii="Times New Roman" w:hAnsi="Times New Roman"/>
          <w:bCs/>
          <w:sz w:val="20"/>
          <w:szCs w:val="20"/>
          <w:lang w:val="id-ID"/>
        </w:rPr>
      </w:pPr>
    </w:p>
    <w:p w:rsidR="002A27BF" w:rsidRPr="002A27BF" w:rsidRDefault="002A27BF" w:rsidP="00906FB3">
      <w:pPr>
        <w:pStyle w:val="ListParagraph"/>
        <w:tabs>
          <w:tab w:val="left" w:pos="680"/>
          <w:tab w:val="left" w:pos="709"/>
        </w:tabs>
        <w:spacing w:after="0" w:line="240" w:lineRule="auto"/>
        <w:ind w:left="0"/>
        <w:jc w:val="center"/>
        <w:rPr>
          <w:rFonts w:ascii="Times New Roman" w:hAnsi="Times New Roman"/>
          <w:bCs/>
          <w:sz w:val="20"/>
          <w:szCs w:val="20"/>
          <w:lang w:val="id-ID"/>
        </w:rPr>
      </w:pPr>
    </w:p>
    <w:p w:rsidR="00906FB3" w:rsidRPr="006A17C0" w:rsidRDefault="00906FB3" w:rsidP="006A17C0">
      <w:pPr>
        <w:pStyle w:val="ListParagraph"/>
        <w:tabs>
          <w:tab w:val="left" w:pos="680"/>
          <w:tab w:val="left" w:pos="709"/>
        </w:tabs>
        <w:spacing w:after="0" w:line="240" w:lineRule="auto"/>
        <w:ind w:left="0"/>
        <w:jc w:val="center"/>
        <w:rPr>
          <w:rFonts w:ascii="Times New Roman" w:hAnsi="Times New Roman"/>
          <w:bCs/>
          <w:sz w:val="20"/>
          <w:szCs w:val="20"/>
          <w:lang w:val="id-ID"/>
        </w:rPr>
      </w:pPr>
      <w:proofErr w:type="spellStart"/>
      <w:r w:rsidRPr="008319D3">
        <w:rPr>
          <w:rFonts w:ascii="Times New Roman" w:hAnsi="Times New Roman"/>
          <w:b/>
          <w:bCs/>
          <w:sz w:val="20"/>
          <w:szCs w:val="20"/>
        </w:rPr>
        <w:t>Gambar</w:t>
      </w:r>
      <w:proofErr w:type="spellEnd"/>
      <w:r w:rsidRPr="008319D3">
        <w:rPr>
          <w:rFonts w:ascii="Times New Roman" w:hAnsi="Times New Roman"/>
          <w:b/>
          <w:bCs/>
          <w:sz w:val="20"/>
          <w:szCs w:val="20"/>
        </w:rPr>
        <w:t xml:space="preserve"> 10</w:t>
      </w:r>
      <w:r w:rsidR="00977328">
        <w:rPr>
          <w:rFonts w:ascii="Times New Roman" w:hAnsi="Times New Roman"/>
          <w:b/>
          <w:bCs/>
          <w:sz w:val="20"/>
          <w:szCs w:val="20"/>
          <w:lang w:val="id-ID"/>
        </w:rPr>
        <w:t xml:space="preserve"> </w:t>
      </w:r>
      <w:proofErr w:type="spellStart"/>
      <w:r w:rsidR="006A17C0">
        <w:rPr>
          <w:rFonts w:ascii="Times New Roman" w:hAnsi="Times New Roman"/>
          <w:bCs/>
          <w:sz w:val="20"/>
          <w:szCs w:val="20"/>
        </w:rPr>
        <w:t>Tampilan</w:t>
      </w:r>
      <w:proofErr w:type="spellEnd"/>
      <w:r w:rsidR="006A17C0">
        <w:rPr>
          <w:rFonts w:ascii="Times New Roman" w:hAnsi="Times New Roman"/>
          <w:bCs/>
          <w:sz w:val="20"/>
          <w:szCs w:val="20"/>
        </w:rPr>
        <w:t xml:space="preserve"> Form </w:t>
      </w:r>
      <w:r w:rsidR="006A17C0">
        <w:rPr>
          <w:rFonts w:ascii="Times New Roman" w:hAnsi="Times New Roman"/>
          <w:bCs/>
          <w:sz w:val="20"/>
          <w:szCs w:val="20"/>
          <w:lang w:val="id-ID"/>
        </w:rPr>
        <w:t>laporan</w:t>
      </w:r>
    </w:p>
    <w:p w:rsidR="00906FB3" w:rsidRPr="00D46F10" w:rsidRDefault="00906FB3" w:rsidP="00E772E6">
      <w:pPr>
        <w:pStyle w:val="ListParagraph"/>
        <w:numPr>
          <w:ilvl w:val="6"/>
          <w:numId w:val="5"/>
        </w:numPr>
        <w:tabs>
          <w:tab w:val="left" w:pos="426"/>
        </w:tabs>
        <w:spacing w:line="240" w:lineRule="auto"/>
        <w:ind w:left="426" w:hanging="426"/>
        <w:rPr>
          <w:rFonts w:ascii="Times New Roman" w:hAnsi="Times New Roman"/>
          <w:b/>
          <w:bCs/>
          <w:sz w:val="20"/>
          <w:szCs w:val="20"/>
          <w:lang w:val="id-ID"/>
        </w:rPr>
      </w:pPr>
      <w:r w:rsidRPr="006B7752">
        <w:rPr>
          <w:rFonts w:ascii="Times New Roman" w:hAnsi="Times New Roman"/>
          <w:b/>
          <w:bCs/>
          <w:sz w:val="20"/>
          <w:szCs w:val="20"/>
        </w:rPr>
        <w:lastRenderedPageBreak/>
        <w:t xml:space="preserve">KESIMPULAN </w:t>
      </w:r>
    </w:p>
    <w:p w:rsidR="006A17C0" w:rsidRPr="006A17C0" w:rsidRDefault="006A17C0" w:rsidP="006A17C0">
      <w:pPr>
        <w:pStyle w:val="ListParagraph"/>
        <w:spacing w:after="0" w:line="240" w:lineRule="auto"/>
        <w:ind w:left="0" w:firstLine="567"/>
        <w:jc w:val="both"/>
        <w:rPr>
          <w:rFonts w:ascii="Times New Roman" w:hAnsi="Times New Roman"/>
          <w:sz w:val="20"/>
          <w:szCs w:val="20"/>
          <w:lang w:val="id-ID"/>
        </w:rPr>
      </w:pPr>
      <w:r w:rsidRPr="006A17C0">
        <w:rPr>
          <w:rFonts w:ascii="Times New Roman" w:hAnsi="Times New Roman"/>
          <w:sz w:val="20"/>
          <w:szCs w:val="20"/>
          <w:lang w:val="id-ID"/>
        </w:rPr>
        <w:t>Perancangan aplikasi sistem pen</w:t>
      </w:r>
      <w:proofErr w:type="spellStart"/>
      <w:r w:rsidRPr="006A17C0">
        <w:rPr>
          <w:rFonts w:ascii="Times New Roman" w:hAnsi="Times New Roman"/>
          <w:sz w:val="20"/>
          <w:szCs w:val="20"/>
        </w:rPr>
        <w:t>gambilan</w:t>
      </w:r>
      <w:proofErr w:type="spellEnd"/>
      <w:r w:rsidRPr="006A17C0">
        <w:rPr>
          <w:rFonts w:ascii="Times New Roman" w:hAnsi="Times New Roman"/>
          <w:sz w:val="20"/>
          <w:szCs w:val="20"/>
          <w:lang w:val="id-ID"/>
        </w:rPr>
        <w:t xml:space="preserve"> keputusan </w:t>
      </w:r>
      <w:proofErr w:type="spellStart"/>
      <w:r w:rsidRPr="006A17C0">
        <w:rPr>
          <w:rFonts w:ascii="Times New Roman" w:hAnsi="Times New Roman"/>
          <w:sz w:val="20"/>
          <w:szCs w:val="20"/>
        </w:rPr>
        <w:t>dalam</w:t>
      </w:r>
      <w:proofErr w:type="spellEnd"/>
      <w:r w:rsidR="002A27BF">
        <w:rPr>
          <w:rFonts w:ascii="Times New Roman" w:hAnsi="Times New Roman"/>
          <w:sz w:val="20"/>
          <w:szCs w:val="20"/>
          <w:lang w:val="id-ID"/>
        </w:rPr>
        <w:t xml:space="preserve"> </w:t>
      </w:r>
      <w:proofErr w:type="spellStart"/>
      <w:r w:rsidRPr="006A17C0">
        <w:rPr>
          <w:rFonts w:ascii="Times New Roman" w:hAnsi="Times New Roman"/>
          <w:sz w:val="20"/>
          <w:szCs w:val="20"/>
        </w:rPr>
        <w:t>menentukan</w:t>
      </w:r>
      <w:proofErr w:type="spellEnd"/>
      <w:r w:rsidR="002A27BF">
        <w:rPr>
          <w:rFonts w:ascii="Times New Roman" w:hAnsi="Times New Roman"/>
          <w:sz w:val="20"/>
          <w:szCs w:val="20"/>
          <w:lang w:val="id-ID"/>
        </w:rPr>
        <w:t xml:space="preserve"> </w:t>
      </w:r>
      <w:proofErr w:type="spellStart"/>
      <w:r w:rsidRPr="006A17C0">
        <w:rPr>
          <w:rFonts w:ascii="Times New Roman" w:hAnsi="Times New Roman"/>
          <w:sz w:val="20"/>
          <w:szCs w:val="20"/>
        </w:rPr>
        <w:t>kelayakan</w:t>
      </w:r>
      <w:proofErr w:type="spellEnd"/>
      <w:r w:rsidRPr="006A17C0">
        <w:rPr>
          <w:rFonts w:ascii="Times New Roman" w:hAnsi="Times New Roman"/>
          <w:sz w:val="20"/>
          <w:szCs w:val="20"/>
          <w:lang w:val="id-ID"/>
        </w:rPr>
        <w:t xml:space="preserve"> lahan untuk penanaman padi yang telah diselesaikan ini dapat diambil beberapa kesimpulan diantaranya adalah:</w:t>
      </w:r>
    </w:p>
    <w:p w:rsidR="006A17C0" w:rsidRPr="006A17C0" w:rsidRDefault="006A17C0" w:rsidP="006A17C0">
      <w:pPr>
        <w:pStyle w:val="ListParagraph"/>
        <w:numPr>
          <w:ilvl w:val="0"/>
          <w:numId w:val="11"/>
        </w:numPr>
        <w:spacing w:after="0" w:line="240" w:lineRule="auto"/>
        <w:ind w:left="284" w:hanging="284"/>
        <w:jc w:val="both"/>
        <w:rPr>
          <w:rFonts w:ascii="Times New Roman" w:hAnsi="Times New Roman"/>
          <w:sz w:val="20"/>
          <w:szCs w:val="20"/>
          <w:lang w:val="id-ID"/>
        </w:rPr>
      </w:pPr>
      <w:r w:rsidRPr="006A17C0">
        <w:rPr>
          <w:rFonts w:ascii="Times New Roman" w:hAnsi="Times New Roman"/>
          <w:sz w:val="20"/>
          <w:szCs w:val="20"/>
          <w:lang w:val="id-ID"/>
        </w:rPr>
        <w:t xml:space="preserve">Dengan aplikasi yang dirancang pada aplikasi sistem </w:t>
      </w:r>
      <w:proofErr w:type="spellStart"/>
      <w:r w:rsidRPr="006A17C0">
        <w:rPr>
          <w:rFonts w:ascii="Times New Roman" w:hAnsi="Times New Roman"/>
          <w:sz w:val="20"/>
          <w:szCs w:val="20"/>
        </w:rPr>
        <w:t>pengambilan</w:t>
      </w:r>
      <w:proofErr w:type="spellEnd"/>
      <w:r w:rsidRPr="006A17C0">
        <w:rPr>
          <w:rFonts w:ascii="Times New Roman" w:hAnsi="Times New Roman"/>
          <w:sz w:val="20"/>
          <w:szCs w:val="20"/>
          <w:lang w:val="id-ID"/>
        </w:rPr>
        <w:t xml:space="preserve"> keputusan </w:t>
      </w:r>
      <w:proofErr w:type="spellStart"/>
      <w:r w:rsidRPr="006A17C0">
        <w:rPr>
          <w:rFonts w:ascii="Times New Roman" w:hAnsi="Times New Roman"/>
          <w:sz w:val="20"/>
          <w:szCs w:val="20"/>
        </w:rPr>
        <w:t>dalam</w:t>
      </w:r>
      <w:proofErr w:type="spellEnd"/>
      <w:r w:rsidR="002A27BF">
        <w:rPr>
          <w:rFonts w:ascii="Times New Roman" w:hAnsi="Times New Roman"/>
          <w:sz w:val="20"/>
          <w:szCs w:val="20"/>
          <w:lang w:val="id-ID"/>
        </w:rPr>
        <w:t xml:space="preserve"> </w:t>
      </w:r>
      <w:proofErr w:type="spellStart"/>
      <w:r w:rsidRPr="006A17C0">
        <w:rPr>
          <w:rFonts w:ascii="Times New Roman" w:hAnsi="Times New Roman"/>
          <w:sz w:val="20"/>
          <w:szCs w:val="20"/>
        </w:rPr>
        <w:t>menentukan</w:t>
      </w:r>
      <w:proofErr w:type="spellEnd"/>
      <w:r w:rsidR="002A27BF">
        <w:rPr>
          <w:rFonts w:ascii="Times New Roman" w:hAnsi="Times New Roman"/>
          <w:sz w:val="20"/>
          <w:szCs w:val="20"/>
          <w:lang w:val="id-ID"/>
        </w:rPr>
        <w:t xml:space="preserve"> </w:t>
      </w:r>
      <w:proofErr w:type="spellStart"/>
      <w:r w:rsidRPr="006A17C0">
        <w:rPr>
          <w:rFonts w:ascii="Times New Roman" w:hAnsi="Times New Roman"/>
          <w:sz w:val="20"/>
          <w:szCs w:val="20"/>
        </w:rPr>
        <w:t>kelayakan</w:t>
      </w:r>
      <w:proofErr w:type="spellEnd"/>
      <w:r w:rsidRPr="006A17C0">
        <w:rPr>
          <w:rFonts w:ascii="Times New Roman" w:hAnsi="Times New Roman"/>
          <w:sz w:val="20"/>
          <w:szCs w:val="20"/>
          <w:lang w:val="id-ID"/>
        </w:rPr>
        <w:t xml:space="preserve"> lahan untuk penanaman padi</w:t>
      </w:r>
      <w:r w:rsidR="002A27BF">
        <w:rPr>
          <w:rFonts w:ascii="Times New Roman" w:hAnsi="Times New Roman"/>
          <w:sz w:val="20"/>
          <w:szCs w:val="20"/>
          <w:lang w:val="id-ID"/>
        </w:rPr>
        <w:t xml:space="preserve"> </w:t>
      </w:r>
      <w:r w:rsidRPr="006A17C0">
        <w:rPr>
          <w:rFonts w:ascii="Times New Roman" w:hAnsi="Times New Roman"/>
          <w:sz w:val="20"/>
          <w:szCs w:val="20"/>
          <w:lang w:val="id-ID"/>
        </w:rPr>
        <w:t>dapat di</w:t>
      </w:r>
      <w:r w:rsidR="002A27BF">
        <w:rPr>
          <w:rFonts w:ascii="Times New Roman" w:hAnsi="Times New Roman"/>
          <w:sz w:val="20"/>
          <w:szCs w:val="20"/>
          <w:lang w:val="id-ID"/>
        </w:rPr>
        <w:t xml:space="preserve"> </w:t>
      </w:r>
      <w:r w:rsidRPr="006A17C0">
        <w:rPr>
          <w:rFonts w:ascii="Times New Roman" w:hAnsi="Times New Roman"/>
          <w:sz w:val="20"/>
          <w:szCs w:val="20"/>
          <w:lang w:val="id-ID"/>
        </w:rPr>
        <w:t xml:space="preserve">tentukan berdasarkan Drainase, </w:t>
      </w:r>
      <w:r w:rsidRPr="006A17C0">
        <w:rPr>
          <w:rFonts w:ascii="Times New Roman" w:hAnsi="Times New Roman"/>
          <w:sz w:val="20"/>
          <w:szCs w:val="20"/>
          <w:vertAlign w:val="subscript"/>
          <w:lang w:val="id-ID"/>
        </w:rPr>
        <w:t>P</w:t>
      </w:r>
      <w:r w:rsidRPr="006A17C0">
        <w:rPr>
          <w:rFonts w:ascii="Times New Roman" w:hAnsi="Times New Roman"/>
          <w:sz w:val="20"/>
          <w:szCs w:val="20"/>
          <w:lang w:val="id-ID"/>
        </w:rPr>
        <w:t>H.H</w:t>
      </w:r>
      <w:r w:rsidRPr="006A17C0">
        <w:rPr>
          <w:rFonts w:ascii="Times New Roman" w:hAnsi="Times New Roman"/>
          <w:sz w:val="20"/>
          <w:szCs w:val="20"/>
          <w:vertAlign w:val="subscript"/>
          <w:lang w:val="id-ID"/>
        </w:rPr>
        <w:t>2</w:t>
      </w:r>
      <w:r w:rsidRPr="006A17C0">
        <w:rPr>
          <w:rFonts w:ascii="Times New Roman" w:hAnsi="Times New Roman"/>
          <w:sz w:val="20"/>
          <w:szCs w:val="20"/>
          <w:lang w:val="id-ID"/>
        </w:rPr>
        <w:t>O, N Total, P</w:t>
      </w:r>
      <w:r w:rsidRPr="006A17C0">
        <w:rPr>
          <w:rFonts w:ascii="Times New Roman" w:hAnsi="Times New Roman"/>
          <w:sz w:val="20"/>
          <w:szCs w:val="20"/>
          <w:vertAlign w:val="subscript"/>
          <w:lang w:val="id-ID"/>
        </w:rPr>
        <w:t>2</w:t>
      </w:r>
      <w:r w:rsidRPr="006A17C0">
        <w:rPr>
          <w:rFonts w:ascii="Times New Roman" w:hAnsi="Times New Roman"/>
          <w:sz w:val="20"/>
          <w:szCs w:val="20"/>
          <w:lang w:val="id-ID"/>
        </w:rPr>
        <w:t>O</w:t>
      </w:r>
      <w:r w:rsidRPr="006A17C0">
        <w:rPr>
          <w:rFonts w:ascii="Times New Roman" w:hAnsi="Times New Roman"/>
          <w:sz w:val="20"/>
          <w:szCs w:val="20"/>
          <w:vertAlign w:val="subscript"/>
          <w:lang w:val="id-ID"/>
        </w:rPr>
        <w:t>5</w:t>
      </w:r>
      <w:r w:rsidRPr="006A17C0">
        <w:rPr>
          <w:rFonts w:ascii="Times New Roman" w:hAnsi="Times New Roman"/>
          <w:sz w:val="20"/>
          <w:szCs w:val="20"/>
          <w:lang w:val="id-ID"/>
        </w:rPr>
        <w:t>, K</w:t>
      </w:r>
      <w:r w:rsidRPr="006A17C0">
        <w:rPr>
          <w:rFonts w:ascii="Times New Roman" w:hAnsi="Times New Roman"/>
          <w:sz w:val="20"/>
          <w:szCs w:val="20"/>
          <w:vertAlign w:val="subscript"/>
          <w:lang w:val="id-ID"/>
        </w:rPr>
        <w:t>2</w:t>
      </w:r>
      <w:r w:rsidRPr="006A17C0">
        <w:rPr>
          <w:rFonts w:ascii="Times New Roman" w:hAnsi="Times New Roman"/>
          <w:sz w:val="20"/>
          <w:szCs w:val="20"/>
          <w:lang w:val="id-ID"/>
        </w:rPr>
        <w:t>O yang digunakan.</w:t>
      </w:r>
    </w:p>
    <w:p w:rsidR="006A17C0" w:rsidRPr="006A17C0" w:rsidRDefault="006A17C0" w:rsidP="006A17C0">
      <w:pPr>
        <w:pStyle w:val="ListParagraph"/>
        <w:numPr>
          <w:ilvl w:val="0"/>
          <w:numId w:val="11"/>
        </w:numPr>
        <w:spacing w:after="0" w:line="240" w:lineRule="auto"/>
        <w:ind w:left="284" w:hanging="284"/>
        <w:jc w:val="both"/>
        <w:rPr>
          <w:rFonts w:ascii="Times New Roman" w:hAnsi="Times New Roman"/>
          <w:sz w:val="20"/>
          <w:szCs w:val="20"/>
          <w:lang w:val="id-ID"/>
        </w:rPr>
      </w:pPr>
      <w:r w:rsidRPr="006A17C0">
        <w:rPr>
          <w:rFonts w:ascii="Times New Roman" w:hAnsi="Times New Roman"/>
          <w:sz w:val="20"/>
          <w:szCs w:val="20"/>
          <w:lang w:val="id-ID"/>
        </w:rPr>
        <w:t>Dengan merancang sistem pen</w:t>
      </w:r>
      <w:proofErr w:type="spellStart"/>
      <w:r w:rsidRPr="006A17C0">
        <w:rPr>
          <w:rFonts w:ascii="Times New Roman" w:hAnsi="Times New Roman"/>
          <w:sz w:val="20"/>
          <w:szCs w:val="20"/>
        </w:rPr>
        <w:t>gambilan</w:t>
      </w:r>
      <w:proofErr w:type="spellEnd"/>
      <w:r w:rsidRPr="006A17C0">
        <w:rPr>
          <w:rFonts w:ascii="Times New Roman" w:hAnsi="Times New Roman"/>
          <w:sz w:val="20"/>
          <w:szCs w:val="20"/>
          <w:lang w:val="id-ID"/>
        </w:rPr>
        <w:t xml:space="preserve"> keputusan untuk menentukan </w:t>
      </w:r>
      <w:proofErr w:type="spellStart"/>
      <w:r w:rsidRPr="006A17C0">
        <w:rPr>
          <w:rFonts w:ascii="Times New Roman" w:hAnsi="Times New Roman"/>
          <w:sz w:val="20"/>
          <w:szCs w:val="20"/>
        </w:rPr>
        <w:t>kelayakan</w:t>
      </w:r>
      <w:proofErr w:type="spellEnd"/>
      <w:r w:rsidRPr="006A17C0">
        <w:rPr>
          <w:rFonts w:ascii="Times New Roman" w:hAnsi="Times New Roman"/>
          <w:sz w:val="20"/>
          <w:szCs w:val="20"/>
          <w:lang w:val="id-ID"/>
        </w:rPr>
        <w:t xml:space="preserve"> lahan untuk menanam padi </w:t>
      </w:r>
      <w:r w:rsidRPr="006A17C0">
        <w:rPr>
          <w:rFonts w:ascii="Times New Roman" w:hAnsi="Times New Roman"/>
          <w:sz w:val="20"/>
          <w:szCs w:val="20"/>
        </w:rPr>
        <w:t>de</w:t>
      </w:r>
      <w:r w:rsidRPr="006A17C0">
        <w:rPr>
          <w:rFonts w:ascii="Times New Roman" w:hAnsi="Times New Roman"/>
          <w:sz w:val="20"/>
          <w:szCs w:val="20"/>
          <w:lang w:val="id-ID"/>
        </w:rPr>
        <w:t xml:space="preserve">ngan menggunakan metode </w:t>
      </w:r>
      <w:proofErr w:type="spellStart"/>
      <w:r w:rsidRPr="006A17C0">
        <w:rPr>
          <w:rFonts w:ascii="Times New Roman" w:hAnsi="Times New Roman"/>
          <w:sz w:val="20"/>
          <w:szCs w:val="20"/>
        </w:rPr>
        <w:t>Oreste</w:t>
      </w:r>
      <w:proofErr w:type="spellEnd"/>
      <w:r w:rsidRPr="006A17C0">
        <w:rPr>
          <w:rFonts w:ascii="Times New Roman" w:hAnsi="Times New Roman"/>
          <w:sz w:val="20"/>
          <w:szCs w:val="20"/>
          <w:lang w:val="id-ID"/>
        </w:rPr>
        <w:t xml:space="preserve"> dapat memberikan kemudahan didalam pengambilan keputusan berdasarkan </w:t>
      </w:r>
      <w:proofErr w:type="spellStart"/>
      <w:r w:rsidRPr="006A17C0">
        <w:rPr>
          <w:rFonts w:ascii="Times New Roman" w:hAnsi="Times New Roman"/>
          <w:sz w:val="20"/>
          <w:szCs w:val="20"/>
        </w:rPr>
        <w:t>kriteria</w:t>
      </w:r>
      <w:proofErr w:type="spellEnd"/>
      <w:r w:rsidRPr="006A17C0">
        <w:rPr>
          <w:rFonts w:ascii="Times New Roman" w:hAnsi="Times New Roman"/>
          <w:sz w:val="20"/>
          <w:szCs w:val="20"/>
          <w:lang w:val="id-ID"/>
        </w:rPr>
        <w:t xml:space="preserve"> yang ada.</w:t>
      </w:r>
    </w:p>
    <w:p w:rsidR="006A17C0" w:rsidRPr="006A17C0" w:rsidRDefault="006A17C0" w:rsidP="006A17C0">
      <w:pPr>
        <w:pStyle w:val="ListParagraph"/>
        <w:numPr>
          <w:ilvl w:val="0"/>
          <w:numId w:val="11"/>
        </w:numPr>
        <w:tabs>
          <w:tab w:val="left" w:pos="709"/>
        </w:tabs>
        <w:spacing w:after="0" w:line="240" w:lineRule="auto"/>
        <w:ind w:left="284" w:hanging="284"/>
        <w:jc w:val="both"/>
        <w:rPr>
          <w:rFonts w:ascii="Times New Roman" w:hAnsi="Times New Roman"/>
          <w:sz w:val="20"/>
          <w:szCs w:val="20"/>
          <w:lang w:val="id-ID"/>
        </w:rPr>
      </w:pPr>
      <w:r w:rsidRPr="006A17C0">
        <w:rPr>
          <w:rFonts w:ascii="Times New Roman" w:hAnsi="Times New Roman"/>
          <w:sz w:val="20"/>
          <w:szCs w:val="20"/>
          <w:lang w:val="id-ID"/>
        </w:rPr>
        <w:t xml:space="preserve">Dengan rancangan menggunakan teknologi komputer sebagai media untuk mengimplementasikan aplikasi tersebut yang berguna untuk menyajikan informasi secara optimal khususnya tentang </w:t>
      </w:r>
      <w:proofErr w:type="spellStart"/>
      <w:r w:rsidRPr="006A17C0">
        <w:rPr>
          <w:rFonts w:ascii="Times New Roman" w:hAnsi="Times New Roman"/>
          <w:sz w:val="20"/>
          <w:szCs w:val="20"/>
        </w:rPr>
        <w:t>menentukan</w:t>
      </w:r>
      <w:proofErr w:type="spellEnd"/>
      <w:r w:rsidR="002A27BF">
        <w:rPr>
          <w:rFonts w:ascii="Times New Roman" w:hAnsi="Times New Roman"/>
          <w:sz w:val="20"/>
          <w:szCs w:val="20"/>
          <w:lang w:val="id-ID"/>
        </w:rPr>
        <w:t xml:space="preserve"> </w:t>
      </w:r>
      <w:proofErr w:type="spellStart"/>
      <w:r w:rsidRPr="006A17C0">
        <w:rPr>
          <w:rFonts w:ascii="Times New Roman" w:hAnsi="Times New Roman"/>
          <w:sz w:val="20"/>
          <w:szCs w:val="20"/>
        </w:rPr>
        <w:t>kelayakan</w:t>
      </w:r>
      <w:proofErr w:type="spellEnd"/>
      <w:r w:rsidRPr="006A17C0">
        <w:rPr>
          <w:rFonts w:ascii="Times New Roman" w:hAnsi="Times New Roman"/>
          <w:sz w:val="20"/>
          <w:szCs w:val="20"/>
          <w:lang w:val="id-ID"/>
        </w:rPr>
        <w:t xml:space="preserve"> lahan untuk menanam padi.</w:t>
      </w:r>
    </w:p>
    <w:p w:rsidR="00906FB3" w:rsidRPr="006B7752" w:rsidRDefault="00906FB3" w:rsidP="00906FB3">
      <w:pPr>
        <w:pStyle w:val="ListParagraph"/>
        <w:spacing w:after="0" w:line="240" w:lineRule="auto"/>
        <w:ind w:left="567"/>
        <w:jc w:val="both"/>
        <w:rPr>
          <w:rFonts w:ascii="Times New Roman" w:hAnsi="Times New Roman"/>
          <w:bCs/>
          <w:sz w:val="20"/>
          <w:szCs w:val="20"/>
        </w:rPr>
      </w:pPr>
    </w:p>
    <w:p w:rsidR="00906FB3" w:rsidRDefault="00906FB3" w:rsidP="00906FB3">
      <w:pPr>
        <w:rPr>
          <w:rStyle w:val="apple-style-span"/>
          <w:b/>
          <w:color w:val="000000"/>
          <w:lang w:val="pt-BR"/>
        </w:rPr>
      </w:pPr>
      <w:r>
        <w:rPr>
          <w:rStyle w:val="apple-style-span"/>
          <w:b/>
          <w:color w:val="000000"/>
          <w:lang w:val="pt-BR"/>
        </w:rPr>
        <w:t>UCAPAN TERIMA KASIH</w:t>
      </w:r>
    </w:p>
    <w:p w:rsidR="00906FB3" w:rsidRPr="0088476C" w:rsidRDefault="00906FB3" w:rsidP="00906FB3">
      <w:pPr>
        <w:rPr>
          <w:color w:val="000000"/>
          <w:lang w:val="pt-BR"/>
        </w:rPr>
      </w:pPr>
      <w:r>
        <w:rPr>
          <w:rStyle w:val="apple-style-span"/>
          <w:color w:val="000000"/>
          <w:lang w:val="pt-BR"/>
        </w:rPr>
        <w:t>Saya Mengucapkan terima</w:t>
      </w:r>
      <w:r w:rsidR="000D36D5">
        <w:rPr>
          <w:rStyle w:val="apple-style-span"/>
          <w:color w:val="000000"/>
          <w:lang w:val="id-ID"/>
        </w:rPr>
        <w:t xml:space="preserve"> </w:t>
      </w:r>
      <w:r>
        <w:rPr>
          <w:rStyle w:val="apple-style-span"/>
          <w:color w:val="000000"/>
          <w:lang w:val="pt-BR"/>
        </w:rPr>
        <w:t>kasih kepada Ketua Yayasan STMIK Triguna Dharma, kepada Bapak</w:t>
      </w:r>
      <w:r w:rsidR="002A27BF">
        <w:rPr>
          <w:rStyle w:val="apple-style-span"/>
          <w:color w:val="000000"/>
          <w:lang w:val="id-ID"/>
        </w:rPr>
        <w:t xml:space="preserve"> </w:t>
      </w:r>
      <w:r w:rsidR="006A17C0">
        <w:rPr>
          <w:rStyle w:val="apple-style-span"/>
          <w:color w:val="000000"/>
          <w:lang w:val="id-ID"/>
        </w:rPr>
        <w:t xml:space="preserve">Trinanda </w:t>
      </w:r>
      <w:r>
        <w:rPr>
          <w:rStyle w:val="apple-style-span"/>
          <w:color w:val="000000"/>
          <w:lang w:val="pt-BR"/>
        </w:rPr>
        <w:t xml:space="preserve">, S.Kom., M.Kom selaku dosen pembimbing I saya, kepada </w:t>
      </w:r>
      <w:r w:rsidR="006A17C0">
        <w:rPr>
          <w:rStyle w:val="apple-style-span"/>
          <w:color w:val="000000"/>
          <w:lang w:val="id-ID"/>
        </w:rPr>
        <w:t>Rina Mahyuni</w:t>
      </w:r>
      <w:r w:rsidR="006A17C0">
        <w:rPr>
          <w:rStyle w:val="apple-style-span"/>
          <w:color w:val="000000"/>
          <w:lang w:val="pt-BR"/>
        </w:rPr>
        <w:t>, S</w:t>
      </w:r>
      <w:r w:rsidR="006A17C0">
        <w:rPr>
          <w:rStyle w:val="apple-style-span"/>
          <w:color w:val="000000"/>
          <w:lang w:val="id-ID"/>
        </w:rPr>
        <w:t>Pd</w:t>
      </w:r>
      <w:r w:rsidR="006A17C0">
        <w:rPr>
          <w:rStyle w:val="apple-style-span"/>
          <w:color w:val="000000"/>
          <w:lang w:val="pt-BR"/>
        </w:rPr>
        <w:t>., M.</w:t>
      </w:r>
      <w:r w:rsidR="006A17C0">
        <w:rPr>
          <w:rStyle w:val="apple-style-span"/>
          <w:color w:val="000000"/>
          <w:lang w:val="id-ID"/>
        </w:rPr>
        <w:t>S</w:t>
      </w:r>
      <w:r>
        <w:rPr>
          <w:rStyle w:val="apple-style-span"/>
          <w:color w:val="000000"/>
          <w:lang w:val="pt-BR"/>
        </w:rPr>
        <w:t xml:space="preserve"> selaku dosen pembimbing II saya, kepada kedua orang tua saya yang selalu memberi dukungan dan teman seperjuangan.</w:t>
      </w:r>
    </w:p>
    <w:p w:rsidR="00906FB3" w:rsidRPr="00EE7C89" w:rsidRDefault="00906FB3" w:rsidP="00906FB3">
      <w:pPr>
        <w:rPr>
          <w:b/>
          <w:bCs/>
        </w:rPr>
      </w:pPr>
    </w:p>
    <w:p w:rsidR="00906FB3" w:rsidRPr="003D5B84" w:rsidRDefault="00906FB3" w:rsidP="00906FB3">
      <w:pPr>
        <w:rPr>
          <w:color w:val="000000"/>
          <w:lang w:val="pt-BR"/>
        </w:rPr>
      </w:pPr>
      <w:r>
        <w:rPr>
          <w:rStyle w:val="apple-style-span"/>
          <w:b/>
          <w:color w:val="000000"/>
          <w:lang w:val="pt-BR"/>
        </w:rPr>
        <w:t>REFERENSI</w:t>
      </w:r>
    </w:p>
    <w:p w:rsidR="00C64FF0" w:rsidRPr="00C64FF0" w:rsidRDefault="006B35CC" w:rsidP="00C64FF0">
      <w:pPr>
        <w:widowControl w:val="0"/>
        <w:autoSpaceDE w:val="0"/>
        <w:autoSpaceDN w:val="0"/>
        <w:adjustRightInd w:val="0"/>
        <w:ind w:left="640" w:hanging="640"/>
        <w:rPr>
          <w:noProof/>
        </w:rPr>
      </w:pPr>
      <w:r w:rsidRPr="00C64FF0">
        <w:fldChar w:fldCharType="begin" w:fldLock="1"/>
      </w:r>
      <w:r w:rsidR="00C64FF0" w:rsidRPr="00C64FF0">
        <w:instrText xml:space="preserve">ADDIN Mendeley Bibliography CSL_BIBLIOGRAPHY </w:instrText>
      </w:r>
      <w:r w:rsidRPr="00C64FF0">
        <w:fldChar w:fldCharType="separate"/>
      </w:r>
      <w:r w:rsidR="00C64FF0" w:rsidRPr="00C64FF0">
        <w:rPr>
          <w:noProof/>
        </w:rPr>
        <w:t>[1]</w:t>
      </w:r>
      <w:r w:rsidR="00C64FF0" w:rsidRPr="00C64FF0">
        <w:rPr>
          <w:noProof/>
        </w:rPr>
        <w:tab/>
        <w:t xml:space="preserve">I. SUPARTHA, G. WIJANA, and G. ADNYANA, “Aplikasi Jenis Pupuk Organik Pada Tanaman Padi Sistem Pertanian Organik,” </w:t>
      </w:r>
      <w:r w:rsidR="00C64FF0" w:rsidRPr="00C64FF0">
        <w:rPr>
          <w:i/>
          <w:iCs/>
          <w:noProof/>
        </w:rPr>
        <w:t>E-Jurnal Agroekoteknologi Trop. (Journal Trop. Agroecotechnology)</w:t>
      </w:r>
      <w:r w:rsidR="00C64FF0" w:rsidRPr="00C64FF0">
        <w:rPr>
          <w:noProof/>
        </w:rPr>
        <w:t>, vol. 1, no. 2, pp. 98–106, 2012.</w:t>
      </w:r>
    </w:p>
    <w:p w:rsidR="00C64FF0" w:rsidRPr="00C64FF0" w:rsidRDefault="00C64FF0" w:rsidP="00C64FF0">
      <w:pPr>
        <w:widowControl w:val="0"/>
        <w:autoSpaceDE w:val="0"/>
        <w:autoSpaceDN w:val="0"/>
        <w:adjustRightInd w:val="0"/>
        <w:ind w:left="640" w:hanging="640"/>
        <w:rPr>
          <w:noProof/>
        </w:rPr>
      </w:pPr>
      <w:r w:rsidRPr="00C64FF0">
        <w:rPr>
          <w:noProof/>
        </w:rPr>
        <w:t>[2]</w:t>
      </w:r>
      <w:r w:rsidRPr="00C64FF0">
        <w:rPr>
          <w:noProof/>
        </w:rPr>
        <w:tab/>
        <w:t xml:space="preserve">A. Supriatna, “Meningkatkan Indeks Pertanaman Padi Sawah Menuju Ip Padi 400,” </w:t>
      </w:r>
      <w:r w:rsidRPr="00C64FF0">
        <w:rPr>
          <w:i/>
          <w:iCs/>
          <w:noProof/>
        </w:rPr>
        <w:t>Agrin</w:t>
      </w:r>
      <w:r w:rsidRPr="00C64FF0">
        <w:rPr>
          <w:noProof/>
        </w:rPr>
        <w:t>, vol. 16, no. 1, pp. 1–18, 2012.</w:t>
      </w:r>
    </w:p>
    <w:p w:rsidR="00C64FF0" w:rsidRPr="00C64FF0" w:rsidRDefault="00C64FF0" w:rsidP="00C64FF0">
      <w:pPr>
        <w:widowControl w:val="0"/>
        <w:autoSpaceDE w:val="0"/>
        <w:autoSpaceDN w:val="0"/>
        <w:adjustRightInd w:val="0"/>
        <w:ind w:left="640" w:hanging="640"/>
        <w:rPr>
          <w:noProof/>
        </w:rPr>
      </w:pPr>
      <w:r w:rsidRPr="00C64FF0">
        <w:rPr>
          <w:noProof/>
        </w:rPr>
        <w:t>[3]</w:t>
      </w:r>
      <w:r w:rsidRPr="00C64FF0">
        <w:rPr>
          <w:noProof/>
        </w:rPr>
        <w:tab/>
        <w:t xml:space="preserve">Wahyunto </w:t>
      </w:r>
      <w:r w:rsidRPr="00C64FF0">
        <w:rPr>
          <w:i/>
          <w:iCs/>
          <w:noProof/>
        </w:rPr>
        <w:t>et al.</w:t>
      </w:r>
      <w:r w:rsidRPr="00C64FF0">
        <w:rPr>
          <w:noProof/>
        </w:rPr>
        <w:t xml:space="preserve">, </w:t>
      </w:r>
      <w:r w:rsidRPr="00C64FF0">
        <w:rPr>
          <w:i/>
          <w:iCs/>
          <w:noProof/>
        </w:rPr>
        <w:t>Petunjuk Teknis Pedoman Penilaian Kesesuaian Lahan untuk Komoditas Pertanian Strategis Tingkat Semi Detail Skala 1 : 50 . 000</w:t>
      </w:r>
      <w:r w:rsidRPr="00C64FF0">
        <w:rPr>
          <w:noProof/>
        </w:rPr>
        <w:t>. 2016.</w:t>
      </w:r>
    </w:p>
    <w:p w:rsidR="00C64FF0" w:rsidRPr="00C64FF0" w:rsidRDefault="00C64FF0" w:rsidP="00C64FF0">
      <w:pPr>
        <w:widowControl w:val="0"/>
        <w:autoSpaceDE w:val="0"/>
        <w:autoSpaceDN w:val="0"/>
        <w:adjustRightInd w:val="0"/>
        <w:ind w:left="640" w:hanging="640"/>
        <w:rPr>
          <w:noProof/>
        </w:rPr>
      </w:pPr>
      <w:r w:rsidRPr="00C64FF0">
        <w:rPr>
          <w:noProof/>
        </w:rPr>
        <w:t>[4]</w:t>
      </w:r>
      <w:r w:rsidRPr="00C64FF0">
        <w:rPr>
          <w:noProof/>
        </w:rPr>
        <w:tab/>
        <w:t xml:space="preserve">J. A. I. Paski, G. I. S L Faski, M. F. Handoyo, and D. A. Sekar Pertiwi, “Analisis Neraca Air Lahan untuk Tanaman Padi dan Jagung Di Kota Bengkulu,” </w:t>
      </w:r>
      <w:r w:rsidRPr="00C64FF0">
        <w:rPr>
          <w:i/>
          <w:iCs/>
          <w:noProof/>
        </w:rPr>
        <w:t>J. Ilmu Lingkung.</w:t>
      </w:r>
      <w:r w:rsidRPr="00C64FF0">
        <w:rPr>
          <w:noProof/>
        </w:rPr>
        <w:t>, vol. 15, no. 2, p. 83, 2018, doi: 10.14710/jil.15.2.83-89.</w:t>
      </w:r>
    </w:p>
    <w:p w:rsidR="00C64FF0" w:rsidRPr="00C64FF0" w:rsidRDefault="00C64FF0" w:rsidP="00C64FF0">
      <w:pPr>
        <w:widowControl w:val="0"/>
        <w:autoSpaceDE w:val="0"/>
        <w:autoSpaceDN w:val="0"/>
        <w:adjustRightInd w:val="0"/>
        <w:ind w:left="640" w:hanging="640"/>
        <w:rPr>
          <w:noProof/>
        </w:rPr>
      </w:pPr>
      <w:r w:rsidRPr="00C64FF0">
        <w:rPr>
          <w:noProof/>
        </w:rPr>
        <w:t>[5]</w:t>
      </w:r>
      <w:r w:rsidRPr="00C64FF0">
        <w:rPr>
          <w:noProof/>
        </w:rPr>
        <w:tab/>
        <w:t xml:space="preserve">P. Setiaji, “Sistem Pendukung Keputusan Dengan Metode Simple Additive Weighting,” </w:t>
      </w:r>
      <w:r w:rsidRPr="00C64FF0">
        <w:rPr>
          <w:i/>
          <w:iCs/>
          <w:noProof/>
        </w:rPr>
        <w:t>Simetris  J. Tek. Mesin, Elektro dan Ilmu Komput.</w:t>
      </w:r>
      <w:r w:rsidRPr="00C64FF0">
        <w:rPr>
          <w:noProof/>
        </w:rPr>
        <w:t>, vol. 1, no. 1, p. 59, 2013, doi: 10.24176/simet.v1i1.117.</w:t>
      </w:r>
    </w:p>
    <w:p w:rsidR="00C64FF0" w:rsidRPr="00C64FF0" w:rsidRDefault="00C64FF0" w:rsidP="00C64FF0">
      <w:pPr>
        <w:widowControl w:val="0"/>
        <w:autoSpaceDE w:val="0"/>
        <w:autoSpaceDN w:val="0"/>
        <w:adjustRightInd w:val="0"/>
        <w:ind w:left="640" w:hanging="640"/>
        <w:rPr>
          <w:noProof/>
          <w:lang w:val="id-ID"/>
        </w:rPr>
      </w:pPr>
      <w:r w:rsidRPr="00C64FF0">
        <w:rPr>
          <w:noProof/>
        </w:rPr>
        <w:t>[6]</w:t>
      </w:r>
      <w:r w:rsidRPr="00C64FF0">
        <w:rPr>
          <w:noProof/>
        </w:rPr>
        <w:tab/>
        <w:t xml:space="preserve">W. N. Adila, R. Regasari, and H. Nurwasito, “Sistem Pendukung Keputusan (SPK) Pemilihan Tanaman Pangan Pada Suatu Lahan Berdasarkan Kondisi Tanah Dengan Metode Promethee,” </w:t>
      </w:r>
      <w:r w:rsidRPr="00C64FF0">
        <w:rPr>
          <w:i/>
          <w:iCs/>
          <w:noProof/>
        </w:rPr>
        <w:t>J. Pengemb. Teknol. Inf. dan Ilmu Komput. Univ. Brawijaya</w:t>
      </w:r>
      <w:r w:rsidRPr="00C64FF0">
        <w:rPr>
          <w:noProof/>
        </w:rPr>
        <w:t>, vol. 2, no. 5, pp. 2548–964, 2018, [Online]. Available: http://j-ptiik.ub.ac.id.</w:t>
      </w:r>
    </w:p>
    <w:p w:rsidR="00C64FF0" w:rsidRPr="00C64FF0" w:rsidRDefault="00C64FF0" w:rsidP="00C64FF0">
      <w:pPr>
        <w:widowControl w:val="0"/>
        <w:autoSpaceDE w:val="0"/>
        <w:autoSpaceDN w:val="0"/>
        <w:adjustRightInd w:val="0"/>
        <w:ind w:left="640" w:hanging="640"/>
        <w:rPr>
          <w:noProof/>
        </w:rPr>
      </w:pPr>
      <w:r w:rsidRPr="00C64FF0">
        <w:rPr>
          <w:noProof/>
        </w:rPr>
        <w:t>[7]</w:t>
      </w:r>
      <w:r w:rsidRPr="00C64FF0">
        <w:rPr>
          <w:noProof/>
        </w:rPr>
        <w:tab/>
        <w:t>A. M. Gusriyanti, E. Darwiyanto, J. H. Husen, and M. Eng, “Rancang Bangun dan Analisis Decision Support System Menggunakan Metode Analytical Hierarchy Process untuk Rekomendai Kenaikan Pangkat di Polres Madiun Kota,” vol. 6, no. 2, pp. 9474–9490, 2019.</w:t>
      </w:r>
    </w:p>
    <w:p w:rsidR="00C64FF0" w:rsidRPr="00C64FF0" w:rsidRDefault="00C64FF0" w:rsidP="00C64FF0">
      <w:pPr>
        <w:widowControl w:val="0"/>
        <w:autoSpaceDE w:val="0"/>
        <w:autoSpaceDN w:val="0"/>
        <w:adjustRightInd w:val="0"/>
        <w:ind w:left="640" w:hanging="640"/>
        <w:rPr>
          <w:noProof/>
        </w:rPr>
      </w:pPr>
      <w:r>
        <w:rPr>
          <w:noProof/>
        </w:rPr>
        <w:t>[</w:t>
      </w:r>
      <w:r>
        <w:rPr>
          <w:noProof/>
          <w:lang w:val="id-ID"/>
        </w:rPr>
        <w:t>8</w:t>
      </w:r>
      <w:r w:rsidRPr="00C64FF0">
        <w:rPr>
          <w:noProof/>
        </w:rPr>
        <w:t>]</w:t>
      </w:r>
      <w:r w:rsidRPr="00C64FF0">
        <w:rPr>
          <w:noProof/>
        </w:rPr>
        <w:tab/>
        <w:t xml:space="preserve">S. D. Prabowo and E. B. Setiawan, “Sistem Pendukung Keputusan Revitalisasi Terhadap Bangunan Dan Kawasan Cagar Budaya Kota Bandung Di Disbudpar Kota Bandung,” </w:t>
      </w:r>
      <w:r w:rsidRPr="00C64FF0">
        <w:rPr>
          <w:i/>
          <w:iCs/>
          <w:noProof/>
        </w:rPr>
        <w:t>Komputa  J. Ilm. Komput. dan Inform.</w:t>
      </w:r>
      <w:r w:rsidRPr="00C64FF0">
        <w:rPr>
          <w:noProof/>
        </w:rPr>
        <w:t>, vol. 2, no. 2, 2015, doi: 10.34010/komputa.v2i2.88.</w:t>
      </w:r>
    </w:p>
    <w:p w:rsidR="00C64FF0" w:rsidRPr="00C64FF0" w:rsidRDefault="00C64FF0" w:rsidP="00C64FF0">
      <w:pPr>
        <w:widowControl w:val="0"/>
        <w:autoSpaceDE w:val="0"/>
        <w:autoSpaceDN w:val="0"/>
        <w:adjustRightInd w:val="0"/>
        <w:ind w:left="640" w:hanging="640"/>
        <w:rPr>
          <w:noProof/>
        </w:rPr>
      </w:pPr>
      <w:r w:rsidRPr="00C64FF0">
        <w:rPr>
          <w:noProof/>
        </w:rPr>
        <w:t>[10]</w:t>
      </w:r>
      <w:r w:rsidRPr="00C64FF0">
        <w:rPr>
          <w:noProof/>
        </w:rPr>
        <w:tab/>
        <w:t>G. Ginting and E. Bu, “FUZZY MULTIPLE ATTRIBUTE DECISION MACKING ( FMADM ) BERDASARKAN METODE ORESTE UNTUK MENENTUKAN LOKASI PROMOSI ( STUDI KASUS : STMIK BUDI DARMA MEDAN ),” vol. 18, pp. 631–636, 2019.</w:t>
      </w:r>
    </w:p>
    <w:p w:rsidR="00C64FF0" w:rsidRPr="00C64FF0" w:rsidRDefault="00C64FF0" w:rsidP="00C64FF0">
      <w:pPr>
        <w:widowControl w:val="0"/>
        <w:autoSpaceDE w:val="0"/>
        <w:autoSpaceDN w:val="0"/>
        <w:adjustRightInd w:val="0"/>
        <w:ind w:left="640" w:hanging="640"/>
        <w:rPr>
          <w:noProof/>
          <w:lang w:val="id-ID"/>
        </w:rPr>
      </w:pPr>
      <w:r w:rsidRPr="00C64FF0">
        <w:rPr>
          <w:noProof/>
        </w:rPr>
        <w:t>[11]</w:t>
      </w:r>
      <w:r w:rsidRPr="00C64FF0">
        <w:rPr>
          <w:noProof/>
        </w:rPr>
        <w:tab/>
        <w:t xml:space="preserve">I. Septiana, M. Irfan, A. R. Atmadja, and B. Subaeki, “Sistem Pendukung Keputusan Penentu Dosen Penguji Dan Pembimbing Tugas Akhir Menggunakan Fuzzy Multiple Attribute Decision Making dengan Simple Additive Weighting (Studi Kasus: Jurusan Teknik Informatika UIN SGD Bandung),” </w:t>
      </w:r>
      <w:r w:rsidRPr="00C64FF0">
        <w:rPr>
          <w:i/>
          <w:iCs/>
          <w:noProof/>
        </w:rPr>
        <w:t>J. Online Inform.</w:t>
      </w:r>
      <w:r w:rsidRPr="00C64FF0">
        <w:rPr>
          <w:noProof/>
        </w:rPr>
        <w:t>, vol. 1, no. 1, p. 43, 2016, doi: 10.15575/join.v1i1.10.</w:t>
      </w:r>
    </w:p>
    <w:p w:rsidR="00C64FF0" w:rsidRPr="00142EA8" w:rsidRDefault="006B35CC" w:rsidP="002006B0">
      <w:pPr>
        <w:rPr>
          <w:lang w:val="id-ID"/>
        </w:rPr>
      </w:pPr>
      <w:r w:rsidRPr="00C64FF0">
        <w:fldChar w:fldCharType="end"/>
      </w:r>
    </w:p>
    <w:p w:rsidR="00142EA8" w:rsidRDefault="00142EA8" w:rsidP="00906FB3">
      <w:pPr>
        <w:rPr>
          <w:rStyle w:val="apple-style-span"/>
          <w:b/>
          <w:color w:val="000000"/>
          <w:lang w:val="id-ID"/>
        </w:rPr>
      </w:pPr>
    </w:p>
    <w:p w:rsidR="002A27BF" w:rsidRDefault="002A27BF" w:rsidP="00906FB3">
      <w:pPr>
        <w:rPr>
          <w:rStyle w:val="apple-style-span"/>
          <w:b/>
          <w:color w:val="000000"/>
          <w:lang w:val="id-ID"/>
        </w:rPr>
      </w:pPr>
    </w:p>
    <w:p w:rsidR="002A27BF" w:rsidRDefault="002A27BF" w:rsidP="00906FB3">
      <w:pPr>
        <w:rPr>
          <w:rStyle w:val="apple-style-span"/>
          <w:b/>
          <w:color w:val="000000"/>
          <w:lang w:val="id-ID"/>
        </w:rPr>
      </w:pPr>
    </w:p>
    <w:p w:rsidR="002A27BF" w:rsidRDefault="002A27BF" w:rsidP="00906FB3">
      <w:pPr>
        <w:rPr>
          <w:rStyle w:val="apple-style-span"/>
          <w:b/>
          <w:color w:val="000000"/>
          <w:lang w:val="id-ID"/>
        </w:rPr>
      </w:pPr>
    </w:p>
    <w:p w:rsidR="002A27BF" w:rsidRDefault="002A27BF" w:rsidP="00906FB3">
      <w:pPr>
        <w:rPr>
          <w:rStyle w:val="apple-style-span"/>
          <w:b/>
          <w:color w:val="000000"/>
          <w:lang w:val="id-ID"/>
        </w:rPr>
      </w:pPr>
    </w:p>
    <w:p w:rsidR="002A27BF" w:rsidRDefault="002A27BF" w:rsidP="00906FB3">
      <w:pPr>
        <w:rPr>
          <w:rStyle w:val="apple-style-span"/>
          <w:b/>
          <w:color w:val="000000"/>
          <w:lang w:val="id-ID"/>
        </w:rPr>
      </w:pPr>
    </w:p>
    <w:p w:rsidR="002A27BF" w:rsidRDefault="002A27BF" w:rsidP="00906FB3">
      <w:pPr>
        <w:rPr>
          <w:rStyle w:val="apple-style-span"/>
          <w:b/>
          <w:color w:val="000000"/>
          <w:lang w:val="id-ID"/>
        </w:rPr>
      </w:pPr>
    </w:p>
    <w:p w:rsidR="002A27BF" w:rsidRDefault="002A27BF" w:rsidP="00906FB3">
      <w:pPr>
        <w:rPr>
          <w:rStyle w:val="apple-style-span"/>
          <w:b/>
          <w:color w:val="000000"/>
          <w:lang w:val="id-ID"/>
        </w:rPr>
      </w:pPr>
    </w:p>
    <w:p w:rsidR="002A27BF" w:rsidRDefault="002A27BF" w:rsidP="00906FB3">
      <w:pPr>
        <w:rPr>
          <w:rStyle w:val="apple-style-span"/>
          <w:b/>
          <w:color w:val="000000"/>
          <w:lang w:val="id-ID"/>
        </w:rPr>
      </w:pPr>
    </w:p>
    <w:p w:rsidR="00142EA8" w:rsidRDefault="00142EA8" w:rsidP="00906FB3">
      <w:pPr>
        <w:rPr>
          <w:rStyle w:val="apple-style-span"/>
          <w:b/>
          <w:color w:val="000000"/>
          <w:lang w:val="id-ID"/>
        </w:rPr>
      </w:pPr>
    </w:p>
    <w:p w:rsidR="00906FB3" w:rsidRDefault="00DE5F00" w:rsidP="00906FB3">
      <w:pPr>
        <w:rPr>
          <w:b/>
          <w:bCs/>
        </w:rPr>
      </w:pPr>
      <w:r>
        <w:rPr>
          <w:rStyle w:val="apple-style-span"/>
          <w:b/>
          <w:color w:val="000000"/>
          <w:lang w:val="pt-BR"/>
        </w:rPr>
        <w:lastRenderedPageBreak/>
        <w:t>B</w:t>
      </w:r>
      <w:r w:rsidR="00906FB3" w:rsidRPr="0088476C">
        <w:rPr>
          <w:rStyle w:val="apple-style-span"/>
          <w:b/>
          <w:color w:val="000000"/>
          <w:lang w:val="pt-BR"/>
        </w:rPr>
        <w:t xml:space="preserve">IOGRAFI PENULIS </w:t>
      </w:r>
    </w:p>
    <w:p w:rsidR="00906FB3" w:rsidRDefault="00906FB3" w:rsidP="00906FB3">
      <w:pPr>
        <w:rPr>
          <w:b/>
          <w:bCs/>
        </w:rPr>
      </w:pP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4"/>
        <w:gridCol w:w="7188"/>
      </w:tblGrid>
      <w:tr w:rsidR="00906FB3" w:rsidTr="002A27BF">
        <w:trPr>
          <w:trHeight w:val="1449"/>
        </w:trPr>
        <w:tc>
          <w:tcPr>
            <w:tcW w:w="1804" w:type="dxa"/>
            <w:vAlign w:val="center"/>
          </w:tcPr>
          <w:p w:rsidR="00906FB3" w:rsidRPr="00231A19" w:rsidRDefault="002006B0" w:rsidP="002F2338">
            <w:pPr>
              <w:jc w:val="center"/>
              <w:rPr>
                <w:color w:val="000000"/>
                <w:lang w:val="pt-BR"/>
              </w:rPr>
            </w:pPr>
            <w:r w:rsidRPr="002006B0">
              <w:rPr>
                <w:noProof/>
                <w:color w:val="000000"/>
                <w:lang w:val="id-ID" w:eastAsia="id-ID"/>
              </w:rPr>
              <w:drawing>
                <wp:inline distT="0" distB="0" distL="0" distR="0">
                  <wp:extent cx="959551" cy="1504950"/>
                  <wp:effectExtent l="19050" t="0" r="0" b="0"/>
                  <wp:docPr id="4" name="Picture 1" descr="F:\D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i.JPG"/>
                          <pic:cNvPicPr>
                            <a:picLocks noChangeAspect="1" noChangeArrowheads="1"/>
                          </pic:cNvPicPr>
                        </pic:nvPicPr>
                        <pic:blipFill>
                          <a:blip r:embed="rId16" cstate="print"/>
                          <a:srcRect/>
                          <a:stretch>
                            <a:fillRect/>
                          </a:stretch>
                        </pic:blipFill>
                        <pic:spPr bwMode="auto">
                          <a:xfrm>
                            <a:off x="0" y="0"/>
                            <a:ext cx="959551" cy="1504950"/>
                          </a:xfrm>
                          <a:prstGeom prst="rect">
                            <a:avLst/>
                          </a:prstGeom>
                          <a:noFill/>
                          <a:ln w="9525">
                            <a:noFill/>
                            <a:miter lim="800000"/>
                            <a:headEnd/>
                            <a:tailEnd/>
                          </a:ln>
                        </pic:spPr>
                      </pic:pic>
                    </a:graphicData>
                  </a:graphic>
                </wp:inline>
              </w:drawing>
            </w:r>
          </w:p>
          <w:p w:rsidR="00906FB3" w:rsidRPr="00231A19" w:rsidRDefault="00906FB3" w:rsidP="002F2338">
            <w:pPr>
              <w:jc w:val="center"/>
              <w:rPr>
                <w:color w:val="000000"/>
                <w:lang w:val="pt-BR"/>
              </w:rPr>
            </w:pPr>
          </w:p>
        </w:tc>
        <w:tc>
          <w:tcPr>
            <w:tcW w:w="7188" w:type="dxa"/>
          </w:tcPr>
          <w:tbl>
            <w:tblPr>
              <w:tblStyle w:val="TableGrid"/>
              <w:tblW w:w="0" w:type="auto"/>
              <w:tblInd w:w="19" w:type="dxa"/>
              <w:tblLayout w:type="fixed"/>
              <w:tblLook w:val="04A0"/>
            </w:tblPr>
            <w:tblGrid>
              <w:gridCol w:w="1441"/>
              <w:gridCol w:w="282"/>
              <w:gridCol w:w="4676"/>
            </w:tblGrid>
            <w:tr w:rsidR="00ED0720" w:rsidTr="002A27BF">
              <w:trPr>
                <w:trHeight w:val="102"/>
              </w:trPr>
              <w:tc>
                <w:tcPr>
                  <w:tcW w:w="144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Nama</w:t>
                  </w:r>
                  <w:proofErr w:type="spellEnd"/>
                </w:p>
              </w:tc>
              <w:tc>
                <w:tcPr>
                  <w:tcW w:w="282"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76" w:type="dxa"/>
                  <w:tcBorders>
                    <w:top w:val="single" w:sz="4" w:space="0" w:color="auto"/>
                    <w:left w:val="single" w:sz="4" w:space="0" w:color="auto"/>
                    <w:bottom w:val="single" w:sz="4" w:space="0" w:color="auto"/>
                    <w:right w:val="single" w:sz="4" w:space="0" w:color="auto"/>
                  </w:tcBorders>
                  <w:hideMark/>
                </w:tcPr>
                <w:p w:rsidR="00ED0720" w:rsidRPr="002006B0" w:rsidRDefault="002006B0" w:rsidP="00ED0720">
                  <w:pPr>
                    <w:rPr>
                      <w:sz w:val="18"/>
                      <w:szCs w:val="28"/>
                      <w:lang w:val="id-ID"/>
                    </w:rPr>
                  </w:pPr>
                  <w:r>
                    <w:rPr>
                      <w:sz w:val="18"/>
                      <w:szCs w:val="28"/>
                      <w:lang w:val="id-ID"/>
                    </w:rPr>
                    <w:t>Desy Yolanda Br Panggabean</w:t>
                  </w:r>
                </w:p>
              </w:tc>
            </w:tr>
            <w:tr w:rsidR="00ED0720" w:rsidTr="002A27BF">
              <w:trPr>
                <w:trHeight w:val="95"/>
              </w:trPr>
              <w:tc>
                <w:tcPr>
                  <w:tcW w:w="144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lang w:val="id-ID"/>
                    </w:rPr>
                  </w:pPr>
                  <w:r>
                    <w:rPr>
                      <w:sz w:val="18"/>
                      <w:szCs w:val="28"/>
                    </w:rPr>
                    <w:t>T</w:t>
                  </w:r>
                  <w:r>
                    <w:rPr>
                      <w:sz w:val="18"/>
                      <w:szCs w:val="28"/>
                      <w:lang w:val="id-ID"/>
                    </w:rPr>
                    <w:t>.T.L</w:t>
                  </w:r>
                </w:p>
              </w:tc>
              <w:tc>
                <w:tcPr>
                  <w:tcW w:w="282"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76" w:type="dxa"/>
                  <w:tcBorders>
                    <w:top w:val="single" w:sz="4" w:space="0" w:color="auto"/>
                    <w:left w:val="single" w:sz="4" w:space="0" w:color="auto"/>
                    <w:bottom w:val="single" w:sz="4" w:space="0" w:color="auto"/>
                    <w:right w:val="single" w:sz="4" w:space="0" w:color="auto"/>
                  </w:tcBorders>
                  <w:hideMark/>
                </w:tcPr>
                <w:p w:rsidR="00ED0720" w:rsidRDefault="002006B0" w:rsidP="00ED0720">
                  <w:pPr>
                    <w:rPr>
                      <w:sz w:val="18"/>
                      <w:szCs w:val="28"/>
                    </w:rPr>
                  </w:pPr>
                  <w:r>
                    <w:rPr>
                      <w:sz w:val="18"/>
                      <w:szCs w:val="28"/>
                      <w:lang w:val="id-ID"/>
                    </w:rPr>
                    <w:t xml:space="preserve">Tebing Tinggi </w:t>
                  </w:r>
                  <w:r w:rsidR="00ED0720">
                    <w:rPr>
                      <w:sz w:val="18"/>
                      <w:szCs w:val="28"/>
                    </w:rPr>
                    <w:t xml:space="preserve">, </w:t>
                  </w:r>
                  <w:r>
                    <w:rPr>
                      <w:sz w:val="18"/>
                      <w:szCs w:val="28"/>
                      <w:lang w:val="id-ID"/>
                    </w:rPr>
                    <w:t>12</w:t>
                  </w:r>
                  <w:proofErr w:type="spellStart"/>
                  <w:r>
                    <w:rPr>
                      <w:sz w:val="18"/>
                      <w:szCs w:val="28"/>
                    </w:rPr>
                    <w:t>Juni</w:t>
                  </w:r>
                  <w:proofErr w:type="spellEnd"/>
                  <w:r>
                    <w:rPr>
                      <w:sz w:val="18"/>
                      <w:szCs w:val="28"/>
                    </w:rPr>
                    <w:t xml:space="preserve"> 1</w:t>
                  </w:r>
                  <w:r w:rsidR="00ED0720">
                    <w:rPr>
                      <w:sz w:val="18"/>
                      <w:szCs w:val="28"/>
                    </w:rPr>
                    <w:t>998</w:t>
                  </w:r>
                </w:p>
              </w:tc>
            </w:tr>
            <w:tr w:rsidR="00ED0720" w:rsidTr="002A27BF">
              <w:trPr>
                <w:trHeight w:val="102"/>
              </w:trPr>
              <w:tc>
                <w:tcPr>
                  <w:tcW w:w="144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Jenis</w:t>
                  </w:r>
                  <w:proofErr w:type="spellEnd"/>
                  <w:r w:rsidR="00AB42CB">
                    <w:rPr>
                      <w:sz w:val="18"/>
                      <w:szCs w:val="28"/>
                      <w:lang w:val="id-ID"/>
                    </w:rPr>
                    <w:t xml:space="preserve"> </w:t>
                  </w:r>
                  <w:proofErr w:type="spellStart"/>
                  <w:r>
                    <w:rPr>
                      <w:sz w:val="18"/>
                      <w:szCs w:val="28"/>
                    </w:rPr>
                    <w:t>Kelamin</w:t>
                  </w:r>
                  <w:proofErr w:type="spellEnd"/>
                </w:p>
              </w:tc>
              <w:tc>
                <w:tcPr>
                  <w:tcW w:w="282"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76"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Laki-Laki</w:t>
                  </w:r>
                  <w:proofErr w:type="spellEnd"/>
                </w:p>
              </w:tc>
            </w:tr>
            <w:tr w:rsidR="00ED0720" w:rsidTr="002A27BF">
              <w:trPr>
                <w:trHeight w:val="95"/>
              </w:trPr>
              <w:tc>
                <w:tcPr>
                  <w:tcW w:w="144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 xml:space="preserve">Program </w:t>
                  </w:r>
                  <w:proofErr w:type="spellStart"/>
                  <w:r>
                    <w:rPr>
                      <w:sz w:val="18"/>
                      <w:szCs w:val="28"/>
                    </w:rPr>
                    <w:t>Studi</w:t>
                  </w:r>
                  <w:proofErr w:type="spellEnd"/>
                </w:p>
              </w:tc>
              <w:tc>
                <w:tcPr>
                  <w:tcW w:w="282"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76"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Sistem</w:t>
                  </w:r>
                  <w:proofErr w:type="spellEnd"/>
                  <w:r w:rsidR="000D36D5">
                    <w:rPr>
                      <w:sz w:val="18"/>
                      <w:szCs w:val="28"/>
                      <w:lang w:val="id-ID"/>
                    </w:rPr>
                    <w:t xml:space="preserve"> </w:t>
                  </w:r>
                  <w:proofErr w:type="spellStart"/>
                  <w:r>
                    <w:rPr>
                      <w:sz w:val="18"/>
                      <w:szCs w:val="28"/>
                    </w:rPr>
                    <w:t>Informasi</w:t>
                  </w:r>
                  <w:proofErr w:type="spellEnd"/>
                  <w:r>
                    <w:rPr>
                      <w:sz w:val="18"/>
                      <w:szCs w:val="28"/>
                    </w:rPr>
                    <w:t xml:space="preserve"> STMIK </w:t>
                  </w:r>
                  <w:proofErr w:type="spellStart"/>
                  <w:r>
                    <w:rPr>
                      <w:sz w:val="18"/>
                      <w:szCs w:val="28"/>
                    </w:rPr>
                    <w:t>Triguna</w:t>
                  </w:r>
                  <w:proofErr w:type="spellEnd"/>
                  <w:r>
                    <w:rPr>
                      <w:sz w:val="18"/>
                      <w:szCs w:val="28"/>
                    </w:rPr>
                    <w:t xml:space="preserve"> Dharma</w:t>
                  </w:r>
                </w:p>
              </w:tc>
            </w:tr>
            <w:tr w:rsidR="00ED0720" w:rsidTr="002A27BF">
              <w:trPr>
                <w:trHeight w:val="203"/>
              </w:trPr>
              <w:tc>
                <w:tcPr>
                  <w:tcW w:w="144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Deskripsi</w:t>
                  </w:r>
                  <w:proofErr w:type="spellEnd"/>
                </w:p>
              </w:tc>
              <w:tc>
                <w:tcPr>
                  <w:tcW w:w="282"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76"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Sedang</w:t>
                  </w:r>
                  <w:proofErr w:type="spellEnd"/>
                  <w:r w:rsidR="000D36D5">
                    <w:rPr>
                      <w:sz w:val="18"/>
                      <w:szCs w:val="28"/>
                      <w:lang w:val="id-ID"/>
                    </w:rPr>
                    <w:t xml:space="preserve"> </w:t>
                  </w:r>
                  <w:proofErr w:type="spellStart"/>
                  <w:r>
                    <w:rPr>
                      <w:sz w:val="18"/>
                      <w:szCs w:val="28"/>
                    </w:rPr>
                    <w:t>Menempuh</w:t>
                  </w:r>
                  <w:proofErr w:type="spellEnd"/>
                  <w:r w:rsidR="000D36D5">
                    <w:rPr>
                      <w:sz w:val="18"/>
                      <w:szCs w:val="28"/>
                      <w:lang w:val="id-ID"/>
                    </w:rPr>
                    <w:t xml:space="preserve"> </w:t>
                  </w:r>
                  <w:proofErr w:type="spellStart"/>
                  <w:r>
                    <w:rPr>
                      <w:sz w:val="18"/>
                      <w:szCs w:val="28"/>
                    </w:rPr>
                    <w:t>jenjang</w:t>
                  </w:r>
                  <w:proofErr w:type="spellEnd"/>
                  <w:r>
                    <w:rPr>
                      <w:sz w:val="18"/>
                      <w:szCs w:val="28"/>
                    </w:rPr>
                    <w:t xml:space="preserve"> Strata </w:t>
                  </w:r>
                  <w:proofErr w:type="spellStart"/>
                  <w:r>
                    <w:rPr>
                      <w:sz w:val="18"/>
                      <w:szCs w:val="28"/>
                    </w:rPr>
                    <w:t>Satu</w:t>
                  </w:r>
                  <w:proofErr w:type="spellEnd"/>
                  <w:r>
                    <w:rPr>
                      <w:sz w:val="18"/>
                      <w:szCs w:val="28"/>
                    </w:rPr>
                    <w:t xml:space="preserve"> (S1) </w:t>
                  </w:r>
                  <w:proofErr w:type="spellStart"/>
                  <w:r>
                    <w:rPr>
                      <w:sz w:val="18"/>
                      <w:szCs w:val="28"/>
                    </w:rPr>
                    <w:t>dengan</w:t>
                  </w:r>
                  <w:proofErr w:type="spellEnd"/>
                  <w:r>
                    <w:rPr>
                      <w:sz w:val="18"/>
                      <w:szCs w:val="28"/>
                    </w:rPr>
                    <w:t xml:space="preserve"> program </w:t>
                  </w:r>
                  <w:proofErr w:type="spellStart"/>
                  <w:r>
                    <w:rPr>
                      <w:sz w:val="18"/>
                      <w:szCs w:val="28"/>
                    </w:rPr>
                    <w:t>studi</w:t>
                  </w:r>
                  <w:proofErr w:type="spellEnd"/>
                  <w:r w:rsidR="000D36D5">
                    <w:rPr>
                      <w:sz w:val="18"/>
                      <w:szCs w:val="28"/>
                      <w:lang w:val="id-ID"/>
                    </w:rPr>
                    <w:t xml:space="preserve"> </w:t>
                  </w:r>
                  <w:r w:rsidR="000D36D5">
                    <w:rPr>
                      <w:sz w:val="18"/>
                      <w:szCs w:val="28"/>
                    </w:rPr>
                    <w:t>s</w:t>
                  </w:r>
                  <w:r w:rsidR="000D36D5">
                    <w:rPr>
                      <w:sz w:val="18"/>
                      <w:szCs w:val="28"/>
                      <w:lang w:val="id-ID"/>
                    </w:rPr>
                    <w:t>i</w:t>
                  </w:r>
                  <w:r w:rsidR="000D36D5">
                    <w:rPr>
                      <w:sz w:val="18"/>
                      <w:szCs w:val="28"/>
                    </w:rPr>
                    <w:t>stem</w:t>
                  </w:r>
                  <w:r w:rsidR="000D36D5">
                    <w:rPr>
                      <w:sz w:val="18"/>
                      <w:szCs w:val="28"/>
                      <w:lang w:val="id-ID"/>
                    </w:rPr>
                    <w:t xml:space="preserve"> </w:t>
                  </w:r>
                  <w:proofErr w:type="spellStart"/>
                  <w:r>
                    <w:rPr>
                      <w:sz w:val="18"/>
                      <w:szCs w:val="28"/>
                    </w:rPr>
                    <w:t>informasi</w:t>
                  </w:r>
                  <w:proofErr w:type="spellEnd"/>
                  <w:r>
                    <w:rPr>
                      <w:sz w:val="18"/>
                      <w:szCs w:val="28"/>
                    </w:rPr>
                    <w:t xml:space="preserve"> </w:t>
                  </w:r>
                  <w:proofErr w:type="spellStart"/>
                  <w:r>
                    <w:rPr>
                      <w:sz w:val="18"/>
                      <w:szCs w:val="28"/>
                    </w:rPr>
                    <w:t>di</w:t>
                  </w:r>
                  <w:proofErr w:type="spellEnd"/>
                  <w:r>
                    <w:rPr>
                      <w:sz w:val="18"/>
                      <w:szCs w:val="28"/>
                    </w:rPr>
                    <w:t xml:space="preserve"> STMIK </w:t>
                  </w:r>
                  <w:proofErr w:type="spellStart"/>
                  <w:r>
                    <w:rPr>
                      <w:sz w:val="18"/>
                      <w:szCs w:val="28"/>
                    </w:rPr>
                    <w:t>Triguna</w:t>
                  </w:r>
                  <w:proofErr w:type="spellEnd"/>
                  <w:r>
                    <w:rPr>
                      <w:sz w:val="18"/>
                      <w:szCs w:val="28"/>
                    </w:rPr>
                    <w:t xml:space="preserve"> Dharma.</w:t>
                  </w:r>
                </w:p>
              </w:tc>
            </w:tr>
          </w:tbl>
          <w:p w:rsidR="00406059" w:rsidRDefault="00406059" w:rsidP="00853853">
            <w:pPr>
              <w:rPr>
                <w:color w:val="000000"/>
                <w:lang w:val="pt-BR"/>
              </w:rPr>
            </w:pPr>
          </w:p>
          <w:p w:rsidR="00ED0720" w:rsidRDefault="00ED0720" w:rsidP="00853853">
            <w:pPr>
              <w:rPr>
                <w:color w:val="000000"/>
                <w:lang w:val="pt-BR"/>
              </w:rPr>
            </w:pPr>
          </w:p>
          <w:p w:rsidR="00ED0720" w:rsidRDefault="00ED0720" w:rsidP="00853853">
            <w:pPr>
              <w:rPr>
                <w:color w:val="000000"/>
                <w:lang w:val="pt-BR"/>
              </w:rPr>
            </w:pPr>
          </w:p>
          <w:p w:rsidR="00ED0720" w:rsidRDefault="00ED0720" w:rsidP="00853853">
            <w:pPr>
              <w:rPr>
                <w:color w:val="000000"/>
                <w:lang w:val="pt-BR"/>
              </w:rPr>
            </w:pPr>
          </w:p>
          <w:p w:rsidR="00ED0720" w:rsidRDefault="00ED0720" w:rsidP="00853853">
            <w:pPr>
              <w:rPr>
                <w:color w:val="000000"/>
                <w:lang w:val="id-ID"/>
              </w:rPr>
            </w:pPr>
          </w:p>
          <w:p w:rsidR="006A17C0" w:rsidRDefault="006A17C0" w:rsidP="00853853">
            <w:pPr>
              <w:rPr>
                <w:color w:val="000000"/>
                <w:lang w:val="id-ID"/>
              </w:rPr>
            </w:pPr>
          </w:p>
          <w:p w:rsidR="006A17C0" w:rsidRDefault="006A17C0" w:rsidP="00853853">
            <w:pPr>
              <w:rPr>
                <w:color w:val="000000"/>
                <w:lang w:val="id-ID"/>
              </w:rPr>
            </w:pPr>
          </w:p>
          <w:p w:rsidR="006A17C0" w:rsidRPr="006A17C0" w:rsidRDefault="006A17C0" w:rsidP="00853853">
            <w:pPr>
              <w:rPr>
                <w:color w:val="000000"/>
                <w:lang w:val="id-ID"/>
              </w:rPr>
            </w:pPr>
          </w:p>
        </w:tc>
      </w:tr>
      <w:tr w:rsidR="00906FB3" w:rsidTr="002A27BF">
        <w:trPr>
          <w:trHeight w:val="109"/>
        </w:trPr>
        <w:tc>
          <w:tcPr>
            <w:tcW w:w="1804" w:type="dxa"/>
          </w:tcPr>
          <w:p w:rsidR="00906FB3" w:rsidRPr="00231A19" w:rsidRDefault="00906FB3" w:rsidP="00853853">
            <w:pPr>
              <w:rPr>
                <w:color w:val="000000"/>
                <w:lang w:val="pt-BR"/>
              </w:rPr>
            </w:pPr>
          </w:p>
        </w:tc>
        <w:tc>
          <w:tcPr>
            <w:tcW w:w="7188" w:type="dxa"/>
          </w:tcPr>
          <w:p w:rsidR="00906FB3" w:rsidRPr="00231A19" w:rsidRDefault="00906FB3" w:rsidP="00853853">
            <w:pPr>
              <w:jc w:val="both"/>
              <w:rPr>
                <w:color w:val="000000"/>
                <w:sz w:val="18"/>
                <w:szCs w:val="18"/>
              </w:rPr>
            </w:pPr>
          </w:p>
        </w:tc>
      </w:tr>
      <w:tr w:rsidR="00906FB3" w:rsidTr="002A27BF">
        <w:trPr>
          <w:trHeight w:val="1359"/>
        </w:trPr>
        <w:tc>
          <w:tcPr>
            <w:tcW w:w="1804" w:type="dxa"/>
          </w:tcPr>
          <w:p w:rsidR="002F2338" w:rsidRDefault="002F2338" w:rsidP="002F2338">
            <w:pPr>
              <w:jc w:val="center"/>
              <w:rPr>
                <w:color w:val="000000"/>
                <w:lang w:val="pt-BR"/>
              </w:rPr>
            </w:pPr>
          </w:p>
          <w:p w:rsidR="002F2338" w:rsidRPr="00231A19" w:rsidRDefault="002006B0" w:rsidP="00853853">
            <w:pPr>
              <w:jc w:val="center"/>
              <w:rPr>
                <w:color w:val="000000"/>
                <w:lang w:val="pt-BR"/>
              </w:rPr>
            </w:pPr>
            <w:r w:rsidRPr="002006B0">
              <w:rPr>
                <w:noProof/>
                <w:color w:val="000000"/>
                <w:lang w:val="id-ID" w:eastAsia="id-ID"/>
              </w:rPr>
              <w:drawing>
                <wp:inline distT="0" distB="0" distL="0" distR="0">
                  <wp:extent cx="903958" cy="1333500"/>
                  <wp:effectExtent l="19050" t="0" r="0" b="0"/>
                  <wp:docPr id="5" name="Picture 3" descr="C:\Users\acer\Pictures\b766d0e3-c8f8-4b67-a43c-275f6eea72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Pictures\b766d0e3-c8f8-4b67-a43c-275f6eea729f.jpg"/>
                          <pic:cNvPicPr>
                            <a:picLocks noChangeAspect="1" noChangeArrowheads="1"/>
                          </pic:cNvPicPr>
                        </pic:nvPicPr>
                        <pic:blipFill>
                          <a:blip r:embed="rId17" cstate="print"/>
                          <a:srcRect/>
                          <a:stretch>
                            <a:fillRect/>
                          </a:stretch>
                        </pic:blipFill>
                        <pic:spPr bwMode="auto">
                          <a:xfrm>
                            <a:off x="0" y="0"/>
                            <a:ext cx="905134" cy="1335235"/>
                          </a:xfrm>
                          <a:prstGeom prst="rect">
                            <a:avLst/>
                          </a:prstGeom>
                          <a:noFill/>
                          <a:ln w="9525">
                            <a:noFill/>
                            <a:miter lim="800000"/>
                            <a:headEnd/>
                            <a:tailEnd/>
                          </a:ln>
                        </pic:spPr>
                      </pic:pic>
                    </a:graphicData>
                  </a:graphic>
                </wp:inline>
              </w:drawing>
            </w:r>
          </w:p>
          <w:p w:rsidR="00906FB3" w:rsidRPr="002006B0" w:rsidRDefault="006B35CC" w:rsidP="00853853">
            <w:pPr>
              <w:jc w:val="center"/>
              <w:rPr>
                <w:b/>
                <w:color w:val="000000"/>
                <w:lang w:val="pt-BR"/>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pt;height:24.2pt"/>
              </w:pict>
            </w:r>
          </w:p>
        </w:tc>
        <w:tc>
          <w:tcPr>
            <w:tcW w:w="7188" w:type="dxa"/>
          </w:tcPr>
          <w:tbl>
            <w:tblPr>
              <w:tblStyle w:val="TableGrid"/>
              <w:tblW w:w="0" w:type="auto"/>
              <w:tblInd w:w="19" w:type="dxa"/>
              <w:tblLayout w:type="fixed"/>
              <w:tblLook w:val="04A0"/>
            </w:tblPr>
            <w:tblGrid>
              <w:gridCol w:w="1441"/>
              <w:gridCol w:w="282"/>
              <w:gridCol w:w="4676"/>
            </w:tblGrid>
            <w:tr w:rsidR="00ED0720" w:rsidTr="002A27BF">
              <w:trPr>
                <w:trHeight w:val="102"/>
              </w:trPr>
              <w:tc>
                <w:tcPr>
                  <w:tcW w:w="144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Nama</w:t>
                  </w:r>
                  <w:proofErr w:type="spellEnd"/>
                </w:p>
              </w:tc>
              <w:tc>
                <w:tcPr>
                  <w:tcW w:w="282"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76" w:type="dxa"/>
                  <w:tcBorders>
                    <w:top w:val="single" w:sz="4" w:space="0" w:color="auto"/>
                    <w:left w:val="single" w:sz="4" w:space="0" w:color="auto"/>
                    <w:bottom w:val="single" w:sz="4" w:space="0" w:color="auto"/>
                    <w:right w:val="single" w:sz="4" w:space="0" w:color="auto"/>
                  </w:tcBorders>
                  <w:hideMark/>
                </w:tcPr>
                <w:p w:rsidR="00ED0720" w:rsidRPr="00ED0720" w:rsidRDefault="002006B0" w:rsidP="00ED0720">
                  <w:pPr>
                    <w:rPr>
                      <w:sz w:val="18"/>
                      <w:lang w:val="en-ID"/>
                    </w:rPr>
                  </w:pPr>
                  <w:r>
                    <w:rPr>
                      <w:sz w:val="18"/>
                      <w:lang w:val="id-ID"/>
                    </w:rPr>
                    <w:t>Trinnda Syahputra</w:t>
                  </w:r>
                  <w:r w:rsidR="00ED0720">
                    <w:rPr>
                      <w:sz w:val="18"/>
                      <w:lang w:val="id-ID"/>
                    </w:rPr>
                    <w:t>, S.Kom,</w:t>
                  </w:r>
                  <w:r w:rsidR="00ED0720">
                    <w:rPr>
                      <w:sz w:val="18"/>
                      <w:lang w:val="en-ID"/>
                    </w:rPr>
                    <w:t xml:space="preserve">, </w:t>
                  </w:r>
                  <w:proofErr w:type="spellStart"/>
                  <w:r w:rsidR="00ED0720">
                    <w:rPr>
                      <w:sz w:val="18"/>
                      <w:lang w:val="en-ID"/>
                    </w:rPr>
                    <w:t>M.Kom</w:t>
                  </w:r>
                  <w:proofErr w:type="spellEnd"/>
                </w:p>
              </w:tc>
            </w:tr>
            <w:tr w:rsidR="00ED0720" w:rsidTr="002A27BF">
              <w:trPr>
                <w:trHeight w:val="80"/>
              </w:trPr>
              <w:tc>
                <w:tcPr>
                  <w:tcW w:w="144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NIDN</w:t>
                  </w:r>
                </w:p>
              </w:tc>
              <w:tc>
                <w:tcPr>
                  <w:tcW w:w="282"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76" w:type="dxa"/>
                  <w:tcBorders>
                    <w:top w:val="single" w:sz="4" w:space="0" w:color="auto"/>
                    <w:left w:val="single" w:sz="4" w:space="0" w:color="auto"/>
                    <w:bottom w:val="single" w:sz="4" w:space="0" w:color="auto"/>
                    <w:right w:val="single" w:sz="4" w:space="0" w:color="auto"/>
                  </w:tcBorders>
                  <w:hideMark/>
                </w:tcPr>
                <w:p w:rsidR="00ED0720" w:rsidRPr="00ED0720" w:rsidRDefault="00ED0720" w:rsidP="00ED0720">
                  <w:pPr>
                    <w:rPr>
                      <w:sz w:val="18"/>
                      <w:szCs w:val="18"/>
                      <w:lang w:val="id-ID"/>
                    </w:rPr>
                  </w:pPr>
                  <w:r w:rsidRPr="00ED0720">
                    <w:rPr>
                      <w:sz w:val="18"/>
                      <w:szCs w:val="18"/>
                      <w:lang w:val="id-ID"/>
                    </w:rPr>
                    <w:t>01</w:t>
                  </w:r>
                  <w:r w:rsidR="002006B0">
                    <w:rPr>
                      <w:sz w:val="18"/>
                      <w:szCs w:val="18"/>
                      <w:lang w:val="id-ID"/>
                    </w:rPr>
                    <w:t>08088806</w:t>
                  </w:r>
                </w:p>
              </w:tc>
            </w:tr>
            <w:tr w:rsidR="00ED0720" w:rsidTr="002A27BF">
              <w:trPr>
                <w:trHeight w:val="102"/>
              </w:trPr>
              <w:tc>
                <w:tcPr>
                  <w:tcW w:w="144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Jenis</w:t>
                  </w:r>
                  <w:proofErr w:type="spellEnd"/>
                  <w:r w:rsidR="00AB42CB">
                    <w:rPr>
                      <w:sz w:val="18"/>
                      <w:szCs w:val="28"/>
                      <w:lang w:val="id-ID"/>
                    </w:rPr>
                    <w:t xml:space="preserve"> </w:t>
                  </w:r>
                  <w:proofErr w:type="spellStart"/>
                  <w:r>
                    <w:rPr>
                      <w:sz w:val="18"/>
                      <w:szCs w:val="28"/>
                    </w:rPr>
                    <w:t>Kelamin</w:t>
                  </w:r>
                  <w:proofErr w:type="spellEnd"/>
                </w:p>
              </w:tc>
              <w:tc>
                <w:tcPr>
                  <w:tcW w:w="282"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76"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lang w:val="id-ID"/>
                    </w:rPr>
                  </w:pPr>
                  <w:r>
                    <w:rPr>
                      <w:sz w:val="18"/>
                      <w:szCs w:val="28"/>
                      <w:lang w:val="id-ID"/>
                    </w:rPr>
                    <w:t>Laki-laki</w:t>
                  </w:r>
                </w:p>
              </w:tc>
            </w:tr>
            <w:tr w:rsidR="00ED0720" w:rsidTr="002A27BF">
              <w:trPr>
                <w:trHeight w:val="196"/>
              </w:trPr>
              <w:tc>
                <w:tcPr>
                  <w:tcW w:w="144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Deskripsi</w:t>
                  </w:r>
                  <w:proofErr w:type="spellEnd"/>
                </w:p>
              </w:tc>
              <w:tc>
                <w:tcPr>
                  <w:tcW w:w="282"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76" w:type="dxa"/>
                  <w:tcBorders>
                    <w:top w:val="single" w:sz="4" w:space="0" w:color="auto"/>
                    <w:left w:val="single" w:sz="4" w:space="0" w:color="auto"/>
                    <w:bottom w:val="single" w:sz="4" w:space="0" w:color="auto"/>
                    <w:right w:val="single" w:sz="4" w:space="0" w:color="auto"/>
                  </w:tcBorders>
                  <w:hideMark/>
                </w:tcPr>
                <w:p w:rsidR="00ED0720" w:rsidRPr="000D36D5" w:rsidRDefault="00ED0720" w:rsidP="00ED0720">
                  <w:pPr>
                    <w:rPr>
                      <w:sz w:val="18"/>
                      <w:szCs w:val="28"/>
                      <w:lang w:val="id-ID"/>
                    </w:rPr>
                  </w:pPr>
                  <w:proofErr w:type="spellStart"/>
                  <w:r>
                    <w:rPr>
                      <w:sz w:val="18"/>
                      <w:szCs w:val="28"/>
                    </w:rPr>
                    <w:t>Dosen</w:t>
                  </w:r>
                  <w:proofErr w:type="spellEnd"/>
                  <w:r w:rsidR="000D36D5">
                    <w:rPr>
                      <w:sz w:val="18"/>
                      <w:szCs w:val="28"/>
                      <w:lang w:val="id-ID"/>
                    </w:rPr>
                    <w:t xml:space="preserve"> </w:t>
                  </w:r>
                  <w:proofErr w:type="spellStart"/>
                  <w:r>
                    <w:rPr>
                      <w:sz w:val="18"/>
                      <w:szCs w:val="28"/>
                    </w:rPr>
                    <w:t>tetap</w:t>
                  </w:r>
                  <w:proofErr w:type="spellEnd"/>
                  <w:r>
                    <w:rPr>
                      <w:sz w:val="18"/>
                      <w:szCs w:val="28"/>
                    </w:rPr>
                    <w:t xml:space="preserve"> STMIK </w:t>
                  </w:r>
                  <w:proofErr w:type="spellStart"/>
                  <w:r>
                    <w:rPr>
                      <w:sz w:val="18"/>
                      <w:szCs w:val="28"/>
                    </w:rPr>
                    <w:t>Triguna</w:t>
                  </w:r>
                  <w:proofErr w:type="spellEnd"/>
                  <w:r>
                    <w:rPr>
                      <w:sz w:val="18"/>
                      <w:szCs w:val="28"/>
                    </w:rPr>
                    <w:t xml:space="preserve"> Dharma </w:t>
                  </w:r>
                  <w:proofErr w:type="spellStart"/>
                  <w:r>
                    <w:rPr>
                      <w:sz w:val="18"/>
                      <w:szCs w:val="28"/>
                    </w:rPr>
                    <w:t>pada</w:t>
                  </w:r>
                  <w:proofErr w:type="spellEnd"/>
                  <w:r>
                    <w:rPr>
                      <w:sz w:val="18"/>
                      <w:szCs w:val="28"/>
                    </w:rPr>
                    <w:t xml:space="preserve"> program </w:t>
                  </w:r>
                  <w:proofErr w:type="spellStart"/>
                  <w:r>
                    <w:rPr>
                      <w:sz w:val="18"/>
                      <w:szCs w:val="28"/>
                    </w:rPr>
                    <w:t>studi</w:t>
                  </w:r>
                  <w:proofErr w:type="spellEnd"/>
                  <w:r w:rsidR="000D36D5">
                    <w:rPr>
                      <w:sz w:val="18"/>
                      <w:szCs w:val="28"/>
                      <w:lang w:val="id-ID"/>
                    </w:rPr>
                    <w:t xml:space="preserve"> </w:t>
                  </w:r>
                  <w:proofErr w:type="spellStart"/>
                  <w:r>
                    <w:rPr>
                      <w:sz w:val="18"/>
                      <w:szCs w:val="28"/>
                    </w:rPr>
                    <w:t>teknik</w:t>
                  </w:r>
                  <w:proofErr w:type="spellEnd"/>
                  <w:r w:rsidR="000D36D5">
                    <w:rPr>
                      <w:sz w:val="18"/>
                      <w:szCs w:val="28"/>
                      <w:lang w:val="id-ID"/>
                    </w:rPr>
                    <w:t xml:space="preserve"> </w:t>
                  </w:r>
                  <w:proofErr w:type="spellStart"/>
                  <w:r>
                    <w:rPr>
                      <w:sz w:val="18"/>
                      <w:szCs w:val="28"/>
                    </w:rPr>
                    <w:t>informa</w:t>
                  </w:r>
                  <w:proofErr w:type="spellEnd"/>
                  <w:r w:rsidR="000D36D5">
                    <w:rPr>
                      <w:sz w:val="18"/>
                      <w:szCs w:val="28"/>
                      <w:lang w:val="id-ID"/>
                    </w:rPr>
                    <w:t>si</w:t>
                  </w:r>
                </w:p>
              </w:tc>
            </w:tr>
          </w:tbl>
          <w:p w:rsidR="00906FB3" w:rsidRPr="00231A19" w:rsidRDefault="00906FB3" w:rsidP="00853853">
            <w:pPr>
              <w:rPr>
                <w:color w:val="000000"/>
                <w:lang w:val="pt-BR"/>
              </w:rPr>
            </w:pPr>
          </w:p>
          <w:p w:rsidR="00906FB3" w:rsidRPr="00231A19" w:rsidRDefault="00906FB3" w:rsidP="00853853">
            <w:pPr>
              <w:rPr>
                <w:color w:val="000000"/>
                <w:lang w:val="pt-BR"/>
              </w:rPr>
            </w:pPr>
          </w:p>
          <w:p w:rsidR="00906FB3" w:rsidRDefault="00906FB3" w:rsidP="00853853">
            <w:pPr>
              <w:rPr>
                <w:color w:val="000000"/>
                <w:lang w:val="pt-BR"/>
              </w:rPr>
            </w:pPr>
          </w:p>
          <w:p w:rsidR="00906FB3" w:rsidRPr="00231A19" w:rsidRDefault="00906FB3" w:rsidP="00853853">
            <w:pPr>
              <w:rPr>
                <w:color w:val="000000"/>
                <w:lang w:val="pt-BR"/>
              </w:rPr>
            </w:pPr>
          </w:p>
          <w:p w:rsidR="00406059" w:rsidRDefault="00406059" w:rsidP="00853853">
            <w:pPr>
              <w:rPr>
                <w:color w:val="000000"/>
                <w:lang w:val="pt-BR"/>
              </w:rPr>
            </w:pPr>
          </w:p>
          <w:p w:rsidR="00ED0720" w:rsidRPr="00231A19" w:rsidRDefault="00ED0720" w:rsidP="00853853">
            <w:pPr>
              <w:rPr>
                <w:color w:val="000000"/>
                <w:lang w:val="pt-BR"/>
              </w:rPr>
            </w:pPr>
          </w:p>
        </w:tc>
      </w:tr>
      <w:tr w:rsidR="00906FB3" w:rsidTr="002A27BF">
        <w:trPr>
          <w:trHeight w:val="109"/>
        </w:trPr>
        <w:tc>
          <w:tcPr>
            <w:tcW w:w="1804" w:type="dxa"/>
          </w:tcPr>
          <w:p w:rsidR="00713766" w:rsidRPr="00231A19" w:rsidRDefault="00713766" w:rsidP="00853853">
            <w:pPr>
              <w:rPr>
                <w:color w:val="000000"/>
                <w:lang w:val="pt-BR"/>
              </w:rPr>
            </w:pPr>
          </w:p>
        </w:tc>
        <w:tc>
          <w:tcPr>
            <w:tcW w:w="7188" w:type="dxa"/>
          </w:tcPr>
          <w:p w:rsidR="00906FB3" w:rsidRPr="00231A19" w:rsidRDefault="00906FB3" w:rsidP="00853853">
            <w:pPr>
              <w:jc w:val="both"/>
              <w:rPr>
                <w:color w:val="000000"/>
                <w:sz w:val="18"/>
                <w:szCs w:val="18"/>
              </w:rPr>
            </w:pPr>
          </w:p>
        </w:tc>
      </w:tr>
      <w:tr w:rsidR="00906FB3" w:rsidTr="002A27BF">
        <w:trPr>
          <w:trHeight w:val="2746"/>
        </w:trPr>
        <w:tc>
          <w:tcPr>
            <w:tcW w:w="1804" w:type="dxa"/>
          </w:tcPr>
          <w:p w:rsidR="00906FB3" w:rsidRDefault="00906FB3" w:rsidP="00853853">
            <w:pPr>
              <w:rPr>
                <w:color w:val="000000"/>
                <w:lang w:val="pt-BR"/>
              </w:rPr>
            </w:pPr>
          </w:p>
          <w:p w:rsidR="00713766" w:rsidRDefault="00713766" w:rsidP="00853853">
            <w:pPr>
              <w:rPr>
                <w:color w:val="000000"/>
                <w:lang w:val="pt-BR"/>
              </w:rPr>
            </w:pPr>
          </w:p>
          <w:p w:rsidR="00713766" w:rsidRDefault="00713766" w:rsidP="00853853">
            <w:pPr>
              <w:rPr>
                <w:color w:val="000000"/>
                <w:lang w:val="pt-BR"/>
              </w:rPr>
            </w:pPr>
          </w:p>
          <w:p w:rsidR="00713766" w:rsidRDefault="002006B0" w:rsidP="00853853">
            <w:pPr>
              <w:rPr>
                <w:color w:val="000000"/>
                <w:lang w:val="pt-BR"/>
              </w:rPr>
            </w:pPr>
            <w:r w:rsidRPr="002006B0">
              <w:rPr>
                <w:noProof/>
                <w:color w:val="000000"/>
                <w:lang w:val="id-ID" w:eastAsia="id-ID"/>
              </w:rPr>
              <w:drawing>
                <wp:inline distT="0" distB="0" distL="0" distR="0">
                  <wp:extent cx="952500" cy="1447800"/>
                  <wp:effectExtent l="19050" t="0" r="0" b="0"/>
                  <wp:docPr id="7" name="Picture 4" descr="C:\Users\acer\Pictures\8fcd6678-e978-4afb-bf6e-d8e75b8d0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Pictures\8fcd6678-e978-4afb-bf6e-d8e75b8d0417.jpg"/>
                          <pic:cNvPicPr>
                            <a:picLocks noChangeAspect="1" noChangeArrowheads="1"/>
                          </pic:cNvPicPr>
                        </pic:nvPicPr>
                        <pic:blipFill>
                          <a:blip r:embed="rId18" cstate="print"/>
                          <a:srcRect/>
                          <a:stretch>
                            <a:fillRect/>
                          </a:stretch>
                        </pic:blipFill>
                        <pic:spPr bwMode="auto">
                          <a:xfrm>
                            <a:off x="0" y="0"/>
                            <a:ext cx="955365" cy="1452155"/>
                          </a:xfrm>
                          <a:prstGeom prst="rect">
                            <a:avLst/>
                          </a:prstGeom>
                          <a:noFill/>
                          <a:ln w="9525">
                            <a:noFill/>
                            <a:miter lim="800000"/>
                            <a:headEnd/>
                            <a:tailEnd/>
                          </a:ln>
                        </pic:spPr>
                      </pic:pic>
                    </a:graphicData>
                  </a:graphic>
                </wp:inline>
              </w:drawing>
            </w:r>
          </w:p>
          <w:p w:rsidR="00713766" w:rsidRDefault="00713766" w:rsidP="00853853">
            <w:pPr>
              <w:rPr>
                <w:color w:val="000000"/>
                <w:lang w:val="pt-BR"/>
              </w:rPr>
            </w:pPr>
          </w:p>
          <w:p w:rsidR="00713766" w:rsidRDefault="00713766" w:rsidP="00853853">
            <w:pPr>
              <w:rPr>
                <w:color w:val="000000"/>
                <w:lang w:val="pt-BR"/>
              </w:rPr>
            </w:pPr>
          </w:p>
          <w:p w:rsidR="00713766" w:rsidRDefault="00713766" w:rsidP="00853853">
            <w:pPr>
              <w:rPr>
                <w:color w:val="000000"/>
                <w:lang w:val="pt-BR"/>
              </w:rPr>
            </w:pPr>
          </w:p>
          <w:p w:rsidR="00906FB3" w:rsidRPr="002A27BF" w:rsidRDefault="00906FB3" w:rsidP="002A27BF">
            <w:pPr>
              <w:rPr>
                <w:color w:val="000000"/>
                <w:lang w:val="id-ID"/>
              </w:rPr>
            </w:pPr>
          </w:p>
        </w:tc>
        <w:tc>
          <w:tcPr>
            <w:tcW w:w="7188" w:type="dxa"/>
          </w:tcPr>
          <w:tbl>
            <w:tblPr>
              <w:tblStyle w:val="TableGrid"/>
              <w:tblW w:w="0" w:type="auto"/>
              <w:tblInd w:w="19" w:type="dxa"/>
              <w:tblLayout w:type="fixed"/>
              <w:tblLook w:val="04A0"/>
            </w:tblPr>
            <w:tblGrid>
              <w:gridCol w:w="1441"/>
              <w:gridCol w:w="282"/>
              <w:gridCol w:w="4676"/>
            </w:tblGrid>
            <w:tr w:rsidR="00ED0720" w:rsidTr="002A27BF">
              <w:trPr>
                <w:trHeight w:val="102"/>
              </w:trPr>
              <w:tc>
                <w:tcPr>
                  <w:tcW w:w="144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Nama</w:t>
                  </w:r>
                  <w:proofErr w:type="spellEnd"/>
                </w:p>
              </w:tc>
              <w:tc>
                <w:tcPr>
                  <w:tcW w:w="282"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76" w:type="dxa"/>
                  <w:tcBorders>
                    <w:top w:val="single" w:sz="4" w:space="0" w:color="auto"/>
                    <w:left w:val="single" w:sz="4" w:space="0" w:color="auto"/>
                    <w:bottom w:val="single" w:sz="4" w:space="0" w:color="auto"/>
                    <w:right w:val="single" w:sz="4" w:space="0" w:color="auto"/>
                  </w:tcBorders>
                  <w:hideMark/>
                </w:tcPr>
                <w:p w:rsidR="00ED0720" w:rsidRPr="00142EA8" w:rsidRDefault="00142EA8" w:rsidP="00ED0720">
                  <w:pPr>
                    <w:rPr>
                      <w:sz w:val="18"/>
                      <w:lang w:val="id-ID"/>
                    </w:rPr>
                  </w:pPr>
                  <w:r>
                    <w:rPr>
                      <w:sz w:val="18"/>
                      <w:lang w:val="id-ID"/>
                    </w:rPr>
                    <w:t>Rina Mahyuni, S.pd</w:t>
                  </w:r>
                  <w:r w:rsidR="00ED0720">
                    <w:rPr>
                      <w:sz w:val="18"/>
                      <w:lang w:val="id-ID"/>
                    </w:rPr>
                    <w:t>,</w:t>
                  </w:r>
                  <w:r w:rsidR="00ED0720">
                    <w:rPr>
                      <w:sz w:val="18"/>
                      <w:lang w:val="en-ID"/>
                    </w:rPr>
                    <w:t>, M.</w:t>
                  </w:r>
                  <w:r>
                    <w:rPr>
                      <w:sz w:val="18"/>
                      <w:lang w:val="id-ID"/>
                    </w:rPr>
                    <w:t>S</w:t>
                  </w:r>
                </w:p>
              </w:tc>
            </w:tr>
            <w:tr w:rsidR="00ED0720" w:rsidTr="002A27BF">
              <w:trPr>
                <w:trHeight w:val="80"/>
              </w:trPr>
              <w:tc>
                <w:tcPr>
                  <w:tcW w:w="144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NIDN</w:t>
                  </w:r>
                </w:p>
              </w:tc>
              <w:tc>
                <w:tcPr>
                  <w:tcW w:w="282"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76" w:type="dxa"/>
                  <w:tcBorders>
                    <w:top w:val="single" w:sz="4" w:space="0" w:color="auto"/>
                    <w:left w:val="single" w:sz="4" w:space="0" w:color="auto"/>
                    <w:bottom w:val="single" w:sz="4" w:space="0" w:color="auto"/>
                    <w:right w:val="single" w:sz="4" w:space="0" w:color="auto"/>
                  </w:tcBorders>
                  <w:hideMark/>
                </w:tcPr>
                <w:p w:rsidR="00ED0720" w:rsidRPr="00ED0720" w:rsidRDefault="00713766" w:rsidP="00ED0720">
                  <w:pPr>
                    <w:rPr>
                      <w:sz w:val="18"/>
                      <w:szCs w:val="18"/>
                      <w:lang w:val="id-ID"/>
                    </w:rPr>
                  </w:pPr>
                  <w:r>
                    <w:rPr>
                      <w:sz w:val="18"/>
                      <w:szCs w:val="18"/>
                      <w:lang w:val="id-ID"/>
                    </w:rPr>
                    <w:t>01</w:t>
                  </w:r>
                  <w:r w:rsidR="00142EA8">
                    <w:rPr>
                      <w:sz w:val="18"/>
                      <w:szCs w:val="18"/>
                      <w:lang w:val="id-ID"/>
                    </w:rPr>
                    <w:t>14037902</w:t>
                  </w:r>
                </w:p>
              </w:tc>
            </w:tr>
            <w:tr w:rsidR="00ED0720" w:rsidTr="002A27BF">
              <w:trPr>
                <w:trHeight w:val="102"/>
              </w:trPr>
              <w:tc>
                <w:tcPr>
                  <w:tcW w:w="144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Jenis</w:t>
                  </w:r>
                  <w:proofErr w:type="spellEnd"/>
                  <w:r w:rsidR="00AB42CB">
                    <w:rPr>
                      <w:sz w:val="18"/>
                      <w:szCs w:val="28"/>
                      <w:lang w:val="id-ID"/>
                    </w:rPr>
                    <w:t xml:space="preserve"> </w:t>
                  </w:r>
                  <w:proofErr w:type="spellStart"/>
                  <w:r>
                    <w:rPr>
                      <w:sz w:val="18"/>
                      <w:szCs w:val="28"/>
                    </w:rPr>
                    <w:t>Kelamin</w:t>
                  </w:r>
                  <w:proofErr w:type="spellEnd"/>
                </w:p>
              </w:tc>
              <w:tc>
                <w:tcPr>
                  <w:tcW w:w="282"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76" w:type="dxa"/>
                  <w:tcBorders>
                    <w:top w:val="single" w:sz="4" w:space="0" w:color="auto"/>
                    <w:left w:val="single" w:sz="4" w:space="0" w:color="auto"/>
                    <w:bottom w:val="single" w:sz="4" w:space="0" w:color="auto"/>
                    <w:right w:val="single" w:sz="4" w:space="0" w:color="auto"/>
                  </w:tcBorders>
                  <w:hideMark/>
                </w:tcPr>
                <w:p w:rsidR="00ED0720" w:rsidRPr="00ED0720" w:rsidRDefault="00ED0720" w:rsidP="00ED0720">
                  <w:pPr>
                    <w:rPr>
                      <w:sz w:val="18"/>
                      <w:szCs w:val="28"/>
                    </w:rPr>
                  </w:pPr>
                  <w:proofErr w:type="spellStart"/>
                  <w:r>
                    <w:rPr>
                      <w:sz w:val="18"/>
                      <w:szCs w:val="28"/>
                    </w:rPr>
                    <w:t>Perempuan</w:t>
                  </w:r>
                  <w:proofErr w:type="spellEnd"/>
                </w:p>
              </w:tc>
            </w:tr>
            <w:tr w:rsidR="00ED0720" w:rsidTr="002A27BF">
              <w:trPr>
                <w:trHeight w:val="196"/>
              </w:trPr>
              <w:tc>
                <w:tcPr>
                  <w:tcW w:w="144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Deskripsi</w:t>
                  </w:r>
                  <w:proofErr w:type="spellEnd"/>
                </w:p>
              </w:tc>
              <w:tc>
                <w:tcPr>
                  <w:tcW w:w="282"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676" w:type="dxa"/>
                  <w:tcBorders>
                    <w:top w:val="single" w:sz="4" w:space="0" w:color="auto"/>
                    <w:left w:val="single" w:sz="4" w:space="0" w:color="auto"/>
                    <w:bottom w:val="single" w:sz="4" w:space="0" w:color="auto"/>
                    <w:right w:val="single" w:sz="4" w:space="0" w:color="auto"/>
                  </w:tcBorders>
                  <w:hideMark/>
                </w:tcPr>
                <w:p w:rsidR="00ED0720" w:rsidRPr="000D36D5" w:rsidRDefault="00ED0720" w:rsidP="00ED0720">
                  <w:pPr>
                    <w:rPr>
                      <w:sz w:val="18"/>
                      <w:szCs w:val="28"/>
                      <w:lang w:val="id-ID"/>
                    </w:rPr>
                  </w:pPr>
                  <w:proofErr w:type="spellStart"/>
                  <w:r>
                    <w:rPr>
                      <w:sz w:val="18"/>
                      <w:szCs w:val="28"/>
                    </w:rPr>
                    <w:t>Dosen</w:t>
                  </w:r>
                  <w:proofErr w:type="spellEnd"/>
                  <w:r w:rsidR="000D36D5">
                    <w:rPr>
                      <w:sz w:val="18"/>
                      <w:szCs w:val="28"/>
                      <w:lang w:val="id-ID"/>
                    </w:rPr>
                    <w:t xml:space="preserve"> </w:t>
                  </w:r>
                  <w:proofErr w:type="spellStart"/>
                  <w:r>
                    <w:rPr>
                      <w:sz w:val="18"/>
                      <w:szCs w:val="28"/>
                    </w:rPr>
                    <w:t>tetap</w:t>
                  </w:r>
                  <w:proofErr w:type="spellEnd"/>
                  <w:r>
                    <w:rPr>
                      <w:sz w:val="18"/>
                      <w:szCs w:val="28"/>
                    </w:rPr>
                    <w:t xml:space="preserve"> STMIK </w:t>
                  </w:r>
                  <w:proofErr w:type="spellStart"/>
                  <w:r>
                    <w:rPr>
                      <w:sz w:val="18"/>
                      <w:szCs w:val="28"/>
                    </w:rPr>
                    <w:t>Triguna</w:t>
                  </w:r>
                  <w:proofErr w:type="spellEnd"/>
                  <w:r>
                    <w:rPr>
                      <w:sz w:val="18"/>
                      <w:szCs w:val="28"/>
                    </w:rPr>
                    <w:t xml:space="preserve"> Dha</w:t>
                  </w:r>
                  <w:r w:rsidR="00142EA8">
                    <w:rPr>
                      <w:sz w:val="18"/>
                      <w:szCs w:val="28"/>
                    </w:rPr>
                    <w:t xml:space="preserve">rma </w:t>
                  </w:r>
                  <w:proofErr w:type="spellStart"/>
                  <w:r w:rsidR="00142EA8">
                    <w:rPr>
                      <w:sz w:val="18"/>
                      <w:szCs w:val="28"/>
                    </w:rPr>
                    <w:t>pada</w:t>
                  </w:r>
                  <w:proofErr w:type="spellEnd"/>
                  <w:r w:rsidR="00142EA8">
                    <w:rPr>
                      <w:sz w:val="18"/>
                      <w:szCs w:val="28"/>
                    </w:rPr>
                    <w:t xml:space="preserve"> program </w:t>
                  </w:r>
                  <w:proofErr w:type="spellStart"/>
                  <w:r w:rsidR="00142EA8">
                    <w:rPr>
                      <w:sz w:val="18"/>
                      <w:szCs w:val="28"/>
                    </w:rPr>
                    <w:t>studi</w:t>
                  </w:r>
                  <w:proofErr w:type="spellEnd"/>
                  <w:r w:rsidR="000D36D5">
                    <w:rPr>
                      <w:sz w:val="18"/>
                      <w:szCs w:val="28"/>
                      <w:lang w:val="id-ID"/>
                    </w:rPr>
                    <w:t xml:space="preserve"> </w:t>
                  </w:r>
                  <w:r w:rsidR="00142EA8">
                    <w:rPr>
                      <w:sz w:val="18"/>
                      <w:szCs w:val="28"/>
                      <w:lang w:val="id-ID"/>
                    </w:rPr>
                    <w:t>sistem</w:t>
                  </w:r>
                  <w:r w:rsidR="000D36D5">
                    <w:rPr>
                      <w:sz w:val="18"/>
                      <w:szCs w:val="28"/>
                      <w:lang w:val="id-ID"/>
                    </w:rPr>
                    <w:t xml:space="preserve"> </w:t>
                  </w:r>
                  <w:proofErr w:type="spellStart"/>
                  <w:r w:rsidR="00713766">
                    <w:rPr>
                      <w:sz w:val="18"/>
                      <w:szCs w:val="28"/>
                    </w:rPr>
                    <w:t>informa</w:t>
                  </w:r>
                  <w:proofErr w:type="spellEnd"/>
                  <w:r w:rsidR="000D36D5">
                    <w:rPr>
                      <w:sz w:val="18"/>
                      <w:szCs w:val="28"/>
                      <w:lang w:val="id-ID"/>
                    </w:rPr>
                    <w:t>si</w:t>
                  </w:r>
                </w:p>
              </w:tc>
            </w:tr>
          </w:tbl>
          <w:p w:rsidR="00906FB3" w:rsidRPr="00142EA8" w:rsidRDefault="00906FB3" w:rsidP="00853853">
            <w:pPr>
              <w:rPr>
                <w:color w:val="000000"/>
                <w:lang w:val="id-ID"/>
              </w:rPr>
            </w:pPr>
          </w:p>
        </w:tc>
      </w:tr>
    </w:tbl>
    <w:p w:rsidR="0088476C" w:rsidRPr="002A27BF" w:rsidRDefault="0088476C" w:rsidP="00906FB3">
      <w:pPr>
        <w:rPr>
          <w:lang w:val="id-ID"/>
        </w:rPr>
      </w:pPr>
    </w:p>
    <w:sectPr w:rsidR="0088476C" w:rsidRPr="002A27BF" w:rsidSect="00653F5D">
      <w:headerReference w:type="even" r:id="rId19"/>
      <w:headerReference w:type="default" r:id="rId20"/>
      <w:footerReference w:type="even" r:id="rId21"/>
      <w:footerReference w:type="default" r:id="rId22"/>
      <w:headerReference w:type="first" r:id="rId23"/>
      <w:footerReference w:type="first" r:id="rId24"/>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02A" w:rsidRDefault="00CA302A">
      <w:r>
        <w:separator/>
      </w:r>
    </w:p>
  </w:endnote>
  <w:endnote w:type="continuationSeparator" w:id="1">
    <w:p w:rsidR="00CA302A" w:rsidRDefault="00CA3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02A" w:rsidRPr="003D5B84" w:rsidRDefault="006B35CC" w:rsidP="00C07BEF">
    <w:pPr>
      <w:pStyle w:val="Header"/>
      <w:tabs>
        <w:tab w:val="clear" w:pos="4320"/>
        <w:tab w:val="clear" w:pos="8640"/>
        <w:tab w:val="left" w:pos="2992"/>
      </w:tabs>
      <w:spacing w:before="240"/>
    </w:pPr>
    <w:r w:rsidRPr="006B35CC">
      <w:rPr>
        <w:noProof/>
      </w:rPr>
      <w:pict>
        <v:line id="Line 3" o:spid="_x0000_s409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CA302A">
      <w:rPr>
        <w:noProof/>
      </w:rPr>
      <w:t>Jurnal Cyber</w:t>
    </w:r>
    <w:r w:rsidR="002A27BF">
      <w:rPr>
        <w:noProof/>
        <w:lang w:val="id-ID"/>
      </w:rPr>
      <w:t xml:space="preserve"> </w:t>
    </w:r>
    <w:r w:rsidR="00CA302A">
      <w:rPr>
        <w:noProof/>
      </w:rPr>
      <w:t xml:space="preserve">Tech </w:t>
    </w:r>
    <w:r w:rsidR="00CA302A" w:rsidRPr="003D5B84">
      <w:t xml:space="preserve">Vol. </w:t>
    </w:r>
    <w:r w:rsidR="00CA302A">
      <w:t>x</w:t>
    </w:r>
    <w:r w:rsidR="00CA302A" w:rsidRPr="003D5B84">
      <w:t xml:space="preserve">, No. </w:t>
    </w:r>
    <w:r w:rsidR="00CA302A">
      <w:t>x</w:t>
    </w:r>
    <w:proofErr w:type="gramStart"/>
    <w:r w:rsidR="002A27BF">
      <w:t xml:space="preserve">,  </w:t>
    </w:r>
    <w:r w:rsidR="002A27BF">
      <w:rPr>
        <w:lang w:val="id-ID"/>
      </w:rPr>
      <w:t>juli</w:t>
    </w:r>
    <w:proofErr w:type="gramEnd"/>
    <w:r w:rsidR="00CA302A" w:rsidRPr="003D5B84">
      <w:t xml:space="preserve"> 201</w:t>
    </w:r>
    <w:r w:rsidR="00CA302A">
      <w:t>x</w:t>
    </w:r>
    <w:r w:rsidR="00CA302A"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02A" w:rsidRPr="00C07BEF" w:rsidRDefault="00CA302A"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02A" w:rsidRPr="003D5B84" w:rsidRDefault="00CA302A"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076EB6">
      <w:rPr>
        <w:i/>
        <w:szCs w:val="18"/>
      </w:rPr>
      <w:t>https://ojs.trigunadharma.ac.id/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02A" w:rsidRDefault="00CA302A">
      <w:r>
        <w:separator/>
      </w:r>
    </w:p>
  </w:footnote>
  <w:footnote w:type="continuationSeparator" w:id="1">
    <w:p w:rsidR="00CA302A" w:rsidRDefault="00CA3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02A" w:rsidRPr="003D5B84" w:rsidRDefault="006B35CC" w:rsidP="008B04B3">
    <w:pPr>
      <w:pStyle w:val="Header"/>
      <w:framePr w:wrap="around" w:vAnchor="text" w:hAnchor="margin" w:xAlign="outside" w:y="1"/>
      <w:rPr>
        <w:rStyle w:val="PageNumber"/>
      </w:rPr>
    </w:pPr>
    <w:r w:rsidRPr="003D5B84">
      <w:rPr>
        <w:rStyle w:val="PageNumber"/>
      </w:rPr>
      <w:fldChar w:fldCharType="begin"/>
    </w:r>
    <w:r w:rsidR="00CA302A" w:rsidRPr="002A27BF">
      <w:rPr>
        <w:rStyle w:val="PageNumber"/>
      </w:rPr>
      <w:instrText xml:space="preserve">PAGE  </w:instrText>
    </w:r>
    <w:r w:rsidRPr="003D5B84">
      <w:rPr>
        <w:rStyle w:val="PageNumber"/>
      </w:rPr>
      <w:fldChar w:fldCharType="separate"/>
    </w:r>
    <w:r w:rsidR="00C54FEA">
      <w:rPr>
        <w:rStyle w:val="PageNumber"/>
        <w:noProof/>
      </w:rPr>
      <w:t>6</w:t>
    </w:r>
    <w:r w:rsidRPr="003D5B84">
      <w:rPr>
        <w:rStyle w:val="PageNumber"/>
      </w:rPr>
      <w:fldChar w:fldCharType="end"/>
    </w:r>
  </w:p>
  <w:p w:rsidR="00CA302A" w:rsidRPr="003D5B84" w:rsidRDefault="006B35CC" w:rsidP="00C07BEF">
    <w:pPr>
      <w:pStyle w:val="Header"/>
      <w:tabs>
        <w:tab w:val="clear" w:pos="4320"/>
        <w:tab w:val="clear" w:pos="8640"/>
        <w:tab w:val="right" w:pos="851"/>
        <w:tab w:val="left" w:pos="3405"/>
        <w:tab w:val="right" w:pos="8789"/>
      </w:tabs>
      <w:spacing w:after="240"/>
    </w:pPr>
    <w:r w:rsidRPr="006B35CC">
      <w:rPr>
        <w:noProof/>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00CA302A" w:rsidRPr="003D5B84">
      <w:tab/>
    </w:r>
    <w:r w:rsidR="00CA302A">
      <w:sym w:font="Wingdings" w:char="F072"/>
    </w:r>
    <w:r w:rsidR="00CA302A" w:rsidRPr="003D5B84">
      <w:tab/>
    </w:r>
    <w:r w:rsidR="00CA302A">
      <w:t>P-</w:t>
    </w:r>
    <w:proofErr w:type="gramStart"/>
    <w:r w:rsidR="00CA302A">
      <w:t>ISSN :</w:t>
    </w:r>
    <w:proofErr w:type="gramEnd"/>
    <w:r w:rsidR="00CA302A">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02A" w:rsidRPr="003D5B84" w:rsidRDefault="006B35CC" w:rsidP="00F173DD">
    <w:pPr>
      <w:pStyle w:val="Header"/>
      <w:framePr w:wrap="around" w:vAnchor="text" w:hAnchor="margin" w:xAlign="outside" w:y="1"/>
      <w:rPr>
        <w:rStyle w:val="PageNumber"/>
      </w:rPr>
    </w:pPr>
    <w:r w:rsidRPr="003D5B84">
      <w:rPr>
        <w:rStyle w:val="PageNumber"/>
      </w:rPr>
      <w:fldChar w:fldCharType="begin"/>
    </w:r>
    <w:r w:rsidR="00CA302A" w:rsidRPr="003D5B84">
      <w:rPr>
        <w:rStyle w:val="PageNumber"/>
      </w:rPr>
      <w:instrText xml:space="preserve">PAGE  </w:instrText>
    </w:r>
    <w:r w:rsidRPr="003D5B84">
      <w:rPr>
        <w:rStyle w:val="PageNumber"/>
      </w:rPr>
      <w:fldChar w:fldCharType="separate"/>
    </w:r>
    <w:r w:rsidR="00C54FEA">
      <w:rPr>
        <w:rStyle w:val="PageNumber"/>
        <w:noProof/>
      </w:rPr>
      <w:t>7</w:t>
    </w:r>
    <w:r w:rsidRPr="003D5B84">
      <w:rPr>
        <w:rStyle w:val="PageNumber"/>
      </w:rPr>
      <w:fldChar w:fldCharType="end"/>
    </w:r>
  </w:p>
  <w:p w:rsidR="00CA302A" w:rsidRPr="003D5B84" w:rsidRDefault="00CA302A" w:rsidP="00C07BEF">
    <w:pPr>
      <w:pStyle w:val="Header"/>
      <w:pBdr>
        <w:bottom w:val="single" w:sz="4" w:space="1" w:color="auto"/>
      </w:pBdr>
      <w:tabs>
        <w:tab w:val="clear" w:pos="4320"/>
        <w:tab w:val="clear" w:pos="8640"/>
        <w:tab w:val="left" w:pos="0"/>
        <w:tab w:val="center" w:pos="4301"/>
        <w:tab w:val="left" w:pos="7938"/>
      </w:tabs>
    </w:pPr>
    <w:r>
      <w:rPr>
        <w:noProof/>
      </w:rPr>
      <w:t>Jurnal CyberTech</w:t>
    </w:r>
    <w:r w:rsidRPr="003D5B84">
      <w:tab/>
    </w:r>
    <w:r>
      <w:t xml:space="preserve">                          P-</w:t>
    </w:r>
    <w:proofErr w:type="gramStart"/>
    <w:r>
      <w:t>ISSN :</w:t>
    </w:r>
    <w:proofErr w:type="gramEnd"/>
    <w:r w:rsidRPr="003D5B84">
      <w:tab/>
    </w:r>
    <w:r>
      <w:sym w:font="Wingdings" w:char="F072"/>
    </w:r>
  </w:p>
  <w:p w:rsidR="00CA302A" w:rsidRPr="003D5B84" w:rsidRDefault="00CA302A"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02A" w:rsidRPr="003D5B84" w:rsidRDefault="00CA302A" w:rsidP="008B04B3">
    <w:pPr>
      <w:pStyle w:val="Header"/>
      <w:tabs>
        <w:tab w:val="clear" w:pos="4320"/>
        <w:tab w:val="clear" w:pos="8640"/>
      </w:tabs>
      <w:ind w:right="45"/>
      <w:rPr>
        <w:b/>
      </w:rPr>
    </w:pPr>
    <w:proofErr w:type="spellStart"/>
    <w:r>
      <w:rPr>
        <w:b/>
      </w:rPr>
      <w:t>Jurnal</w:t>
    </w:r>
    <w:proofErr w:type="spellEnd"/>
    <w:r>
      <w:rPr>
        <w:b/>
        <w:lang w:val="id-ID"/>
      </w:rPr>
      <w:t xml:space="preserve"> </w:t>
    </w:r>
    <w:proofErr w:type="spellStart"/>
    <w:r>
      <w:rPr>
        <w:b/>
      </w:rPr>
      <w:t>CyberTech</w:t>
    </w:r>
    <w:proofErr w:type="spellEnd"/>
  </w:p>
  <w:p w:rsidR="00CA302A" w:rsidRDefault="00CA302A" w:rsidP="008B04B3">
    <w:pPr>
      <w:pStyle w:val="Header"/>
      <w:tabs>
        <w:tab w:val="clear" w:pos="4320"/>
        <w:tab w:val="clear" w:pos="8640"/>
      </w:tabs>
      <w:ind w:right="45"/>
    </w:pPr>
    <w:proofErr w:type="spellStart"/>
    <w:r w:rsidRPr="003D5B84">
      <w:t>Vol.</w:t>
    </w:r>
    <w:r>
      <w:t>x</w:t>
    </w:r>
    <w:proofErr w:type="spellEnd"/>
    <w:r>
      <w:t xml:space="preserve">. </w:t>
    </w:r>
    <w:proofErr w:type="spellStart"/>
    <w:r w:rsidRPr="003D5B84">
      <w:t>No.</w:t>
    </w:r>
    <w:r>
      <w:t>x</w:t>
    </w:r>
    <w:proofErr w:type="spellEnd"/>
    <w:r>
      <w:t xml:space="preserve">, </w:t>
    </w:r>
    <w:r>
      <w:rPr>
        <w:lang w:val="id-ID"/>
      </w:rPr>
      <w:t xml:space="preserve">juli </w:t>
    </w:r>
    <w:r>
      <w:t>20</w:t>
    </w:r>
    <w:r>
      <w:rPr>
        <w:lang w:val="id-ID"/>
      </w:rPr>
      <w:t xml:space="preserve">20 </w:t>
    </w:r>
    <w:r>
      <w:t>x</w:t>
    </w:r>
    <w:r w:rsidRPr="003D5B84">
      <w:t xml:space="preserve">, pp. </w:t>
    </w:r>
    <w:proofErr w:type="spellStart"/>
    <w:r w:rsidRPr="003D5B84">
      <w:t>xx~xx</w:t>
    </w:r>
    <w:proofErr w:type="spellEnd"/>
  </w:p>
  <w:p w:rsidR="00CA302A" w:rsidRPr="00C955BE" w:rsidRDefault="00CA302A" w:rsidP="008B04B3">
    <w:pPr>
      <w:pStyle w:val="Header"/>
      <w:tabs>
        <w:tab w:val="clear" w:pos="4320"/>
        <w:tab w:val="clear" w:pos="8640"/>
      </w:tabs>
      <w:ind w:right="45"/>
      <w:rPr>
        <w:b/>
        <w:lang w:val="id-ID"/>
      </w:rPr>
    </w:pPr>
    <w:r>
      <w:rPr>
        <w:b/>
      </w:rPr>
      <w:t>P-</w:t>
    </w:r>
    <w:proofErr w:type="gramStart"/>
    <w:r>
      <w:rPr>
        <w:b/>
      </w:rPr>
      <w:t>ISSN :</w:t>
    </w:r>
    <w:proofErr w:type="gramEnd"/>
    <w:r>
      <w:rPr>
        <w:b/>
      </w:rPr>
      <w:t xml:space="preserve"> </w:t>
    </w:r>
  </w:p>
  <w:p w:rsidR="00CA302A" w:rsidRPr="003D5B84" w:rsidRDefault="00CA302A" w:rsidP="00957C11">
    <w:pPr>
      <w:pStyle w:val="Header"/>
      <w:tabs>
        <w:tab w:val="clear" w:pos="4320"/>
        <w:tab w:val="clear" w:pos="8640"/>
        <w:tab w:val="left" w:pos="7938"/>
        <w:tab w:val="right" w:pos="8789"/>
      </w:tabs>
      <w:rPr>
        <w:rStyle w:val="PageNumber"/>
      </w:rPr>
    </w:pPr>
    <w:r w:rsidRPr="00653F5D">
      <w:rPr>
        <w:b/>
      </w:rPr>
      <w:t>E-ISSN</w:t>
    </w:r>
    <w:r>
      <w:rPr>
        <w:b/>
      </w:rPr>
      <w:t xml:space="preserve">: </w:t>
    </w:r>
    <w:r w:rsidRPr="003D5B84">
      <w:tab/>
    </w:r>
    <w:r>
      <w:sym w:font="Wingdings" w:char="F072"/>
    </w:r>
    <w:r w:rsidRPr="003D5B84">
      <w:tab/>
    </w:r>
    <w:r w:rsidR="006B35CC" w:rsidRPr="003D5B84">
      <w:rPr>
        <w:rStyle w:val="PageNumber"/>
      </w:rPr>
      <w:fldChar w:fldCharType="begin"/>
    </w:r>
    <w:r w:rsidRPr="003D5B84">
      <w:rPr>
        <w:rStyle w:val="PageNumber"/>
      </w:rPr>
      <w:instrText xml:space="preserve"> PAGE </w:instrText>
    </w:r>
    <w:r w:rsidR="006B35CC" w:rsidRPr="003D5B84">
      <w:rPr>
        <w:rStyle w:val="PageNumber"/>
      </w:rPr>
      <w:fldChar w:fldCharType="separate"/>
    </w:r>
    <w:r w:rsidR="00C54FEA">
      <w:rPr>
        <w:rStyle w:val="PageNumber"/>
        <w:noProof/>
      </w:rPr>
      <w:t>1</w:t>
    </w:r>
    <w:r w:rsidR="006B35CC" w:rsidRPr="003D5B84">
      <w:rPr>
        <w:rStyle w:val="PageNumber"/>
      </w:rPr>
      <w:fldChar w:fldCharType="end"/>
    </w:r>
  </w:p>
  <w:p w:rsidR="00CA302A" w:rsidRPr="003D5B84" w:rsidRDefault="006B35CC" w:rsidP="008B04B3">
    <w:pPr>
      <w:pStyle w:val="Header"/>
      <w:tabs>
        <w:tab w:val="clear" w:pos="4320"/>
        <w:tab w:val="clear" w:pos="8640"/>
      </w:tabs>
      <w:ind w:right="45"/>
      <w:jc w:val="right"/>
      <w:rPr>
        <w:rStyle w:val="PageNumber"/>
      </w:rPr>
    </w:pPr>
    <w:r w:rsidRPr="006B35CC">
      <w:rPr>
        <w:noProof/>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CA302A"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51B9F"/>
    <w:multiLevelType w:val="hybridMultilevel"/>
    <w:tmpl w:val="CC0C9FEC"/>
    <w:lvl w:ilvl="0" w:tplc="D0D618EE">
      <w:start w:val="1"/>
      <w:numFmt w:val="decimal"/>
      <w:lvlText w:val="%1."/>
      <w:lvlJc w:val="left"/>
      <w:pPr>
        <w:ind w:left="1065" w:hanging="360"/>
      </w:pPr>
      <w:rPr>
        <w:rFonts w:hint="default"/>
      </w:rPr>
    </w:lvl>
    <w:lvl w:ilvl="1" w:tplc="04210019">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
    <w:nsid w:val="1BCF1B94"/>
    <w:multiLevelType w:val="multilevel"/>
    <w:tmpl w:val="822897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CF47B80"/>
    <w:multiLevelType w:val="hybridMultilevel"/>
    <w:tmpl w:val="C8CCDCD4"/>
    <w:lvl w:ilvl="0" w:tplc="3C06139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E01329"/>
    <w:multiLevelType w:val="multilevel"/>
    <w:tmpl w:val="BE58BFB2"/>
    <w:lvl w:ilvl="0">
      <w:start w:val="4"/>
      <w:numFmt w:val="decimal"/>
      <w:lvlText w:val="%1"/>
      <w:lvlJc w:val="left"/>
      <w:pPr>
        <w:ind w:left="360" w:hanging="360"/>
      </w:pPr>
      <w:rPr>
        <w:rFonts w:hint="default"/>
      </w:rPr>
    </w:lvl>
    <w:lvl w:ilvl="1">
      <w:start w:val="4"/>
      <w:numFmt w:val="decimal"/>
      <w:lvlText w:val="3.%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6">
    <w:nsid w:val="63271C04"/>
    <w:multiLevelType w:val="hybridMultilevel"/>
    <w:tmpl w:val="4F3C0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CF0800"/>
    <w:multiLevelType w:val="hybridMultilevel"/>
    <w:tmpl w:val="45289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0A3B17"/>
    <w:multiLevelType w:val="hybridMultilevel"/>
    <w:tmpl w:val="E48A04F0"/>
    <w:lvl w:ilvl="0" w:tplc="4A702DC6">
      <w:start w:val="1"/>
      <w:numFmt w:val="decimal"/>
      <w:lvlText w:val="%1."/>
      <w:lvlJc w:val="left"/>
      <w:pPr>
        <w:ind w:left="720" w:hanging="360"/>
      </w:pPr>
      <w:rPr>
        <w:rFonts w:ascii="Times New Roman" w:hAnsi="Times New Roman" w:hint="default"/>
        <w:b/>
        <w:i w:val="0"/>
        <w:color w:val="000000" w:themeColor="text1"/>
        <w:sz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0">
    <w:nsid w:val="71477E43"/>
    <w:multiLevelType w:val="multilevel"/>
    <w:tmpl w:val="6D98E6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34162C3"/>
    <w:multiLevelType w:val="multilevel"/>
    <w:tmpl w:val="4DF07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none"/>
      <w:lvlText w:val="5."/>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9"/>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
  </w:num>
  <w:num w:numId="9">
    <w:abstractNumId w:val="2"/>
  </w:num>
  <w:num w:numId="10">
    <w:abstractNumId w:val="6"/>
  </w:num>
  <w:num w:numId="11">
    <w:abstractNumId w:val="0"/>
  </w:num>
  <w:num w:numId="12">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spelling="clean" w:grammar="clean"/>
  <w:stylePaneFormatFilter w:val="3F01"/>
  <w:defaultTabStop w:val="720"/>
  <w:evenAndOddHeaders/>
  <w:noPunctuationKerning/>
  <w:characterSpacingControl w:val="doNotCompress"/>
  <w:hdrShapeDefaults>
    <o:shapedefaults v:ext="edit" spidmax="4100"/>
    <o:shapelayout v:ext="edit">
      <o:idmap v:ext="edit" data="4"/>
      <o:rules v:ext="edit">
        <o:r id="V:Rule3" type="connector" idref="#AutoShape 7"/>
        <o:r id="V:Rule4"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6501"/>
    <w:rsid w:val="000416A3"/>
    <w:rsid w:val="000437AE"/>
    <w:rsid w:val="000474E3"/>
    <w:rsid w:val="00047710"/>
    <w:rsid w:val="000523C5"/>
    <w:rsid w:val="00053FB7"/>
    <w:rsid w:val="0006020A"/>
    <w:rsid w:val="00060330"/>
    <w:rsid w:val="00060F38"/>
    <w:rsid w:val="00060F5C"/>
    <w:rsid w:val="00061D77"/>
    <w:rsid w:val="00062720"/>
    <w:rsid w:val="00065191"/>
    <w:rsid w:val="00066063"/>
    <w:rsid w:val="00067B5E"/>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36D5"/>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9AD"/>
    <w:rsid w:val="00137E25"/>
    <w:rsid w:val="00137F36"/>
    <w:rsid w:val="00142EA8"/>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1CD4"/>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06B0"/>
    <w:rsid w:val="00204431"/>
    <w:rsid w:val="0020464A"/>
    <w:rsid w:val="00204A25"/>
    <w:rsid w:val="0020608E"/>
    <w:rsid w:val="002073B6"/>
    <w:rsid w:val="002076CA"/>
    <w:rsid w:val="002079DD"/>
    <w:rsid w:val="00212DCC"/>
    <w:rsid w:val="002141C1"/>
    <w:rsid w:val="00215A82"/>
    <w:rsid w:val="00216407"/>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2A1"/>
    <w:rsid w:val="002769E7"/>
    <w:rsid w:val="00281882"/>
    <w:rsid w:val="00281D99"/>
    <w:rsid w:val="002821B9"/>
    <w:rsid w:val="0028450D"/>
    <w:rsid w:val="00291EBF"/>
    <w:rsid w:val="00296D8E"/>
    <w:rsid w:val="002A0772"/>
    <w:rsid w:val="002A259A"/>
    <w:rsid w:val="002A27BF"/>
    <w:rsid w:val="002B0601"/>
    <w:rsid w:val="002B10C7"/>
    <w:rsid w:val="002B66EF"/>
    <w:rsid w:val="002B6EC9"/>
    <w:rsid w:val="002B7609"/>
    <w:rsid w:val="002C0665"/>
    <w:rsid w:val="002C2C92"/>
    <w:rsid w:val="002C4749"/>
    <w:rsid w:val="002C60B3"/>
    <w:rsid w:val="002C6317"/>
    <w:rsid w:val="002D07B9"/>
    <w:rsid w:val="002D0C71"/>
    <w:rsid w:val="002D0F04"/>
    <w:rsid w:val="002D31A6"/>
    <w:rsid w:val="002D4A56"/>
    <w:rsid w:val="002D65C4"/>
    <w:rsid w:val="002D797A"/>
    <w:rsid w:val="002E0BC4"/>
    <w:rsid w:val="002E184C"/>
    <w:rsid w:val="002E2CAE"/>
    <w:rsid w:val="002E6409"/>
    <w:rsid w:val="002F137A"/>
    <w:rsid w:val="002F2338"/>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5AE9"/>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2B37"/>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6059"/>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0FF3"/>
    <w:rsid w:val="004637E8"/>
    <w:rsid w:val="004663FF"/>
    <w:rsid w:val="00467368"/>
    <w:rsid w:val="004674CD"/>
    <w:rsid w:val="004710EE"/>
    <w:rsid w:val="00472E56"/>
    <w:rsid w:val="004740EC"/>
    <w:rsid w:val="004819CF"/>
    <w:rsid w:val="00481D2A"/>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AB6"/>
    <w:rsid w:val="004A7C83"/>
    <w:rsid w:val="004B0195"/>
    <w:rsid w:val="004B1FFE"/>
    <w:rsid w:val="004B2F8C"/>
    <w:rsid w:val="004B4EDE"/>
    <w:rsid w:val="004B589F"/>
    <w:rsid w:val="004B661B"/>
    <w:rsid w:val="004B73C1"/>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5184"/>
    <w:rsid w:val="006A0231"/>
    <w:rsid w:val="006A090C"/>
    <w:rsid w:val="006A1384"/>
    <w:rsid w:val="006A17C0"/>
    <w:rsid w:val="006A34DA"/>
    <w:rsid w:val="006A6AEE"/>
    <w:rsid w:val="006B027E"/>
    <w:rsid w:val="006B0965"/>
    <w:rsid w:val="006B2DE3"/>
    <w:rsid w:val="006B35CC"/>
    <w:rsid w:val="006B6754"/>
    <w:rsid w:val="006B71FD"/>
    <w:rsid w:val="006C0661"/>
    <w:rsid w:val="006C0E3B"/>
    <w:rsid w:val="006C18AF"/>
    <w:rsid w:val="006C1D12"/>
    <w:rsid w:val="006D29E6"/>
    <w:rsid w:val="006D449D"/>
    <w:rsid w:val="006D5851"/>
    <w:rsid w:val="006D5DAA"/>
    <w:rsid w:val="006D60D9"/>
    <w:rsid w:val="006D6178"/>
    <w:rsid w:val="006E0C6B"/>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5778"/>
    <w:rsid w:val="007066C5"/>
    <w:rsid w:val="00712FFF"/>
    <w:rsid w:val="00713766"/>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95F44"/>
    <w:rsid w:val="007A04C8"/>
    <w:rsid w:val="007A3102"/>
    <w:rsid w:val="007A36C6"/>
    <w:rsid w:val="007A3B30"/>
    <w:rsid w:val="007A3FC0"/>
    <w:rsid w:val="007A49BA"/>
    <w:rsid w:val="007A609F"/>
    <w:rsid w:val="007A7484"/>
    <w:rsid w:val="007B57A1"/>
    <w:rsid w:val="007B7535"/>
    <w:rsid w:val="007C0D3D"/>
    <w:rsid w:val="007C2A08"/>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42C8"/>
    <w:rsid w:val="00804AC7"/>
    <w:rsid w:val="00805CFD"/>
    <w:rsid w:val="00807F15"/>
    <w:rsid w:val="0081359D"/>
    <w:rsid w:val="008136A0"/>
    <w:rsid w:val="00813CDD"/>
    <w:rsid w:val="00814164"/>
    <w:rsid w:val="00814AD7"/>
    <w:rsid w:val="00815A2E"/>
    <w:rsid w:val="008168B9"/>
    <w:rsid w:val="008203F6"/>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53"/>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862"/>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6FB3"/>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371B"/>
    <w:rsid w:val="00954DC1"/>
    <w:rsid w:val="00955462"/>
    <w:rsid w:val="00956EB6"/>
    <w:rsid w:val="00957C11"/>
    <w:rsid w:val="009617A9"/>
    <w:rsid w:val="00961D89"/>
    <w:rsid w:val="009665BE"/>
    <w:rsid w:val="009673AB"/>
    <w:rsid w:val="00970E84"/>
    <w:rsid w:val="00971153"/>
    <w:rsid w:val="00977328"/>
    <w:rsid w:val="00981036"/>
    <w:rsid w:val="00981E5F"/>
    <w:rsid w:val="00983846"/>
    <w:rsid w:val="00990CC8"/>
    <w:rsid w:val="0099227E"/>
    <w:rsid w:val="009949C5"/>
    <w:rsid w:val="009A19B2"/>
    <w:rsid w:val="009A1CE8"/>
    <w:rsid w:val="009B3EC0"/>
    <w:rsid w:val="009B5FE8"/>
    <w:rsid w:val="009B6196"/>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5082"/>
    <w:rsid w:val="00A16250"/>
    <w:rsid w:val="00A17296"/>
    <w:rsid w:val="00A17D28"/>
    <w:rsid w:val="00A20D5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A7E1F"/>
    <w:rsid w:val="00AB1CD7"/>
    <w:rsid w:val="00AB1F5C"/>
    <w:rsid w:val="00AB42CB"/>
    <w:rsid w:val="00AB4311"/>
    <w:rsid w:val="00AB49DA"/>
    <w:rsid w:val="00AB59A7"/>
    <w:rsid w:val="00AB68F7"/>
    <w:rsid w:val="00AC077B"/>
    <w:rsid w:val="00AC0C82"/>
    <w:rsid w:val="00AC1F08"/>
    <w:rsid w:val="00AC60ED"/>
    <w:rsid w:val="00AD2373"/>
    <w:rsid w:val="00AD564C"/>
    <w:rsid w:val="00AD7639"/>
    <w:rsid w:val="00AE3182"/>
    <w:rsid w:val="00AE43A3"/>
    <w:rsid w:val="00AE54A8"/>
    <w:rsid w:val="00AF095A"/>
    <w:rsid w:val="00AF1119"/>
    <w:rsid w:val="00AF59C3"/>
    <w:rsid w:val="00B011BB"/>
    <w:rsid w:val="00B0163B"/>
    <w:rsid w:val="00B0234F"/>
    <w:rsid w:val="00B04312"/>
    <w:rsid w:val="00B0539A"/>
    <w:rsid w:val="00B06669"/>
    <w:rsid w:val="00B06F09"/>
    <w:rsid w:val="00B07DF0"/>
    <w:rsid w:val="00B11D8C"/>
    <w:rsid w:val="00B14782"/>
    <w:rsid w:val="00B14B32"/>
    <w:rsid w:val="00B14BA4"/>
    <w:rsid w:val="00B14C9C"/>
    <w:rsid w:val="00B14E05"/>
    <w:rsid w:val="00B162E1"/>
    <w:rsid w:val="00B17156"/>
    <w:rsid w:val="00B17A29"/>
    <w:rsid w:val="00B17D85"/>
    <w:rsid w:val="00B21966"/>
    <w:rsid w:val="00B2363C"/>
    <w:rsid w:val="00B23ED4"/>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6EA4"/>
    <w:rsid w:val="00B7048C"/>
    <w:rsid w:val="00B71D8A"/>
    <w:rsid w:val="00B73F7D"/>
    <w:rsid w:val="00B743B9"/>
    <w:rsid w:val="00B768D7"/>
    <w:rsid w:val="00B778A3"/>
    <w:rsid w:val="00B809F3"/>
    <w:rsid w:val="00B85932"/>
    <w:rsid w:val="00B8663B"/>
    <w:rsid w:val="00B87588"/>
    <w:rsid w:val="00B92474"/>
    <w:rsid w:val="00BA2419"/>
    <w:rsid w:val="00BB0F2F"/>
    <w:rsid w:val="00BB1C66"/>
    <w:rsid w:val="00BB3596"/>
    <w:rsid w:val="00BB524D"/>
    <w:rsid w:val="00BB5385"/>
    <w:rsid w:val="00BB5653"/>
    <w:rsid w:val="00BB6E3C"/>
    <w:rsid w:val="00BC06CF"/>
    <w:rsid w:val="00BC133D"/>
    <w:rsid w:val="00BC2BF5"/>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4CFE"/>
    <w:rsid w:val="00C05811"/>
    <w:rsid w:val="00C0738D"/>
    <w:rsid w:val="00C07BEF"/>
    <w:rsid w:val="00C1015B"/>
    <w:rsid w:val="00C103A1"/>
    <w:rsid w:val="00C10A10"/>
    <w:rsid w:val="00C10D6A"/>
    <w:rsid w:val="00C10EC0"/>
    <w:rsid w:val="00C11AF0"/>
    <w:rsid w:val="00C13303"/>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098C"/>
    <w:rsid w:val="00C54FEA"/>
    <w:rsid w:val="00C55BED"/>
    <w:rsid w:val="00C55D03"/>
    <w:rsid w:val="00C55F3E"/>
    <w:rsid w:val="00C57311"/>
    <w:rsid w:val="00C61929"/>
    <w:rsid w:val="00C62E71"/>
    <w:rsid w:val="00C63059"/>
    <w:rsid w:val="00C631FE"/>
    <w:rsid w:val="00C63C08"/>
    <w:rsid w:val="00C64FF0"/>
    <w:rsid w:val="00C66CCC"/>
    <w:rsid w:val="00C676A4"/>
    <w:rsid w:val="00C700B6"/>
    <w:rsid w:val="00C7182A"/>
    <w:rsid w:val="00C72659"/>
    <w:rsid w:val="00C734AC"/>
    <w:rsid w:val="00C73BD7"/>
    <w:rsid w:val="00C80CAC"/>
    <w:rsid w:val="00C8516B"/>
    <w:rsid w:val="00C854C1"/>
    <w:rsid w:val="00C85B81"/>
    <w:rsid w:val="00C9178F"/>
    <w:rsid w:val="00C93F76"/>
    <w:rsid w:val="00C955BE"/>
    <w:rsid w:val="00C9655A"/>
    <w:rsid w:val="00C96FCA"/>
    <w:rsid w:val="00C9754D"/>
    <w:rsid w:val="00C975DF"/>
    <w:rsid w:val="00CA302A"/>
    <w:rsid w:val="00CA5D84"/>
    <w:rsid w:val="00CC1960"/>
    <w:rsid w:val="00CE1CF3"/>
    <w:rsid w:val="00CE1FD4"/>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5520"/>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9C6"/>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57F5"/>
    <w:rsid w:val="00DD650E"/>
    <w:rsid w:val="00DD7968"/>
    <w:rsid w:val="00DE0B7E"/>
    <w:rsid w:val="00DE1418"/>
    <w:rsid w:val="00DE2205"/>
    <w:rsid w:val="00DE421E"/>
    <w:rsid w:val="00DE5454"/>
    <w:rsid w:val="00DE5F00"/>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48A3"/>
    <w:rsid w:val="00E46C0B"/>
    <w:rsid w:val="00E46FAB"/>
    <w:rsid w:val="00E474DC"/>
    <w:rsid w:val="00E5155C"/>
    <w:rsid w:val="00E5481A"/>
    <w:rsid w:val="00E55EA9"/>
    <w:rsid w:val="00E56307"/>
    <w:rsid w:val="00E56D55"/>
    <w:rsid w:val="00E56F52"/>
    <w:rsid w:val="00E57F76"/>
    <w:rsid w:val="00E60696"/>
    <w:rsid w:val="00E62028"/>
    <w:rsid w:val="00E6393C"/>
    <w:rsid w:val="00E67E51"/>
    <w:rsid w:val="00E70481"/>
    <w:rsid w:val="00E76BE0"/>
    <w:rsid w:val="00E772E6"/>
    <w:rsid w:val="00E7790B"/>
    <w:rsid w:val="00E81714"/>
    <w:rsid w:val="00E86F15"/>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0720"/>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1078"/>
    <w:rsid w:val="00F15104"/>
    <w:rsid w:val="00F15F69"/>
    <w:rsid w:val="00F1612D"/>
    <w:rsid w:val="00F17125"/>
    <w:rsid w:val="00F173DD"/>
    <w:rsid w:val="00F21119"/>
    <w:rsid w:val="00F25164"/>
    <w:rsid w:val="00F26B82"/>
    <w:rsid w:val="00F277D3"/>
    <w:rsid w:val="00F30997"/>
    <w:rsid w:val="00F32896"/>
    <w:rsid w:val="00F33C08"/>
    <w:rsid w:val="00F37F62"/>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basedOn w:val="DefaultParagraphFont"/>
    <w:link w:val="ListParagraph"/>
    <w:locked/>
    <w:rsid w:val="00906FB3"/>
    <w:rPr>
      <w:rFonts w:ascii="Calibri" w:hAnsi="Calibri"/>
      <w:sz w:val="22"/>
      <w:szCs w:val="22"/>
      <w:lang w:val="en-GB" w:eastAsia="en-GB"/>
    </w:rPr>
  </w:style>
  <w:style w:type="character" w:customStyle="1" w:styleId="Heading1Char">
    <w:name w:val="Heading 1 Char"/>
    <w:basedOn w:val="DefaultParagraphFont"/>
    <w:link w:val="Heading1"/>
    <w:uiPriority w:val="9"/>
    <w:rsid w:val="00C04CFE"/>
    <w:rPr>
      <w:b/>
      <w:bCs/>
    </w:rPr>
  </w:style>
  <w:style w:type="character" w:customStyle="1" w:styleId="HeaderChar">
    <w:name w:val="Header Char"/>
    <w:basedOn w:val="DefaultParagraphFont"/>
    <w:link w:val="Header"/>
    <w:uiPriority w:val="99"/>
    <w:rsid w:val="008203F6"/>
  </w:style>
  <w:style w:type="character" w:customStyle="1" w:styleId="FooterChar">
    <w:name w:val="Footer Char"/>
    <w:basedOn w:val="DefaultParagraphFont"/>
    <w:link w:val="Footer"/>
    <w:uiPriority w:val="99"/>
    <w:rsid w:val="008203F6"/>
  </w:style>
  <w:style w:type="character" w:customStyle="1" w:styleId="BalloonTextChar">
    <w:name w:val="Balloon Text Char"/>
    <w:basedOn w:val="DefaultParagraphFont"/>
    <w:link w:val="BalloonText"/>
    <w:uiPriority w:val="99"/>
    <w:semiHidden/>
    <w:rsid w:val="008203F6"/>
    <w:rPr>
      <w:rFonts w:ascii="Tahoma" w:hAnsi="Tahoma"/>
      <w:sz w:val="16"/>
      <w:szCs w:val="16"/>
    </w:rPr>
  </w:style>
  <w:style w:type="character" w:styleId="PlaceholderText">
    <w:name w:val="Placeholder Text"/>
    <w:basedOn w:val="DefaultParagraphFont"/>
    <w:uiPriority w:val="99"/>
    <w:semiHidden/>
    <w:rsid w:val="008203F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1503378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0815508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yyolanda5526@gmail.com"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D3477-CB7D-43C8-B2E3-BB9AC6101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1877</Words>
  <Characters>36580</Characters>
  <Application>Microsoft Office Word</Application>
  <DocSecurity>0</DocSecurity>
  <Lines>304</Lines>
  <Paragraphs>76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7</cp:revision>
  <cp:lastPrinted>2020-08-04T08:22:00Z</cp:lastPrinted>
  <dcterms:created xsi:type="dcterms:W3CDTF">2020-08-04T06:12:00Z</dcterms:created>
  <dcterms:modified xsi:type="dcterms:W3CDTF">2020-08-14T06:18:00Z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1cbe8537-17bf-3d7c-841f-68c91a0ba7f8</vt:lpwstr>
  </property>
  <property fmtid="{D5CDD505-2E9C-101B-9397-08002B2CF9AE}" pid="24" name="Mendeley Citation Style_1">
    <vt:lpwstr>http://www.zotero.org/styles/ieee</vt:lpwstr>
  </property>
</Properties>
</file>