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3E1DA" w14:textId="77777777" w:rsidR="00371067" w:rsidRDefault="00403C10" w:rsidP="00403C10">
      <w:pPr>
        <w:pStyle w:val="Title"/>
        <w:spacing w:after="0" w:line="240" w:lineRule="auto"/>
        <w:ind w:left="-426" w:right="-426"/>
        <w:rPr>
          <w:sz w:val="20"/>
        </w:rPr>
      </w:pPr>
      <w:proofErr w:type="spellStart"/>
      <w:r w:rsidRPr="00403C10">
        <w:rPr>
          <w:sz w:val="32"/>
          <w:szCs w:val="32"/>
          <w:lang w:val="en-US"/>
        </w:rPr>
        <w:t>Sistem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Pendukung</w:t>
      </w:r>
      <w:proofErr w:type="spellEnd"/>
      <w:r w:rsidRPr="00403C10">
        <w:rPr>
          <w:sz w:val="32"/>
          <w:szCs w:val="32"/>
          <w:lang w:val="en-US"/>
        </w:rPr>
        <w:t xml:space="preserve"> Keputusan </w:t>
      </w:r>
      <w:proofErr w:type="spellStart"/>
      <w:r w:rsidRPr="00403C10">
        <w:rPr>
          <w:sz w:val="32"/>
          <w:szCs w:val="32"/>
          <w:lang w:val="en-US"/>
        </w:rPr>
        <w:t>Untuk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Menentukan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Bahan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Mentah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Terbaik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Untuk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Pembuatan</w:t>
      </w:r>
      <w:proofErr w:type="spellEnd"/>
      <w:r w:rsidRPr="00403C10">
        <w:rPr>
          <w:sz w:val="32"/>
          <w:szCs w:val="32"/>
          <w:lang w:val="en-US"/>
        </w:rPr>
        <w:t xml:space="preserve"> Tempe Pada </w:t>
      </w:r>
      <w:proofErr w:type="spellStart"/>
      <w:r w:rsidRPr="00403C10">
        <w:rPr>
          <w:sz w:val="32"/>
          <w:szCs w:val="32"/>
          <w:lang w:val="en-US"/>
        </w:rPr>
        <w:t>Pabrik</w:t>
      </w:r>
      <w:proofErr w:type="spellEnd"/>
      <w:r w:rsidRPr="00403C10">
        <w:rPr>
          <w:sz w:val="32"/>
          <w:szCs w:val="32"/>
          <w:lang w:val="en-US"/>
        </w:rPr>
        <w:t xml:space="preserve"> Tempe </w:t>
      </w:r>
      <w:proofErr w:type="spellStart"/>
      <w:r w:rsidRPr="00403C10">
        <w:rPr>
          <w:sz w:val="32"/>
          <w:szCs w:val="32"/>
          <w:lang w:val="en-US"/>
        </w:rPr>
        <w:t>Tanjung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Morawa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Dengan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Menggunakan</w:t>
      </w:r>
      <w:proofErr w:type="spellEnd"/>
      <w:r w:rsidRPr="00403C10">
        <w:rPr>
          <w:sz w:val="32"/>
          <w:szCs w:val="32"/>
          <w:lang w:val="en-US"/>
        </w:rPr>
        <w:t xml:space="preserve"> </w:t>
      </w:r>
      <w:proofErr w:type="spellStart"/>
      <w:r w:rsidRPr="00403C10">
        <w:rPr>
          <w:sz w:val="32"/>
          <w:szCs w:val="32"/>
          <w:lang w:val="en-US"/>
        </w:rPr>
        <w:t>Metode</w:t>
      </w:r>
      <w:proofErr w:type="spellEnd"/>
      <w:r w:rsidRPr="00403C10">
        <w:rPr>
          <w:sz w:val="32"/>
          <w:szCs w:val="32"/>
          <w:lang w:val="en-US"/>
        </w:rPr>
        <w:t xml:space="preserve"> WP (Weight Product)</w:t>
      </w:r>
    </w:p>
    <w:p w14:paraId="08DC4EDA" w14:textId="77777777" w:rsidR="00371067" w:rsidRDefault="00371067" w:rsidP="008077D4">
      <w:pPr>
        <w:spacing w:after="0" w:line="240" w:lineRule="auto"/>
        <w:jc w:val="center"/>
        <w:rPr>
          <w:b/>
          <w:bCs/>
        </w:rPr>
      </w:pPr>
    </w:p>
    <w:p w14:paraId="06C9AEFB" w14:textId="77777777" w:rsidR="00371067" w:rsidRDefault="00633269" w:rsidP="008077D4">
      <w:pPr>
        <w:spacing w:after="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Rahmad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Tumanggor</w:t>
      </w:r>
      <w:proofErr w:type="spellEnd"/>
      <w:r w:rsidR="000421F3">
        <w:rPr>
          <w:b/>
          <w:bCs/>
        </w:rPr>
        <w:t xml:space="preserve"> *</w:t>
      </w:r>
      <w:r w:rsidR="000421F3">
        <w:rPr>
          <w:b/>
          <w:bCs/>
          <w:lang w:val="id-ID"/>
        </w:rPr>
        <w:t xml:space="preserve">, </w:t>
      </w:r>
      <w:proofErr w:type="spellStart"/>
      <w:r>
        <w:rPr>
          <w:b/>
          <w:bCs/>
        </w:rPr>
        <w:t>Trinanda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Syahputra</w:t>
      </w:r>
      <w:proofErr w:type="spellEnd"/>
      <w:r w:rsidR="000421F3">
        <w:rPr>
          <w:b/>
          <w:bCs/>
        </w:rPr>
        <w:t>**</w:t>
      </w:r>
      <w:r w:rsidR="000421F3">
        <w:rPr>
          <w:b/>
          <w:bCs/>
          <w:lang w:val="id-ID"/>
        </w:rPr>
        <w:t xml:space="preserve">, </w:t>
      </w:r>
      <w:proofErr w:type="spellStart"/>
      <w:r>
        <w:rPr>
          <w:b/>
          <w:bCs/>
        </w:rPr>
        <w:t>Ita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Mariami</w:t>
      </w:r>
      <w:proofErr w:type="spellEnd"/>
      <w:r w:rsidR="000421F3">
        <w:rPr>
          <w:b/>
          <w:bCs/>
        </w:rPr>
        <w:t>**</w:t>
      </w:r>
    </w:p>
    <w:p w14:paraId="024A85FD" w14:textId="77777777" w:rsidR="00371067" w:rsidRDefault="000421F3" w:rsidP="008077D4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 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Mahasiswa</w:t>
      </w:r>
      <w:proofErr w:type="spellEnd"/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 </w:t>
      </w:r>
    </w:p>
    <w:p w14:paraId="0002F43C" w14:textId="77777777" w:rsidR="00371067" w:rsidRDefault="000421F3" w:rsidP="008077D4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** 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Dosen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Pembimbing</w:t>
      </w:r>
      <w:proofErr w:type="spellEnd"/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</w:t>
      </w:r>
    </w:p>
    <w:p w14:paraId="66722A12" w14:textId="77777777" w:rsidR="00371067" w:rsidRDefault="00371067"/>
    <w:tbl>
      <w:tblPr>
        <w:tblW w:w="8049" w:type="dxa"/>
        <w:tblLook w:val="04A0" w:firstRow="1" w:lastRow="0" w:firstColumn="1" w:lastColumn="0" w:noHBand="0" w:noVBand="1"/>
      </w:tblPr>
      <w:tblGrid>
        <w:gridCol w:w="1985"/>
        <w:gridCol w:w="281"/>
        <w:gridCol w:w="5783"/>
      </w:tblGrid>
      <w:tr w:rsidR="00371067" w14:paraId="49460B46" w14:textId="77777777" w:rsidTr="003059C7">
        <w:trPr>
          <w:trHeight w:val="388"/>
        </w:trPr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4C4EC7D" w14:textId="24BD79B1" w:rsidR="00371067" w:rsidRDefault="000421F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rticle</w:t>
            </w:r>
            <w:proofErr w:type="spellEnd"/>
            <w:r>
              <w:rPr>
                <w:b/>
              </w:rPr>
              <w:t xml:space="preserve"> Info</w:t>
            </w:r>
          </w:p>
        </w:tc>
        <w:tc>
          <w:tcPr>
            <w:tcW w:w="2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B160E9" w14:textId="77777777" w:rsidR="00371067" w:rsidRDefault="00371067">
            <w:pPr>
              <w:jc w:val="center"/>
            </w:pPr>
          </w:p>
        </w:tc>
        <w:tc>
          <w:tcPr>
            <w:tcW w:w="578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CDF9AE5" w14:textId="77777777" w:rsidR="00371067" w:rsidRDefault="000421F3" w:rsidP="00135A6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</w:rPr>
              <w:t xml:space="preserve">ABSTRACT </w:t>
            </w:r>
          </w:p>
        </w:tc>
      </w:tr>
      <w:tr w:rsidR="00371067" w14:paraId="4F649550" w14:textId="77777777" w:rsidTr="003059C7">
        <w:trPr>
          <w:trHeight w:val="1216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B4C3B" w14:textId="77777777" w:rsidR="00371067" w:rsidRDefault="000421F3">
            <w:pPr>
              <w:jc w:val="both"/>
              <w:rPr>
                <w:b/>
              </w:rPr>
            </w:pPr>
            <w:r>
              <w:rPr>
                <w:b/>
              </w:rPr>
              <w:t>Article history:</w:t>
            </w:r>
          </w:p>
          <w:p w14:paraId="5B183811" w14:textId="77777777" w:rsidR="00371067" w:rsidRDefault="000421F3" w:rsidP="00135A61">
            <w:pPr>
              <w:spacing w:after="0" w:line="240" w:lineRule="auto"/>
              <w:jc w:val="both"/>
            </w:pPr>
            <w:r>
              <w:t>Received Jun 12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4B2BCCB3" w14:textId="77777777" w:rsidR="00371067" w:rsidRDefault="000421F3" w:rsidP="00135A61">
            <w:pPr>
              <w:spacing w:after="0" w:line="240" w:lineRule="auto"/>
              <w:jc w:val="both"/>
            </w:pPr>
            <w:r>
              <w:t>Revised Aug 20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6A58D7C6" w14:textId="77777777" w:rsidR="00371067" w:rsidRDefault="000421F3" w:rsidP="00135A61">
            <w:pPr>
              <w:spacing w:after="0" w:line="240" w:lineRule="auto"/>
              <w:jc w:val="both"/>
            </w:pPr>
            <w:r>
              <w:t>Accepted Aug 26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6D5AC495" w14:textId="77777777" w:rsidR="00371067" w:rsidRDefault="00371067">
            <w:pPr>
              <w:jc w:val="both"/>
            </w:pP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34796C" w14:textId="77777777" w:rsidR="00371067" w:rsidRDefault="00371067">
            <w:pPr>
              <w:jc w:val="both"/>
            </w:pP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2F049" w14:textId="77777777" w:rsidR="00403C10" w:rsidRDefault="00403C10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Pabrik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Jaya Tempe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adalah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salah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satu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memproduksi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olahan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pangan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baku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kedelai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B</w:t>
            </w:r>
            <w:r w:rsidRPr="00403C10">
              <w:rPr>
                <w:i/>
                <w:iCs/>
                <w:color w:val="000000"/>
                <w:sz w:val="18"/>
                <w:szCs w:val="18"/>
              </w:rPr>
              <w:t>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baku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merupakan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membentuk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bagian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menyeluruh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berdasarkan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pengertian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umum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mengenai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baku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merupakan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mentah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menjadi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dasar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pembuatan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suatu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produk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mana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tersebut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dapat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diolah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melalui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proses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tertent</w:t>
            </w:r>
            <w:r>
              <w:rPr>
                <w:i/>
                <w:iCs/>
                <w:color w:val="000000"/>
                <w:sz w:val="18"/>
                <w:szCs w:val="18"/>
              </w:rPr>
              <w:t>u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dijadikan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wujud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lain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Banyaknya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konsumen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mengeluh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karena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tempe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di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pasok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untuk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dijual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kembali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oleh para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pedagang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membusuk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, Hal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itu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diakibatkan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utama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pada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pembuatan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tempe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tersebut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tidak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begitu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baik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memproses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mengontrol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mentah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tersebut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Kondisi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ini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mengakibatkan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kerugian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kurangnya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minat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pedagang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untuk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mengambil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tempe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dari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pabrik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tersebut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. Hal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ini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tentunya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akan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berdampak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signifikan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dengan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kinerja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dihadapi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oleh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Pabrik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Jaya Tempe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produksinya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Produksi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merupakan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suatu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kegiatan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untuk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merakit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menggabung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beberapa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komponen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menjadi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satu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kesatuan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utuh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nantinya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dapat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digunakan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untuk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suatu</w:t>
            </w:r>
            <w:proofErr w:type="spellEnd"/>
            <w:r w:rsidRP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C10">
              <w:rPr>
                <w:i/>
                <w:iCs/>
                <w:color w:val="000000"/>
                <w:sz w:val="18"/>
                <w:szCs w:val="18"/>
              </w:rPr>
              <w:t>hal</w:t>
            </w:r>
            <w:proofErr w:type="spellEnd"/>
          </w:p>
          <w:p w14:paraId="2D69085F" w14:textId="77777777" w:rsidR="00DC4F8A" w:rsidRPr="00DC4F8A" w:rsidRDefault="00DC4F8A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Maka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dari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itu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teknik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akan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digunakan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pada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karya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ilmiah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ini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adalah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penerapan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sistem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pendukung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keputusan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menentukan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mentah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terbaik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pembuatan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tempe</w:t>
            </w:r>
            <w:proofErr w:type="spellEnd"/>
          </w:p>
          <w:p w14:paraId="3172F4E9" w14:textId="77777777" w:rsidR="00135A61" w:rsidRDefault="00135A61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Hasil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akhirnya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adalah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suatu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4F8A">
              <w:rPr>
                <w:i/>
                <w:iCs/>
                <w:color w:val="000000"/>
                <w:sz w:val="18"/>
                <w:szCs w:val="18"/>
              </w:rPr>
              <w:t>aplikasi</w:t>
            </w:r>
            <w:proofErr w:type="spellEnd"/>
            <w:r w:rsidRPr="00DC4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Sistem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Pendukung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Keputusan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untuk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585E">
              <w:rPr>
                <w:i/>
                <w:iCs/>
                <w:color w:val="000000"/>
                <w:sz w:val="18"/>
                <w:szCs w:val="18"/>
              </w:rPr>
              <w:t>membantu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pihak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Pabrik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Jaya Tempe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memilih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bahan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mentah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Kedelai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terbaik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dalam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produksi</w:t>
            </w:r>
            <w:proofErr w:type="spellEnd"/>
            <w:r w:rsidR="00403C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03C10">
              <w:rPr>
                <w:i/>
                <w:iCs/>
                <w:color w:val="000000"/>
                <w:sz w:val="18"/>
                <w:szCs w:val="18"/>
              </w:rPr>
              <w:t>tempenya</w:t>
            </w:r>
            <w:proofErr w:type="spellEnd"/>
            <w:r w:rsidR="0037585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14:paraId="222A64AA" w14:textId="77777777" w:rsidR="00371067" w:rsidRDefault="00371067">
            <w:pPr>
              <w:jc w:val="both"/>
            </w:pPr>
          </w:p>
        </w:tc>
      </w:tr>
      <w:tr w:rsidR="00371067" w14:paraId="0A25B47B" w14:textId="77777777" w:rsidTr="003059C7">
        <w:trPr>
          <w:trHeight w:val="1181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109CF" w14:textId="77777777" w:rsidR="00371067" w:rsidRDefault="000421F3">
            <w:pPr>
              <w:jc w:val="both"/>
              <w:rPr>
                <w:b/>
              </w:rPr>
            </w:pPr>
            <w:r>
              <w:rPr>
                <w:b/>
              </w:rPr>
              <w:t>Keyword:</w:t>
            </w:r>
          </w:p>
          <w:p w14:paraId="68A22BAE" w14:textId="77777777" w:rsidR="006A2EF9" w:rsidRPr="006A2EF9" w:rsidRDefault="0037585E" w:rsidP="00403C1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Sistem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Pendukung</w:t>
            </w:r>
            <w:proofErr w:type="spellEnd"/>
            <w:r>
              <w:rPr>
                <w:b/>
              </w:rPr>
              <w:t xml:space="preserve"> Keputusan</w:t>
            </w:r>
            <w:r w:rsidR="006A2EF9">
              <w:rPr>
                <w:b/>
              </w:rPr>
              <w:t xml:space="preserve">, </w:t>
            </w:r>
            <w:proofErr w:type="spellStart"/>
            <w:r w:rsidR="00403C10">
              <w:rPr>
                <w:b/>
              </w:rPr>
              <w:t>Bahan</w:t>
            </w:r>
            <w:proofErr w:type="spellEnd"/>
            <w:r w:rsidR="00403C10">
              <w:rPr>
                <w:b/>
              </w:rPr>
              <w:t xml:space="preserve"> </w:t>
            </w:r>
            <w:proofErr w:type="spellStart"/>
            <w:r w:rsidR="00403C10">
              <w:rPr>
                <w:b/>
              </w:rPr>
              <w:t>mentah</w:t>
            </w:r>
            <w:proofErr w:type="spellEnd"/>
            <w:r w:rsidR="00403C10">
              <w:rPr>
                <w:b/>
              </w:rPr>
              <w:t xml:space="preserve">, </w:t>
            </w:r>
            <w:proofErr w:type="spellStart"/>
            <w:r w:rsidR="00403C10">
              <w:rPr>
                <w:b/>
              </w:rPr>
              <w:t>Kedelai</w:t>
            </w:r>
            <w:proofErr w:type="spellEnd"/>
            <w:r w:rsidR="00403C10">
              <w:rPr>
                <w:b/>
              </w:rPr>
              <w:t xml:space="preserve"> </w:t>
            </w:r>
            <w:r w:rsidR="006A2EF9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 xml:space="preserve"> Weight Product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2981D" w14:textId="77777777" w:rsidR="00371067" w:rsidRDefault="00371067">
            <w:pPr>
              <w:jc w:val="both"/>
            </w:pPr>
          </w:p>
        </w:tc>
        <w:tc>
          <w:tcPr>
            <w:tcW w:w="5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26B93" w14:textId="77777777" w:rsidR="00371067" w:rsidRDefault="00371067">
            <w:pPr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371067" w14:paraId="59C1E782" w14:textId="77777777" w:rsidTr="003059C7">
        <w:trPr>
          <w:trHeight w:val="620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9907F" w14:textId="77777777" w:rsidR="00371067" w:rsidRDefault="00371067">
            <w:pPr>
              <w:jc w:val="both"/>
              <w:rPr>
                <w:b/>
                <w:i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952B9" w14:textId="77777777" w:rsidR="00371067" w:rsidRDefault="00371067">
            <w:pPr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96E17" w14:textId="62FB56B3" w:rsidR="00403C10" w:rsidRDefault="00BC7F56" w:rsidP="00EA3B1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Copyright © 2020 </w:t>
            </w:r>
            <w:r w:rsidR="000421F3">
              <w:rPr>
                <w:i/>
                <w:iCs/>
                <w:color w:val="000000"/>
                <w:sz w:val="18"/>
                <w:szCs w:val="18"/>
              </w:rPr>
              <w:t xml:space="preserve"> STMIK </w:t>
            </w:r>
            <w:proofErr w:type="spellStart"/>
            <w:r w:rsidR="000421F3">
              <w:rPr>
                <w:i/>
                <w:iCs/>
                <w:color w:val="000000"/>
                <w:sz w:val="18"/>
                <w:szCs w:val="18"/>
              </w:rPr>
              <w:t>Triguna</w:t>
            </w:r>
            <w:proofErr w:type="spellEnd"/>
            <w:r w:rsidR="000421F3">
              <w:rPr>
                <w:i/>
                <w:iCs/>
                <w:color w:val="000000"/>
                <w:sz w:val="18"/>
                <w:szCs w:val="18"/>
              </w:rPr>
              <w:t xml:space="preserve"> Dharma. </w:t>
            </w:r>
            <w:r w:rsidR="000421F3">
              <w:rPr>
                <w:i/>
                <w:iCs/>
                <w:color w:val="000000"/>
                <w:sz w:val="18"/>
                <w:szCs w:val="18"/>
              </w:rPr>
              <w:br/>
              <w:t>All rights reserved.</w:t>
            </w:r>
          </w:p>
          <w:p w14:paraId="22315621" w14:textId="77777777" w:rsidR="00403C10" w:rsidRDefault="00403C10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371067" w14:paraId="7312C768" w14:textId="77777777" w:rsidTr="003059C7">
        <w:trPr>
          <w:trHeight w:val="1108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B56EA" w14:textId="77777777" w:rsidR="00371067" w:rsidRDefault="000421F3" w:rsidP="008077D4">
            <w:pPr>
              <w:spacing w:after="0" w:line="240" w:lineRule="auto"/>
            </w:pPr>
            <w:r>
              <w:rPr>
                <w:b/>
              </w:rPr>
              <w:t xml:space="preserve">Corresponding Author: </w:t>
            </w:r>
            <w:r>
              <w:t xml:space="preserve">*First Author </w:t>
            </w:r>
          </w:p>
          <w:p w14:paraId="3FA25667" w14:textId="77777777" w:rsidR="00371067" w:rsidRDefault="000421F3" w:rsidP="008077D4">
            <w:pPr>
              <w:spacing w:after="0" w:line="240" w:lineRule="auto"/>
            </w:pPr>
            <w:r>
              <w:t>Nama :</w:t>
            </w:r>
            <w:proofErr w:type="spellStart"/>
            <w:r w:rsidR="00633269">
              <w:t>Rahmad</w:t>
            </w:r>
            <w:proofErr w:type="spellEnd"/>
            <w:r w:rsidR="00633269">
              <w:t xml:space="preserve"> </w:t>
            </w:r>
            <w:proofErr w:type="spellStart"/>
            <w:r w:rsidR="00633269">
              <w:t>Tumanggor</w:t>
            </w:r>
            <w:proofErr w:type="spellEnd"/>
            <w:r w:rsidR="00D97526">
              <w:t xml:space="preserve"> </w:t>
            </w:r>
          </w:p>
          <w:p w14:paraId="51D98FF3" w14:textId="77777777" w:rsidR="00371067" w:rsidRDefault="000421F3" w:rsidP="008077D4">
            <w:pPr>
              <w:spacing w:after="0" w:line="240" w:lineRule="auto"/>
            </w:pPr>
            <w:r>
              <w:t xml:space="preserve">Program </w:t>
            </w:r>
            <w:proofErr w:type="spellStart"/>
            <w:r>
              <w:t>Studi</w:t>
            </w:r>
            <w:proofErr w:type="spellEnd"/>
          </w:p>
          <w:p w14:paraId="227431A6" w14:textId="77777777" w:rsidR="00371067" w:rsidRDefault="000421F3" w:rsidP="008077D4">
            <w:pPr>
              <w:spacing w:after="0" w:line="240" w:lineRule="auto"/>
            </w:pPr>
            <w:r>
              <w:t xml:space="preserve">STMIK </w:t>
            </w:r>
            <w:proofErr w:type="spellStart"/>
            <w:r>
              <w:t>Triguna</w:t>
            </w:r>
            <w:proofErr w:type="spellEnd"/>
            <w:r>
              <w:t xml:space="preserve"> Dharma</w:t>
            </w:r>
          </w:p>
          <w:p w14:paraId="5EA17502" w14:textId="74973392" w:rsidR="00371067" w:rsidRDefault="000421F3" w:rsidP="008077D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t xml:space="preserve">Email: </w:t>
            </w:r>
            <w:r w:rsidR="002E3263">
              <w:t>rahmadtumanggor</w:t>
            </w:r>
            <w:r w:rsidR="00AF43C4">
              <w:t>9</w:t>
            </w:r>
            <w:r w:rsidR="006318AB">
              <w:t>6</w:t>
            </w:r>
            <w:r w:rsidR="002E3263">
              <w:t>@gmail.com</w:t>
            </w:r>
          </w:p>
        </w:tc>
      </w:tr>
      <w:tr w:rsidR="004209F9" w14:paraId="6244F654" w14:textId="77777777" w:rsidTr="003059C7">
        <w:trPr>
          <w:trHeight w:val="215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8E063" w14:textId="77777777" w:rsidR="004209F9" w:rsidRDefault="004209F9" w:rsidP="008077D4">
            <w:pPr>
              <w:spacing w:after="0" w:line="240" w:lineRule="auto"/>
              <w:rPr>
                <w:b/>
              </w:rPr>
            </w:pPr>
          </w:p>
        </w:tc>
      </w:tr>
      <w:tr w:rsidR="00F37F5F" w14:paraId="6D87F334" w14:textId="77777777" w:rsidTr="003059C7">
        <w:trPr>
          <w:trHeight w:val="216"/>
        </w:trPr>
        <w:tc>
          <w:tcPr>
            <w:tcW w:w="804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4A697E" w14:textId="77777777" w:rsidR="00F37F5F" w:rsidRDefault="00F37F5F" w:rsidP="008077D4">
            <w:pPr>
              <w:spacing w:after="0" w:line="240" w:lineRule="auto"/>
              <w:rPr>
                <w:b/>
              </w:rPr>
            </w:pPr>
          </w:p>
          <w:p w14:paraId="76B73562" w14:textId="77BDC26A" w:rsidR="00F37F5F" w:rsidRDefault="00F37F5F" w:rsidP="008077D4">
            <w:pPr>
              <w:spacing w:after="0" w:line="240" w:lineRule="auto"/>
              <w:rPr>
                <w:b/>
              </w:rPr>
            </w:pPr>
          </w:p>
        </w:tc>
      </w:tr>
    </w:tbl>
    <w:p w14:paraId="6084A9DA" w14:textId="77777777" w:rsidR="003059C7" w:rsidRPr="003059C7" w:rsidRDefault="003059C7" w:rsidP="003059C7">
      <w:pPr>
        <w:tabs>
          <w:tab w:val="left" w:pos="426"/>
        </w:tabs>
        <w:ind w:left="426"/>
        <w:rPr>
          <w:b/>
          <w:bCs/>
          <w:lang w:val="id-ID"/>
        </w:rPr>
      </w:pPr>
    </w:p>
    <w:p w14:paraId="5D6D00A6" w14:textId="6B34B806" w:rsidR="003059C7" w:rsidRPr="003059C7" w:rsidRDefault="000421F3" w:rsidP="003059C7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 xml:space="preserve">PENDAHULUAN </w:t>
      </w:r>
    </w:p>
    <w:p w14:paraId="55E668CA" w14:textId="20AA3689" w:rsidR="00403C10" w:rsidRPr="003059C7" w:rsidRDefault="003059C7" w:rsidP="003059C7">
      <w:pPr>
        <w:tabs>
          <w:tab w:val="left" w:pos="0"/>
        </w:tabs>
        <w:ind w:firstLine="567"/>
        <w:rPr>
          <w:b/>
          <w:bCs/>
          <w:lang w:val="id-ID"/>
        </w:rPr>
      </w:pPr>
      <w:r>
        <w:lastRenderedPageBreak/>
        <w:tab/>
      </w:r>
      <w:proofErr w:type="spellStart"/>
      <w:r w:rsidR="00403C10" w:rsidRPr="003059C7">
        <w:t>Produksi</w:t>
      </w:r>
      <w:proofErr w:type="spellEnd"/>
      <w:r w:rsidR="00403C10" w:rsidRPr="003059C7">
        <w:t xml:space="preserve"> </w:t>
      </w:r>
      <w:proofErr w:type="spellStart"/>
      <w:r w:rsidR="00403C10" w:rsidRPr="003059C7">
        <w:t>dalam</w:t>
      </w:r>
      <w:proofErr w:type="spellEnd"/>
      <w:r w:rsidR="00403C10" w:rsidRPr="003059C7">
        <w:t xml:space="preserve"> </w:t>
      </w:r>
      <w:proofErr w:type="spellStart"/>
      <w:r w:rsidR="00403C10" w:rsidRPr="003059C7">
        <w:t>pabrik</w:t>
      </w:r>
      <w:proofErr w:type="spellEnd"/>
      <w:r w:rsidR="00403C10" w:rsidRPr="003059C7">
        <w:t xml:space="preserve"> </w:t>
      </w:r>
      <w:proofErr w:type="spellStart"/>
      <w:r w:rsidR="00403C10" w:rsidRPr="003059C7">
        <w:t>tempe</w:t>
      </w:r>
      <w:proofErr w:type="spellEnd"/>
      <w:r w:rsidR="00403C10" w:rsidRPr="003059C7">
        <w:t xml:space="preserve"> </w:t>
      </w:r>
      <w:proofErr w:type="spellStart"/>
      <w:r w:rsidR="00403C10" w:rsidRPr="003059C7">
        <w:t>merupakan</w:t>
      </w:r>
      <w:proofErr w:type="spellEnd"/>
      <w:r w:rsidR="00403C10" w:rsidRPr="003059C7">
        <w:t xml:space="preserve"> </w:t>
      </w:r>
      <w:proofErr w:type="spellStart"/>
      <w:r w:rsidR="00403C10" w:rsidRPr="003059C7">
        <w:t>produksi</w:t>
      </w:r>
      <w:proofErr w:type="spellEnd"/>
      <w:r w:rsidR="00403C10" w:rsidRPr="003059C7">
        <w:t xml:space="preserve"> yang </w:t>
      </w:r>
      <w:proofErr w:type="spellStart"/>
      <w:r w:rsidR="00403C10" w:rsidRPr="003059C7">
        <w:t>harus</w:t>
      </w:r>
      <w:proofErr w:type="spellEnd"/>
      <w:r w:rsidR="00403C10" w:rsidRPr="003059C7">
        <w:t xml:space="preserve"> </w:t>
      </w:r>
      <w:proofErr w:type="spellStart"/>
      <w:r w:rsidR="00403C10" w:rsidRPr="003059C7">
        <w:t>tersedia</w:t>
      </w:r>
      <w:proofErr w:type="spellEnd"/>
      <w:r w:rsidR="00403C10" w:rsidRPr="003059C7">
        <w:t xml:space="preserve"> </w:t>
      </w:r>
      <w:proofErr w:type="spellStart"/>
      <w:r w:rsidR="00403C10" w:rsidRPr="003059C7">
        <w:t>dengan</w:t>
      </w:r>
      <w:proofErr w:type="spellEnd"/>
      <w:r w:rsidR="00403C10" w:rsidRPr="003059C7">
        <w:t xml:space="preserve"> </w:t>
      </w:r>
      <w:proofErr w:type="spellStart"/>
      <w:r w:rsidR="00403C10" w:rsidRPr="003059C7">
        <w:t>permintaan</w:t>
      </w:r>
      <w:proofErr w:type="spellEnd"/>
      <w:r w:rsidR="00403C10" w:rsidRPr="003059C7">
        <w:t xml:space="preserve"> yang </w:t>
      </w:r>
      <w:proofErr w:type="spellStart"/>
      <w:r w:rsidR="00403C10" w:rsidRPr="003059C7">
        <w:t>tidak</w:t>
      </w:r>
      <w:proofErr w:type="spellEnd"/>
      <w:r w:rsidR="00403C10" w:rsidRPr="003059C7">
        <w:t xml:space="preserve"> </w:t>
      </w:r>
      <w:proofErr w:type="spellStart"/>
      <w:r w:rsidR="00403C10" w:rsidRPr="003059C7">
        <w:t>pasti</w:t>
      </w:r>
      <w:proofErr w:type="spellEnd"/>
      <w:r w:rsidR="00403C10" w:rsidRPr="003059C7">
        <w:t xml:space="preserve"> </w:t>
      </w:r>
      <w:proofErr w:type="spellStart"/>
      <w:r w:rsidR="00403C10" w:rsidRPr="003059C7">
        <w:t>dari</w:t>
      </w:r>
      <w:proofErr w:type="spellEnd"/>
      <w:r w:rsidR="00403C10" w:rsidRPr="003059C7">
        <w:t xml:space="preserve"> </w:t>
      </w:r>
      <w:proofErr w:type="spellStart"/>
      <w:r w:rsidR="00403C10" w:rsidRPr="003059C7">
        <w:t>konsumen</w:t>
      </w:r>
      <w:proofErr w:type="spellEnd"/>
      <w:r w:rsidR="00403C10" w:rsidRPr="003059C7">
        <w:t xml:space="preserve">, </w:t>
      </w:r>
      <w:proofErr w:type="spellStart"/>
      <w:r w:rsidR="00403C10" w:rsidRPr="003059C7">
        <w:t>maka</w:t>
      </w:r>
      <w:proofErr w:type="spellEnd"/>
      <w:r w:rsidR="00403C10" w:rsidRPr="003059C7">
        <w:t xml:space="preserve"> </w:t>
      </w:r>
      <w:proofErr w:type="spellStart"/>
      <w:r w:rsidR="00403C10" w:rsidRPr="003059C7">
        <w:t>dari</w:t>
      </w:r>
      <w:proofErr w:type="spellEnd"/>
      <w:r w:rsidR="00403C10" w:rsidRPr="003059C7">
        <w:t xml:space="preserve"> </w:t>
      </w:r>
      <w:proofErr w:type="spellStart"/>
      <w:r w:rsidR="00403C10" w:rsidRPr="003059C7">
        <w:t>itu</w:t>
      </w:r>
      <w:proofErr w:type="spellEnd"/>
      <w:r w:rsidR="00403C10" w:rsidRPr="003059C7">
        <w:t xml:space="preserve"> </w:t>
      </w:r>
      <w:proofErr w:type="spellStart"/>
      <w:r w:rsidR="00403C10" w:rsidRPr="003059C7">
        <w:t>ketersediaan</w:t>
      </w:r>
      <w:proofErr w:type="spellEnd"/>
      <w:r w:rsidR="00403C10" w:rsidRPr="003059C7">
        <w:t xml:space="preserve"> </w:t>
      </w:r>
      <w:proofErr w:type="spellStart"/>
      <w:r w:rsidR="00403C10" w:rsidRPr="003059C7">
        <w:t>bahan</w:t>
      </w:r>
      <w:proofErr w:type="spellEnd"/>
      <w:r w:rsidR="00403C10" w:rsidRPr="003059C7">
        <w:t xml:space="preserve"> </w:t>
      </w:r>
      <w:proofErr w:type="spellStart"/>
      <w:r w:rsidR="00403C10" w:rsidRPr="003059C7">
        <w:t>mentah</w:t>
      </w:r>
      <w:proofErr w:type="spellEnd"/>
      <w:r w:rsidR="00403C10" w:rsidRPr="003059C7">
        <w:t xml:space="preserve"> </w:t>
      </w:r>
      <w:proofErr w:type="spellStart"/>
      <w:r w:rsidR="00403C10" w:rsidRPr="003059C7">
        <w:t>sangat</w:t>
      </w:r>
      <w:proofErr w:type="spellEnd"/>
      <w:r w:rsidR="00403C10" w:rsidRPr="003059C7">
        <w:t xml:space="preserve"> di </w:t>
      </w:r>
      <w:proofErr w:type="spellStart"/>
      <w:r w:rsidR="00403C10" w:rsidRPr="003059C7">
        <w:t>perlukan</w:t>
      </w:r>
      <w:proofErr w:type="spellEnd"/>
      <w:r w:rsidR="00403C10" w:rsidRPr="003059C7">
        <w:t xml:space="preserve"> </w:t>
      </w:r>
      <w:proofErr w:type="spellStart"/>
      <w:r w:rsidR="00403C10" w:rsidRPr="003059C7">
        <w:t>untuk</w:t>
      </w:r>
      <w:proofErr w:type="spellEnd"/>
      <w:r w:rsidR="00403C10" w:rsidRPr="003059C7">
        <w:t xml:space="preserve"> </w:t>
      </w:r>
      <w:proofErr w:type="spellStart"/>
      <w:r w:rsidR="00403C10" w:rsidRPr="003059C7">
        <w:t>mendukung</w:t>
      </w:r>
      <w:proofErr w:type="spellEnd"/>
      <w:r w:rsidR="00403C10" w:rsidRPr="003059C7">
        <w:t xml:space="preserve"> proses </w:t>
      </w:r>
      <w:proofErr w:type="spellStart"/>
      <w:r w:rsidR="00403C10" w:rsidRPr="003059C7">
        <w:t>produksi</w:t>
      </w:r>
      <w:proofErr w:type="spellEnd"/>
      <w:r w:rsidR="00403C10" w:rsidRPr="003059C7">
        <w:t xml:space="preserve"> </w:t>
      </w:r>
      <w:proofErr w:type="spellStart"/>
      <w:r w:rsidR="00403C10" w:rsidRPr="003059C7">
        <w:t>tempe</w:t>
      </w:r>
      <w:proofErr w:type="spellEnd"/>
      <w:r w:rsidR="00403C10" w:rsidRPr="003059C7">
        <w:t xml:space="preserve"> </w:t>
      </w:r>
      <w:proofErr w:type="spellStart"/>
      <w:r w:rsidR="00403C10" w:rsidRPr="003059C7">
        <w:t>tersebut</w:t>
      </w:r>
      <w:proofErr w:type="spellEnd"/>
      <w:r w:rsidR="00403C10" w:rsidRPr="003059C7">
        <w:t xml:space="preserve">. </w:t>
      </w:r>
      <w:proofErr w:type="spellStart"/>
      <w:r w:rsidR="00403C10" w:rsidRPr="003059C7">
        <w:t>Ketersediaan</w:t>
      </w:r>
      <w:proofErr w:type="spellEnd"/>
      <w:r w:rsidR="00403C10" w:rsidRPr="003059C7">
        <w:t xml:space="preserve"> </w:t>
      </w:r>
      <w:proofErr w:type="spellStart"/>
      <w:r w:rsidR="00403C10" w:rsidRPr="003059C7">
        <w:t>bahan</w:t>
      </w:r>
      <w:proofErr w:type="spellEnd"/>
      <w:r w:rsidR="00403C10" w:rsidRPr="003059C7">
        <w:t xml:space="preserve"> </w:t>
      </w:r>
      <w:proofErr w:type="spellStart"/>
      <w:r w:rsidR="00403C10" w:rsidRPr="003059C7">
        <w:t>mentah</w:t>
      </w:r>
      <w:proofErr w:type="spellEnd"/>
      <w:r w:rsidR="00403C10" w:rsidRPr="003059C7">
        <w:t xml:space="preserve"> </w:t>
      </w:r>
      <w:proofErr w:type="spellStart"/>
      <w:r w:rsidR="00403C10" w:rsidRPr="003059C7">
        <w:t>haruslah</w:t>
      </w:r>
      <w:proofErr w:type="spellEnd"/>
      <w:r w:rsidR="00403C10" w:rsidRPr="003059C7">
        <w:t xml:space="preserve"> </w:t>
      </w:r>
      <w:proofErr w:type="spellStart"/>
      <w:r w:rsidR="00403C10" w:rsidRPr="003059C7">
        <w:t>membutuhkan</w:t>
      </w:r>
      <w:proofErr w:type="spellEnd"/>
      <w:r w:rsidR="00403C10" w:rsidRPr="003059C7">
        <w:t xml:space="preserve"> proses </w:t>
      </w:r>
      <w:proofErr w:type="spellStart"/>
      <w:r w:rsidR="00403C10" w:rsidRPr="003059C7">
        <w:t>kontrol</w:t>
      </w:r>
      <w:proofErr w:type="spellEnd"/>
      <w:r w:rsidR="00403C10" w:rsidRPr="003059C7">
        <w:t xml:space="preserve"> yang </w:t>
      </w:r>
      <w:proofErr w:type="spellStart"/>
      <w:r w:rsidR="00403C10" w:rsidRPr="003059C7">
        <w:t>terus</w:t>
      </w:r>
      <w:proofErr w:type="spellEnd"/>
      <w:r w:rsidR="00403C10" w:rsidRPr="003059C7">
        <w:t xml:space="preserve"> </w:t>
      </w:r>
      <w:proofErr w:type="spellStart"/>
      <w:r w:rsidR="00403C10" w:rsidRPr="003059C7">
        <w:t>menerus</w:t>
      </w:r>
      <w:proofErr w:type="spellEnd"/>
      <w:r w:rsidR="00403C10" w:rsidRPr="003059C7">
        <w:t xml:space="preserve"> dan </w:t>
      </w:r>
      <w:proofErr w:type="spellStart"/>
      <w:r w:rsidR="00403C10" w:rsidRPr="003059C7">
        <w:t>membutuhkan</w:t>
      </w:r>
      <w:proofErr w:type="spellEnd"/>
      <w:r w:rsidR="00403C10" w:rsidRPr="003059C7">
        <w:t xml:space="preserve"> </w:t>
      </w:r>
      <w:proofErr w:type="spellStart"/>
      <w:r w:rsidR="00403C10" w:rsidRPr="003059C7">
        <w:t>pengambilan</w:t>
      </w:r>
      <w:proofErr w:type="spellEnd"/>
      <w:r w:rsidR="00403C10" w:rsidRPr="003059C7">
        <w:t xml:space="preserve"> </w:t>
      </w:r>
      <w:proofErr w:type="spellStart"/>
      <w:r w:rsidR="00403C10" w:rsidRPr="003059C7">
        <w:t>keputusan</w:t>
      </w:r>
      <w:proofErr w:type="spellEnd"/>
      <w:r w:rsidR="00403C10" w:rsidRPr="003059C7">
        <w:t xml:space="preserve"> </w:t>
      </w:r>
      <w:proofErr w:type="spellStart"/>
      <w:r w:rsidR="00403C10" w:rsidRPr="003059C7">
        <w:t>secara</w:t>
      </w:r>
      <w:proofErr w:type="spellEnd"/>
      <w:r w:rsidR="00403C10" w:rsidRPr="003059C7">
        <w:t xml:space="preserve"> </w:t>
      </w:r>
      <w:proofErr w:type="spellStart"/>
      <w:r w:rsidR="00403C10" w:rsidRPr="003059C7">
        <w:t>tepat</w:t>
      </w:r>
      <w:proofErr w:type="spellEnd"/>
      <w:r w:rsidR="00403C10" w:rsidRPr="003059C7">
        <w:t xml:space="preserve"> dan </w:t>
      </w:r>
      <w:proofErr w:type="spellStart"/>
      <w:r w:rsidR="00403C10" w:rsidRPr="003059C7">
        <w:t>cepat</w:t>
      </w:r>
      <w:proofErr w:type="spellEnd"/>
      <w:r w:rsidR="00403C10" w:rsidRPr="003059C7">
        <w:t>.</w:t>
      </w:r>
    </w:p>
    <w:p w14:paraId="034EF5B0" w14:textId="77777777" w:rsidR="00403C10" w:rsidRPr="00403C10" w:rsidRDefault="00403C10" w:rsidP="00403C10">
      <w:pPr>
        <w:autoSpaceDE w:val="0"/>
        <w:autoSpaceDN w:val="0"/>
        <w:adjustRightInd w:val="0"/>
        <w:spacing w:line="240" w:lineRule="auto"/>
        <w:ind w:firstLine="851"/>
        <w:jc w:val="both"/>
      </w:pP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adalah</w:t>
      </w:r>
      <w:proofErr w:type="spellEnd"/>
      <w:r w:rsidRPr="00403C10">
        <w:t xml:space="preserve"> salah </w:t>
      </w:r>
      <w:proofErr w:type="spellStart"/>
      <w:r w:rsidRPr="00403C10">
        <w:t>satu</w:t>
      </w:r>
      <w:proofErr w:type="spellEnd"/>
      <w:r w:rsidRPr="00403C10">
        <w:t xml:space="preserve"> yang </w:t>
      </w:r>
      <w:proofErr w:type="spellStart"/>
      <w:r w:rsidRPr="00403C10">
        <w:t>memproduksi</w:t>
      </w:r>
      <w:proofErr w:type="spellEnd"/>
      <w:r w:rsidRPr="00403C10">
        <w:t xml:space="preserve"> </w:t>
      </w:r>
      <w:proofErr w:type="spellStart"/>
      <w:r w:rsidRPr="00403C10">
        <w:t>olahan</w:t>
      </w:r>
      <w:proofErr w:type="spellEnd"/>
      <w:r w:rsidRPr="00403C10">
        <w:t xml:space="preserve"> </w:t>
      </w:r>
      <w:proofErr w:type="spellStart"/>
      <w:r w:rsidRPr="00403C10">
        <w:t>pangan</w:t>
      </w:r>
      <w:proofErr w:type="spellEnd"/>
      <w:r w:rsidRPr="00403C10">
        <w:t xml:space="preserve"> yang </w:t>
      </w:r>
      <w:proofErr w:type="spellStart"/>
      <w:r w:rsidRPr="00403C10">
        <w:t>menggunakan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baku</w:t>
      </w:r>
      <w:proofErr w:type="spellEnd"/>
      <w:r w:rsidRPr="00403C10">
        <w:t xml:space="preserve"> </w:t>
      </w:r>
      <w:proofErr w:type="spellStart"/>
      <w:r w:rsidRPr="00403C10">
        <w:t>kedelai</w:t>
      </w:r>
      <w:proofErr w:type="spellEnd"/>
      <w:r w:rsidRPr="00403C10">
        <w:t xml:space="preserve">. </w:t>
      </w:r>
      <w:proofErr w:type="spellStart"/>
      <w:r w:rsidRPr="00403C10">
        <w:t>Menurut</w:t>
      </w:r>
      <w:proofErr w:type="spellEnd"/>
      <w:r w:rsidRPr="00403C10">
        <w:t xml:space="preserve"> </w:t>
      </w:r>
      <w:proofErr w:type="spellStart"/>
      <w:r w:rsidRPr="00403C10">
        <w:t>Mulyadi</w:t>
      </w:r>
      <w:proofErr w:type="spellEnd"/>
      <w:r w:rsidRPr="00403C10">
        <w:t xml:space="preserve"> (2005:275)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baku</w:t>
      </w:r>
      <w:proofErr w:type="spellEnd"/>
      <w:r w:rsidRPr="00403C10">
        <w:t xml:space="preserve"> </w:t>
      </w:r>
      <w:proofErr w:type="spellStart"/>
      <w:r w:rsidRPr="00403C10">
        <w:t>merupakan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yang </w:t>
      </w:r>
      <w:proofErr w:type="spellStart"/>
      <w:r w:rsidRPr="00403C10">
        <w:t>membentuk</w:t>
      </w:r>
      <w:proofErr w:type="spellEnd"/>
      <w:r w:rsidRPr="00403C10">
        <w:t xml:space="preserve"> </w:t>
      </w:r>
      <w:proofErr w:type="spellStart"/>
      <w:r w:rsidRPr="00403C10">
        <w:t>bagian</w:t>
      </w:r>
      <w:proofErr w:type="spellEnd"/>
      <w:r w:rsidRPr="00403C10">
        <w:t xml:space="preserve"> </w:t>
      </w:r>
      <w:proofErr w:type="spellStart"/>
      <w:r w:rsidRPr="00403C10">
        <w:t>menyeluruh</w:t>
      </w:r>
      <w:proofErr w:type="spellEnd"/>
      <w:r w:rsidRPr="00403C10">
        <w:t xml:space="preserve">, </w:t>
      </w:r>
      <w:proofErr w:type="spellStart"/>
      <w:r w:rsidRPr="00403C10">
        <w:t>berdasarkan</w:t>
      </w:r>
      <w:proofErr w:type="spellEnd"/>
      <w:r w:rsidRPr="00403C10">
        <w:t xml:space="preserve"> </w:t>
      </w:r>
      <w:proofErr w:type="spellStart"/>
      <w:r w:rsidRPr="00403C10">
        <w:t>pengertian</w:t>
      </w:r>
      <w:proofErr w:type="spellEnd"/>
      <w:r w:rsidRPr="00403C10">
        <w:t xml:space="preserve"> </w:t>
      </w:r>
      <w:proofErr w:type="spellStart"/>
      <w:r w:rsidRPr="00403C10">
        <w:t>umum</w:t>
      </w:r>
      <w:proofErr w:type="spellEnd"/>
      <w:r w:rsidRPr="00403C10">
        <w:t xml:space="preserve"> </w:t>
      </w:r>
      <w:proofErr w:type="spellStart"/>
      <w:r w:rsidRPr="00403C10">
        <w:t>mengenai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baku</w:t>
      </w:r>
      <w:proofErr w:type="spellEnd"/>
      <w:r w:rsidRPr="00403C10">
        <w:t xml:space="preserve"> </w:t>
      </w:r>
      <w:proofErr w:type="spellStart"/>
      <w:r w:rsidRPr="00403C10">
        <w:t>merupakan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yang </w:t>
      </w:r>
      <w:proofErr w:type="spellStart"/>
      <w:r w:rsidRPr="00403C10">
        <w:t>menjadi</w:t>
      </w:r>
      <w:proofErr w:type="spellEnd"/>
      <w:r w:rsidRPr="00403C10">
        <w:t xml:space="preserve"> </w:t>
      </w:r>
      <w:proofErr w:type="spellStart"/>
      <w:r w:rsidRPr="00403C10">
        <w:t>dasar</w:t>
      </w:r>
      <w:proofErr w:type="spellEnd"/>
      <w:r w:rsidRPr="00403C10">
        <w:t xml:space="preserve">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suatu</w:t>
      </w:r>
      <w:proofErr w:type="spellEnd"/>
      <w:r w:rsidRPr="00403C10">
        <w:t xml:space="preserve"> </w:t>
      </w:r>
      <w:proofErr w:type="spellStart"/>
      <w:r w:rsidRPr="00403C10">
        <w:t>produk</w:t>
      </w:r>
      <w:proofErr w:type="spellEnd"/>
      <w:r w:rsidRPr="00403C10">
        <w:t xml:space="preserve"> yang mana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diolah</w:t>
      </w:r>
      <w:proofErr w:type="spellEnd"/>
      <w:r w:rsidRPr="00403C10">
        <w:t xml:space="preserve"> </w:t>
      </w:r>
      <w:proofErr w:type="spellStart"/>
      <w:r w:rsidRPr="00403C10">
        <w:t>melalui</w:t>
      </w:r>
      <w:proofErr w:type="spellEnd"/>
      <w:r w:rsidRPr="00403C10">
        <w:t xml:space="preserve"> proses </w:t>
      </w:r>
      <w:proofErr w:type="spellStart"/>
      <w:r w:rsidRPr="00403C10">
        <w:t>tertentu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dijadikan</w:t>
      </w:r>
      <w:proofErr w:type="spellEnd"/>
      <w:r w:rsidRPr="00403C10">
        <w:t xml:space="preserve"> </w:t>
      </w:r>
      <w:proofErr w:type="spellStart"/>
      <w:r w:rsidRPr="00403C10">
        <w:t>wujud</w:t>
      </w:r>
      <w:proofErr w:type="spellEnd"/>
      <w:r w:rsidRPr="00403C10">
        <w:t xml:space="preserve"> </w:t>
      </w:r>
      <w:proofErr w:type="spellStart"/>
      <w:r w:rsidRPr="00403C10">
        <w:t>lain</w:t>
      </w:r>
      <w:proofErr w:type="spellEnd"/>
      <w:sdt>
        <w:sdtPr>
          <w:id w:val="211155855"/>
          <w:citation/>
        </w:sdtPr>
        <w:sdtEndPr/>
        <w:sdtContent>
          <w:r w:rsidR="00C21481" w:rsidRPr="00403C10">
            <w:fldChar w:fldCharType="begin"/>
          </w:r>
          <w:r w:rsidRPr="00403C10">
            <w:instrText xml:space="preserve"> CITATION herawati-mulyani-prosiding-seminar-nasional-pengaruh-kualitas-bahan-baku-dan-proses-produksi-terhadap-kualitas-produk-pada-ud.-tahu-rosydi-puspan-maron-probolinggo \l 1057 </w:instrText>
          </w:r>
          <w:r w:rsidR="00C21481" w:rsidRPr="00403C10">
            <w:fldChar w:fldCharType="separate"/>
          </w:r>
          <w:r>
            <w:rPr>
              <w:noProof/>
            </w:rPr>
            <w:t xml:space="preserve"> [1]</w:t>
          </w:r>
          <w:r w:rsidR="00C21481" w:rsidRPr="00403C10">
            <w:fldChar w:fldCharType="end"/>
          </w:r>
        </w:sdtContent>
      </w:sdt>
      <w:r w:rsidRPr="00403C10">
        <w:t xml:space="preserve">. </w:t>
      </w:r>
      <w:proofErr w:type="spellStart"/>
      <w:r w:rsidRPr="00403C10">
        <w:t>Banyaknya</w:t>
      </w:r>
      <w:proofErr w:type="spellEnd"/>
      <w:r w:rsidRPr="00403C10">
        <w:t xml:space="preserve"> para </w:t>
      </w:r>
      <w:proofErr w:type="spellStart"/>
      <w:r w:rsidRPr="00403C10">
        <w:t>konsumen</w:t>
      </w:r>
      <w:proofErr w:type="spellEnd"/>
      <w:r w:rsidRPr="00403C10">
        <w:t xml:space="preserve"> yang </w:t>
      </w:r>
      <w:proofErr w:type="spellStart"/>
      <w:r w:rsidRPr="00403C10">
        <w:t>mengeluh</w:t>
      </w:r>
      <w:proofErr w:type="spellEnd"/>
      <w:r w:rsidRPr="00403C10">
        <w:t xml:space="preserve"> </w:t>
      </w:r>
      <w:proofErr w:type="spellStart"/>
      <w:r w:rsidRPr="00403C10">
        <w:t>karena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yang di </w:t>
      </w:r>
      <w:proofErr w:type="spellStart"/>
      <w:r w:rsidRPr="00403C10">
        <w:t>pasok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dijual</w:t>
      </w:r>
      <w:proofErr w:type="spellEnd"/>
      <w:r w:rsidRPr="00403C10">
        <w:t xml:space="preserve"> </w:t>
      </w:r>
      <w:proofErr w:type="spellStart"/>
      <w:r w:rsidRPr="00403C10">
        <w:t>kembali</w:t>
      </w:r>
      <w:proofErr w:type="spellEnd"/>
      <w:r w:rsidRPr="00403C10">
        <w:t xml:space="preserve"> oleh para </w:t>
      </w:r>
      <w:proofErr w:type="spellStart"/>
      <w:r w:rsidRPr="00403C10">
        <w:t>pedagang</w:t>
      </w:r>
      <w:proofErr w:type="spellEnd"/>
      <w:r w:rsidRPr="00403C10">
        <w:t xml:space="preserve"> yang </w:t>
      </w:r>
      <w:proofErr w:type="spellStart"/>
      <w:r w:rsidRPr="00403C10">
        <w:t>membusuk</w:t>
      </w:r>
      <w:proofErr w:type="spellEnd"/>
      <w:r w:rsidRPr="00403C10">
        <w:t xml:space="preserve">, Hal </w:t>
      </w:r>
      <w:proofErr w:type="spellStart"/>
      <w:r w:rsidRPr="00403C10">
        <w:t>itu</w:t>
      </w:r>
      <w:proofErr w:type="spellEnd"/>
      <w:r w:rsidRPr="00403C10">
        <w:t xml:space="preserve"> </w:t>
      </w:r>
      <w:proofErr w:type="spellStart"/>
      <w:r w:rsidRPr="00403C10">
        <w:t>diakibatkan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utama</w:t>
      </w:r>
      <w:proofErr w:type="spellEnd"/>
      <w:r w:rsidRPr="00403C10">
        <w:t xml:space="preserve"> pada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 </w:t>
      </w:r>
      <w:proofErr w:type="spellStart"/>
      <w:r w:rsidRPr="00403C10">
        <w:t>tidak</w:t>
      </w:r>
      <w:proofErr w:type="spellEnd"/>
      <w:r w:rsidRPr="00403C10">
        <w:t xml:space="preserve"> </w:t>
      </w:r>
      <w:proofErr w:type="spellStart"/>
      <w:r w:rsidRPr="00403C10">
        <w:t>begitu</w:t>
      </w:r>
      <w:proofErr w:type="spellEnd"/>
      <w:r w:rsidRPr="00403C10">
        <w:t xml:space="preserve"> </w:t>
      </w:r>
      <w:proofErr w:type="spellStart"/>
      <w:r w:rsidRPr="00403C10">
        <w:t>baik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memproses</w:t>
      </w:r>
      <w:proofErr w:type="spellEnd"/>
      <w:r w:rsidRPr="00403C10">
        <w:t xml:space="preserve"> dan </w:t>
      </w:r>
      <w:proofErr w:type="spellStart"/>
      <w:r w:rsidRPr="00403C10">
        <w:t>mengontrol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. </w:t>
      </w:r>
      <w:proofErr w:type="spellStart"/>
      <w:r w:rsidRPr="00403C10">
        <w:t>Kondisi</w:t>
      </w:r>
      <w:proofErr w:type="spellEnd"/>
      <w:r w:rsidRPr="00403C10">
        <w:t xml:space="preserve"> </w:t>
      </w:r>
      <w:proofErr w:type="spellStart"/>
      <w:r w:rsidRPr="00403C10">
        <w:t>ini</w:t>
      </w:r>
      <w:proofErr w:type="spellEnd"/>
      <w:r w:rsidRPr="00403C10">
        <w:t xml:space="preserve"> </w:t>
      </w:r>
      <w:proofErr w:type="spellStart"/>
      <w:r w:rsidRPr="00403C10">
        <w:t>mengakibatkan</w:t>
      </w:r>
      <w:proofErr w:type="spellEnd"/>
      <w:r w:rsidRPr="00403C10">
        <w:t xml:space="preserve"> </w:t>
      </w:r>
      <w:proofErr w:type="spellStart"/>
      <w:r w:rsidRPr="00403C10">
        <w:t>kerugian</w:t>
      </w:r>
      <w:proofErr w:type="spellEnd"/>
      <w:r w:rsidRPr="00403C10">
        <w:t xml:space="preserve"> dan </w:t>
      </w:r>
      <w:proofErr w:type="spellStart"/>
      <w:r w:rsidRPr="00403C10">
        <w:t>kurangnya</w:t>
      </w:r>
      <w:proofErr w:type="spellEnd"/>
      <w:r w:rsidRPr="00403C10">
        <w:t xml:space="preserve"> </w:t>
      </w:r>
      <w:proofErr w:type="spellStart"/>
      <w:r w:rsidRPr="00403C10">
        <w:t>minat</w:t>
      </w:r>
      <w:proofErr w:type="spellEnd"/>
      <w:r w:rsidRPr="00403C10">
        <w:t xml:space="preserve"> </w:t>
      </w:r>
      <w:proofErr w:type="spellStart"/>
      <w:r w:rsidRPr="00403C10">
        <w:t>pedagang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mengambil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</w:t>
      </w:r>
      <w:proofErr w:type="spellStart"/>
      <w:r w:rsidRPr="00403C10">
        <w:t>dari</w:t>
      </w:r>
      <w:proofErr w:type="spellEnd"/>
      <w:r w:rsidRPr="00403C10">
        <w:t xml:space="preserve"> </w:t>
      </w:r>
      <w:proofErr w:type="spellStart"/>
      <w:r w:rsidRPr="00403C10">
        <w:t>pabrik</w:t>
      </w:r>
      <w:proofErr w:type="spellEnd"/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. Hal </w:t>
      </w:r>
      <w:proofErr w:type="spellStart"/>
      <w:r w:rsidRPr="00403C10">
        <w:t>ini</w:t>
      </w:r>
      <w:proofErr w:type="spellEnd"/>
      <w:r w:rsidRPr="00403C10">
        <w:t xml:space="preserve"> </w:t>
      </w:r>
      <w:proofErr w:type="spellStart"/>
      <w:r w:rsidRPr="00403C10">
        <w:t>tentunya</w:t>
      </w:r>
      <w:proofErr w:type="spellEnd"/>
      <w:r w:rsidRPr="00403C10">
        <w:t xml:space="preserve"> </w:t>
      </w:r>
      <w:proofErr w:type="spellStart"/>
      <w:r w:rsidRPr="00403C10">
        <w:t>akan</w:t>
      </w:r>
      <w:proofErr w:type="spellEnd"/>
      <w:r w:rsidRPr="00403C10">
        <w:t xml:space="preserve"> </w:t>
      </w:r>
      <w:proofErr w:type="spellStart"/>
      <w:r w:rsidRPr="00403C10">
        <w:t>berdampak</w:t>
      </w:r>
      <w:proofErr w:type="spellEnd"/>
      <w:r w:rsidRPr="00403C10">
        <w:t xml:space="preserve"> </w:t>
      </w:r>
      <w:proofErr w:type="spellStart"/>
      <w:r w:rsidRPr="00403C10">
        <w:t>signifikan</w:t>
      </w:r>
      <w:proofErr w:type="spellEnd"/>
      <w:r w:rsidRPr="00403C10">
        <w:t xml:space="preserve"> </w:t>
      </w:r>
      <w:proofErr w:type="spellStart"/>
      <w:r w:rsidRPr="00403C10">
        <w:t>dengan</w:t>
      </w:r>
      <w:proofErr w:type="spellEnd"/>
      <w:r w:rsidRPr="00403C10">
        <w:t xml:space="preserve"> </w:t>
      </w:r>
      <w:proofErr w:type="spellStart"/>
      <w:r w:rsidRPr="00403C10">
        <w:t>kinerja</w:t>
      </w:r>
      <w:proofErr w:type="spellEnd"/>
      <w:r w:rsidRPr="00403C10">
        <w:t xml:space="preserve"> yang </w:t>
      </w:r>
      <w:proofErr w:type="spellStart"/>
      <w:r w:rsidRPr="00403C10">
        <w:t>dihadapi</w:t>
      </w:r>
      <w:proofErr w:type="spellEnd"/>
      <w:r w:rsidRPr="00403C10">
        <w:t xml:space="preserve"> oleh </w:t>
      </w: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produksinya</w:t>
      </w:r>
      <w:proofErr w:type="spellEnd"/>
      <w:r w:rsidRPr="00403C10">
        <w:t xml:space="preserve">. </w:t>
      </w:r>
      <w:proofErr w:type="spellStart"/>
      <w:r w:rsidRPr="00403C10">
        <w:t>Produksi</w:t>
      </w:r>
      <w:proofErr w:type="spellEnd"/>
      <w:r w:rsidRPr="00403C10">
        <w:t xml:space="preserve"> </w:t>
      </w:r>
      <w:proofErr w:type="spellStart"/>
      <w:r w:rsidRPr="00403C10">
        <w:t>merupakan</w:t>
      </w:r>
      <w:proofErr w:type="spellEnd"/>
      <w:r w:rsidRPr="00403C10">
        <w:t xml:space="preserve"> </w:t>
      </w:r>
      <w:proofErr w:type="spellStart"/>
      <w:r w:rsidRPr="00403C10">
        <w:t>suatu</w:t>
      </w:r>
      <w:proofErr w:type="spellEnd"/>
      <w:r w:rsidRPr="00403C10">
        <w:t xml:space="preserve"> </w:t>
      </w:r>
      <w:proofErr w:type="spellStart"/>
      <w:r w:rsidRPr="00403C10">
        <w:t>kegiatan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merakit</w:t>
      </w:r>
      <w:proofErr w:type="spellEnd"/>
      <w:r w:rsidRPr="00403C10">
        <w:t xml:space="preserve"> dan </w:t>
      </w:r>
      <w:proofErr w:type="spellStart"/>
      <w:r w:rsidRPr="00403C10">
        <w:t>menggabung</w:t>
      </w:r>
      <w:proofErr w:type="spellEnd"/>
      <w:r w:rsidRPr="00403C10">
        <w:t xml:space="preserve"> </w:t>
      </w:r>
      <w:proofErr w:type="spellStart"/>
      <w:r w:rsidRPr="00403C10">
        <w:t>beberapa</w:t>
      </w:r>
      <w:proofErr w:type="spellEnd"/>
      <w:r w:rsidRPr="00403C10">
        <w:t xml:space="preserve"> </w:t>
      </w:r>
      <w:proofErr w:type="spellStart"/>
      <w:r w:rsidRPr="00403C10">
        <w:t>komponen</w:t>
      </w:r>
      <w:proofErr w:type="spellEnd"/>
      <w:r w:rsidRPr="00403C10">
        <w:t xml:space="preserve"> </w:t>
      </w:r>
      <w:proofErr w:type="spellStart"/>
      <w:r w:rsidRPr="00403C10">
        <w:t>menjadi</w:t>
      </w:r>
      <w:proofErr w:type="spellEnd"/>
      <w:r w:rsidRPr="00403C10">
        <w:t xml:space="preserve"> </w:t>
      </w:r>
      <w:proofErr w:type="spellStart"/>
      <w:r w:rsidRPr="00403C10">
        <w:t>satu</w:t>
      </w:r>
      <w:proofErr w:type="spellEnd"/>
      <w:r w:rsidRPr="00403C10">
        <w:t xml:space="preserve"> </w:t>
      </w:r>
      <w:proofErr w:type="spellStart"/>
      <w:r w:rsidRPr="00403C10">
        <w:t>kesatuan</w:t>
      </w:r>
      <w:proofErr w:type="spellEnd"/>
      <w:r w:rsidRPr="00403C10">
        <w:t xml:space="preserve"> yang </w:t>
      </w:r>
      <w:proofErr w:type="spellStart"/>
      <w:r w:rsidRPr="00403C10">
        <w:t>utuh</w:t>
      </w:r>
      <w:proofErr w:type="spellEnd"/>
      <w:r w:rsidRPr="00403C10">
        <w:t xml:space="preserve"> dan </w:t>
      </w:r>
      <w:proofErr w:type="spellStart"/>
      <w:r w:rsidRPr="00403C10">
        <w:t>nantinya</w:t>
      </w:r>
      <w:proofErr w:type="spellEnd"/>
      <w:r w:rsidRPr="00403C10">
        <w:t xml:space="preserve">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digunakan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suatu</w:t>
      </w:r>
      <w:proofErr w:type="spellEnd"/>
      <w:r w:rsidRPr="00403C10">
        <w:t xml:space="preserve"> </w:t>
      </w:r>
      <w:proofErr w:type="spellStart"/>
      <w:r w:rsidRPr="00403C10">
        <w:t>hal</w:t>
      </w:r>
      <w:proofErr w:type="spellEnd"/>
      <w:sdt>
        <w:sdtPr>
          <w:id w:val="-1254345635"/>
          <w:citation/>
        </w:sdtPr>
        <w:sdtEndPr/>
        <w:sdtContent>
          <w:r w:rsidR="00C21481" w:rsidRPr="00403C10">
            <w:fldChar w:fldCharType="begin"/>
          </w:r>
          <w:r w:rsidRPr="00403C10">
            <w:instrText xml:space="preserve"> CITATION studi-sistem-informasi-triguna-dharma-2019-j-sisko-tech-jurnal-teknologi-sistem-informasi-dan-sistem-komputer-tgd-sistem-pendukung-keputusan-menentukan-barang-ng-(not-good)-di-pt.sagami-indonesia-dengan-menggunakan-metode-fuzzy-assosiative-memory-(fam) \l </w:instrText>
          </w:r>
          <w:r w:rsidR="00C21481" w:rsidRPr="00403C10">
            <w:fldChar w:fldCharType="separate"/>
          </w:r>
          <w:r>
            <w:rPr>
              <w:noProof/>
            </w:rPr>
            <w:t xml:space="preserve"> [2]</w:t>
          </w:r>
          <w:r w:rsidR="00C21481" w:rsidRPr="00403C10">
            <w:fldChar w:fldCharType="end"/>
          </w:r>
        </w:sdtContent>
      </w:sdt>
    </w:p>
    <w:p w14:paraId="07340E6C" w14:textId="77777777" w:rsidR="00403C10" w:rsidRPr="00403C10" w:rsidRDefault="00403C10" w:rsidP="00403C10">
      <w:pPr>
        <w:autoSpaceDE w:val="0"/>
        <w:autoSpaceDN w:val="0"/>
        <w:adjustRightInd w:val="0"/>
        <w:spacing w:line="240" w:lineRule="auto"/>
        <w:ind w:firstLine="851"/>
        <w:jc w:val="both"/>
      </w:pPr>
      <w:r w:rsidRPr="00403C10">
        <w:t xml:space="preserve">Adapun </w:t>
      </w:r>
      <w:proofErr w:type="spellStart"/>
      <w:r w:rsidRPr="00403C10">
        <w:t>permasalahan</w:t>
      </w:r>
      <w:proofErr w:type="spellEnd"/>
      <w:r w:rsidRPr="00403C10">
        <w:t xml:space="preserve"> yang </w:t>
      </w:r>
      <w:proofErr w:type="spellStart"/>
      <w:r w:rsidRPr="00403C10">
        <w:t>dihadapi</w:t>
      </w:r>
      <w:proofErr w:type="spellEnd"/>
      <w:r w:rsidRPr="00403C10">
        <w:t xml:space="preserve"> oleh </w:t>
      </w: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yaitu</w:t>
      </w:r>
      <w:proofErr w:type="spellEnd"/>
      <w:r w:rsidRPr="00403C10">
        <w:t xml:space="preserve"> </w:t>
      </w:r>
      <w:proofErr w:type="spellStart"/>
      <w:r w:rsidRPr="00403C10">
        <w:t>banyaknya</w:t>
      </w:r>
      <w:proofErr w:type="spellEnd"/>
      <w:r w:rsidRPr="00403C10">
        <w:t xml:space="preserve"> </w:t>
      </w:r>
      <w:proofErr w:type="spellStart"/>
      <w:r w:rsidRPr="00403C10">
        <w:t>tempe-tempe</w:t>
      </w:r>
      <w:proofErr w:type="spellEnd"/>
      <w:r w:rsidRPr="00403C10">
        <w:t xml:space="preserve"> yang </w:t>
      </w:r>
      <w:proofErr w:type="spellStart"/>
      <w:r w:rsidRPr="00403C10">
        <w:t>rusak</w:t>
      </w:r>
      <w:proofErr w:type="spellEnd"/>
      <w:r w:rsidRPr="00403C10">
        <w:t xml:space="preserve"> </w:t>
      </w:r>
      <w:proofErr w:type="spellStart"/>
      <w:r w:rsidRPr="00403C10">
        <w:t>akibat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baku</w:t>
      </w:r>
      <w:proofErr w:type="spellEnd"/>
      <w:r w:rsidRPr="00403C10">
        <w:t xml:space="preserve"> NG (</w:t>
      </w:r>
      <w:r w:rsidRPr="00403C10">
        <w:rPr>
          <w:i/>
        </w:rPr>
        <w:t>Not Good</w:t>
      </w:r>
      <w:r w:rsidRPr="00403C10">
        <w:t xml:space="preserve">) dan </w:t>
      </w:r>
      <w:proofErr w:type="spellStart"/>
      <w:r w:rsidRPr="00403C10">
        <w:t>tidak</w:t>
      </w:r>
      <w:proofErr w:type="spellEnd"/>
      <w:r w:rsidRPr="00403C10">
        <w:t xml:space="preserve">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dijual</w:t>
      </w:r>
      <w:proofErr w:type="spellEnd"/>
      <w:r w:rsidRPr="00403C10">
        <w:t xml:space="preserve">, Hal </w:t>
      </w:r>
      <w:proofErr w:type="spellStart"/>
      <w:r w:rsidRPr="00403C10">
        <w:t>ini</w:t>
      </w:r>
      <w:proofErr w:type="spellEnd"/>
      <w:r w:rsidRPr="00403C10">
        <w:t xml:space="preserve"> </w:t>
      </w:r>
      <w:proofErr w:type="spellStart"/>
      <w:r w:rsidRPr="00403C10">
        <w:t>mungkin</w:t>
      </w:r>
      <w:proofErr w:type="spellEnd"/>
      <w:r w:rsidRPr="00403C10">
        <w:t xml:space="preserve"> </w:t>
      </w:r>
      <w:proofErr w:type="spellStart"/>
      <w:r w:rsidRPr="00403C10">
        <w:t>terjadi</w:t>
      </w:r>
      <w:proofErr w:type="spellEnd"/>
      <w:r w:rsidRPr="00403C10">
        <w:t xml:space="preserve"> </w:t>
      </w:r>
      <w:proofErr w:type="spellStart"/>
      <w:r w:rsidRPr="00403C10">
        <w:t>karena</w:t>
      </w:r>
      <w:proofErr w:type="spellEnd"/>
      <w:r w:rsidRPr="00403C10">
        <w:t xml:space="preserve"> </w:t>
      </w:r>
      <w:proofErr w:type="spellStart"/>
      <w:r w:rsidRPr="00403C10">
        <w:t>karyawan</w:t>
      </w:r>
      <w:proofErr w:type="spellEnd"/>
      <w:r w:rsidRPr="00403C10">
        <w:t xml:space="preserve"> </w:t>
      </w:r>
      <w:proofErr w:type="spellStart"/>
      <w:r w:rsidRPr="00403C10">
        <w:t>kurang</w:t>
      </w:r>
      <w:proofErr w:type="spellEnd"/>
      <w:r w:rsidRPr="00403C10">
        <w:t xml:space="preserve"> </w:t>
      </w:r>
      <w:proofErr w:type="spellStart"/>
      <w:r w:rsidRPr="00403C10">
        <w:t>teliti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memproses</w:t>
      </w:r>
      <w:proofErr w:type="spellEnd"/>
      <w:r w:rsidRPr="00403C10">
        <w:t xml:space="preserve"> </w:t>
      </w:r>
      <w:proofErr w:type="spellStart"/>
      <w:r w:rsidRPr="00403C10">
        <w:t>nya</w:t>
      </w:r>
      <w:proofErr w:type="spellEnd"/>
      <w:r w:rsidRPr="00403C10">
        <w:t xml:space="preserve"> </w:t>
      </w:r>
      <w:proofErr w:type="spellStart"/>
      <w:r w:rsidRPr="00403C10">
        <w:t>seperti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mengontrol</w:t>
      </w:r>
      <w:proofErr w:type="spellEnd"/>
      <w:r w:rsidRPr="00403C10">
        <w:t xml:space="preserve"> </w:t>
      </w:r>
      <w:proofErr w:type="spellStart"/>
      <w:r w:rsidRPr="00403C10">
        <w:t>kebersihan</w:t>
      </w:r>
      <w:proofErr w:type="spellEnd"/>
      <w:r w:rsidRPr="00403C10">
        <w:t xml:space="preserve"> </w:t>
      </w:r>
      <w:proofErr w:type="spellStart"/>
      <w:r w:rsidRPr="00403C10">
        <w:t>kedelai</w:t>
      </w:r>
      <w:proofErr w:type="spellEnd"/>
      <w:r w:rsidRPr="00403C10">
        <w:t xml:space="preserve"> dan </w:t>
      </w:r>
      <w:proofErr w:type="spellStart"/>
      <w:r w:rsidRPr="00403C10">
        <w:t>pemberian</w:t>
      </w:r>
      <w:proofErr w:type="spellEnd"/>
      <w:r w:rsidRPr="00403C10">
        <w:t xml:space="preserve"> ragi pada </w:t>
      </w:r>
      <w:proofErr w:type="spellStart"/>
      <w:r w:rsidRPr="00403C10">
        <w:t>saat</w:t>
      </w:r>
      <w:proofErr w:type="spellEnd"/>
      <w:r w:rsidRPr="00403C10">
        <w:t xml:space="preserve"> proses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, </w:t>
      </w:r>
      <w:proofErr w:type="spellStart"/>
      <w:r w:rsidRPr="00403C10">
        <w:t>sehingga</w:t>
      </w:r>
      <w:proofErr w:type="spellEnd"/>
      <w:r w:rsidRPr="00403C10">
        <w:t xml:space="preserve"> </w:t>
      </w:r>
      <w:proofErr w:type="spellStart"/>
      <w:r w:rsidRPr="00403C10">
        <w:t>terciptalah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yang </w:t>
      </w:r>
      <w:proofErr w:type="spellStart"/>
      <w:r w:rsidRPr="00403C10">
        <w:t>tidak</w:t>
      </w:r>
      <w:proofErr w:type="spellEnd"/>
      <w:r w:rsidRPr="00403C10">
        <w:t xml:space="preserve"> </w:t>
      </w:r>
      <w:proofErr w:type="spellStart"/>
      <w:r w:rsidRPr="00403C10">
        <w:t>baik</w:t>
      </w:r>
      <w:proofErr w:type="spellEnd"/>
      <w:r w:rsidRPr="00403C10">
        <w:t xml:space="preserve"> (</w:t>
      </w:r>
      <w:proofErr w:type="spellStart"/>
      <w:r w:rsidRPr="00403C10">
        <w:t>cepat</w:t>
      </w:r>
      <w:proofErr w:type="spellEnd"/>
      <w:r w:rsidRPr="00403C10">
        <w:t xml:space="preserve"> </w:t>
      </w:r>
      <w:proofErr w:type="spellStart"/>
      <w:r w:rsidRPr="00403C10">
        <w:t>membusuk</w:t>
      </w:r>
      <w:proofErr w:type="spellEnd"/>
      <w:r w:rsidRPr="00403C10">
        <w:t xml:space="preserve">). Dan </w:t>
      </w:r>
      <w:proofErr w:type="spellStart"/>
      <w:r w:rsidRPr="00403C10">
        <w:t>ini</w:t>
      </w:r>
      <w:proofErr w:type="spellEnd"/>
      <w:r w:rsidRPr="00403C10">
        <w:t xml:space="preserve"> </w:t>
      </w:r>
      <w:proofErr w:type="spellStart"/>
      <w:r w:rsidRPr="00403C10">
        <w:t>membuat</w:t>
      </w:r>
      <w:proofErr w:type="spellEnd"/>
      <w:r w:rsidRPr="00403C10">
        <w:t xml:space="preserve"> </w:t>
      </w:r>
      <w:proofErr w:type="spellStart"/>
      <w:r w:rsidRPr="00403C10">
        <w:t>pabrik</w:t>
      </w:r>
      <w:proofErr w:type="spellEnd"/>
      <w:r w:rsidRPr="00403C10">
        <w:t xml:space="preserve"> </w:t>
      </w:r>
      <w:proofErr w:type="spellStart"/>
      <w:r w:rsidRPr="00403C10">
        <w:t>menjadi</w:t>
      </w:r>
      <w:proofErr w:type="spellEnd"/>
      <w:r w:rsidRPr="00403C10">
        <w:t xml:space="preserve"> </w:t>
      </w:r>
      <w:proofErr w:type="spellStart"/>
      <w:r w:rsidRPr="00403C10">
        <w:t>rugi</w:t>
      </w:r>
      <w:proofErr w:type="spellEnd"/>
      <w:r w:rsidRPr="00403C10">
        <w:t xml:space="preserve">, </w:t>
      </w:r>
      <w:proofErr w:type="spellStart"/>
      <w:r w:rsidRPr="00403C10">
        <w:t>karena</w:t>
      </w:r>
      <w:proofErr w:type="spellEnd"/>
      <w:r w:rsidRPr="00403C10">
        <w:t xml:space="preserve"> </w:t>
      </w:r>
      <w:proofErr w:type="spellStart"/>
      <w:r w:rsidRPr="00403C10">
        <w:t>dari</w:t>
      </w:r>
      <w:proofErr w:type="spellEnd"/>
      <w:r w:rsidRPr="00403C10">
        <w:t xml:space="preserve"> </w:t>
      </w:r>
      <w:proofErr w:type="spellStart"/>
      <w:r w:rsidRPr="00403C10">
        <w:t>itu</w:t>
      </w:r>
      <w:proofErr w:type="spellEnd"/>
      <w:r w:rsidRPr="00403C10">
        <w:t xml:space="preserve"> </w:t>
      </w:r>
      <w:proofErr w:type="spellStart"/>
      <w:r w:rsidRPr="00403C10">
        <w:t>dibutuhkanlah</w:t>
      </w:r>
      <w:proofErr w:type="spellEnd"/>
      <w:r w:rsidRPr="00403C10">
        <w:t xml:space="preserve"> </w:t>
      </w:r>
      <w:proofErr w:type="spellStart"/>
      <w:r w:rsidRPr="00403C10">
        <w:t>sebuah</w:t>
      </w:r>
      <w:proofErr w:type="spellEnd"/>
      <w:r w:rsidRPr="00403C10">
        <w:t xml:space="preserve"> </w:t>
      </w:r>
      <w:proofErr w:type="spellStart"/>
      <w:r w:rsidRPr="00403C10">
        <w:t>sistem</w:t>
      </w:r>
      <w:proofErr w:type="spellEnd"/>
      <w:r w:rsidRPr="00403C10">
        <w:t xml:space="preserve"> yang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membantu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menentukan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di </w:t>
      </w: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Tanjung</w:t>
      </w:r>
      <w:proofErr w:type="spellEnd"/>
      <w:r w:rsidRPr="00403C10">
        <w:t xml:space="preserve"> </w:t>
      </w:r>
      <w:proofErr w:type="spellStart"/>
      <w:r w:rsidRPr="00403C10">
        <w:t>Morawa</w:t>
      </w:r>
      <w:proofErr w:type="spellEnd"/>
      <w:r w:rsidRPr="00403C10">
        <w:t xml:space="preserve">. Dari </w:t>
      </w:r>
      <w:proofErr w:type="spellStart"/>
      <w:r w:rsidRPr="00403C10">
        <w:t>permasalahan</w:t>
      </w:r>
      <w:proofErr w:type="spellEnd"/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, </w:t>
      </w:r>
      <w:proofErr w:type="spellStart"/>
      <w:r w:rsidRPr="00403C10">
        <w:t>beberapa</w:t>
      </w:r>
      <w:proofErr w:type="spellEnd"/>
      <w:r w:rsidRPr="00403C10">
        <w:t xml:space="preserve"> </w:t>
      </w:r>
      <w:proofErr w:type="spellStart"/>
      <w:r w:rsidRPr="00403C10">
        <w:t>diantaranya</w:t>
      </w:r>
      <w:proofErr w:type="spellEnd"/>
      <w:r w:rsidRPr="00403C10">
        <w:t xml:space="preserve"> </w:t>
      </w:r>
      <w:proofErr w:type="spellStart"/>
      <w:r w:rsidRPr="00403C10">
        <w:t>menyarankan</w:t>
      </w:r>
      <w:proofErr w:type="spellEnd"/>
      <w:r w:rsidRPr="00403C10">
        <w:t xml:space="preserve"> </w:t>
      </w:r>
      <w:proofErr w:type="spellStart"/>
      <w:r w:rsidRPr="00403C10">
        <w:t>menggunakan</w:t>
      </w:r>
      <w:proofErr w:type="spellEnd"/>
      <w:r w:rsidRPr="00403C10">
        <w:t xml:space="preserve"> </w:t>
      </w:r>
      <w:proofErr w:type="spellStart"/>
      <w:r w:rsidRPr="00403C10">
        <w:t>sistem</w:t>
      </w:r>
      <w:proofErr w:type="spellEnd"/>
      <w:r w:rsidRPr="00403C10">
        <w:t xml:space="preserve"> </w:t>
      </w:r>
      <w:proofErr w:type="spellStart"/>
      <w:r w:rsidRPr="00403C10">
        <w:t>pendukung</w:t>
      </w:r>
      <w:proofErr w:type="spellEnd"/>
      <w:r w:rsidRPr="00403C10">
        <w:t xml:space="preserve"> </w:t>
      </w:r>
      <w:proofErr w:type="spellStart"/>
      <w:r w:rsidRPr="00403C10">
        <w:t>keputusan</w:t>
      </w:r>
      <w:proofErr w:type="spellEnd"/>
    </w:p>
    <w:p w14:paraId="731A0286" w14:textId="77777777" w:rsidR="00BF619C" w:rsidRPr="00BF619C" w:rsidRDefault="00BF619C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  <w:lang w:val="en-ID"/>
        </w:rPr>
        <w:t>KAJIAN PUSTAKA</w:t>
      </w:r>
    </w:p>
    <w:p w14:paraId="47DFD5D7" w14:textId="77777777" w:rsidR="00BF619C" w:rsidRPr="0037585E" w:rsidRDefault="0037585E" w:rsidP="0037585E">
      <w:pPr>
        <w:tabs>
          <w:tab w:val="left" w:pos="426"/>
        </w:tabs>
        <w:spacing w:line="240" w:lineRule="auto"/>
        <w:jc w:val="both"/>
      </w:pPr>
      <w:r>
        <w:tab/>
      </w:r>
      <w:r>
        <w:tab/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Pendukung</w:t>
      </w:r>
      <w:proofErr w:type="spellEnd"/>
      <w:r w:rsidRPr="0037585E">
        <w:t xml:space="preserve"> </w:t>
      </w:r>
      <w:proofErr w:type="spellStart"/>
      <w:r w:rsidRPr="0037585E">
        <w:t>Keputusna</w:t>
      </w:r>
      <w:proofErr w:type="spellEnd"/>
      <w:r w:rsidRPr="0037585E">
        <w:t xml:space="preserve"> </w:t>
      </w:r>
      <w:proofErr w:type="spellStart"/>
      <w:r w:rsidRPr="0037585E">
        <w:t>sebagai</w:t>
      </w:r>
      <w:proofErr w:type="spellEnd"/>
      <w:r w:rsidRPr="0037585E">
        <w:t xml:space="preserve"> </w:t>
      </w:r>
      <w:proofErr w:type="spellStart"/>
      <w:r w:rsidRPr="0037585E">
        <w:t>suatu</w:t>
      </w:r>
      <w:proofErr w:type="spellEnd"/>
      <w:r w:rsidRPr="0037585E">
        <w:t xml:space="preserve"> </w:t>
      </w:r>
      <w:proofErr w:type="spellStart"/>
      <w:r w:rsidRPr="0037585E">
        <w:t>informasi</w:t>
      </w:r>
      <w:proofErr w:type="spellEnd"/>
      <w:r w:rsidRPr="0037585E">
        <w:t xml:space="preserve"> </w:t>
      </w:r>
      <w:proofErr w:type="spellStart"/>
      <w:r w:rsidRPr="0037585E">
        <w:t>berbasis</w:t>
      </w:r>
      <w:proofErr w:type="spellEnd"/>
      <w:r w:rsidRPr="0037585E">
        <w:t xml:space="preserve"> </w:t>
      </w:r>
      <w:proofErr w:type="spellStart"/>
      <w:r w:rsidRPr="0037585E">
        <w:t>komputer</w:t>
      </w:r>
      <w:proofErr w:type="spellEnd"/>
      <w:r w:rsidRPr="0037585E">
        <w:t xml:space="preserve"> yang </w:t>
      </w:r>
      <w:proofErr w:type="spellStart"/>
      <w:r w:rsidRPr="0037585E">
        <w:t>menghasilkan</w:t>
      </w:r>
      <w:proofErr w:type="spellEnd"/>
      <w:r w:rsidRPr="0037585E">
        <w:t xml:space="preserve"> </w:t>
      </w:r>
      <w:proofErr w:type="spellStart"/>
      <w:r w:rsidRPr="0037585E">
        <w:t>berbagai</w:t>
      </w:r>
      <w:proofErr w:type="spellEnd"/>
      <w:r w:rsidRPr="0037585E">
        <w:t xml:space="preserve"> </w:t>
      </w:r>
      <w:proofErr w:type="spellStart"/>
      <w:r w:rsidRPr="0037585E">
        <w:t>alternatif</w:t>
      </w:r>
      <w:proofErr w:type="spellEnd"/>
      <w:r w:rsidRPr="0037585E">
        <w:t xml:space="preserve"> </w:t>
      </w:r>
      <w:proofErr w:type="spellStart"/>
      <w:r w:rsidRPr="0037585E">
        <w:t>keputusan</w:t>
      </w:r>
      <w:proofErr w:type="spellEnd"/>
      <w:r w:rsidRPr="0037585E">
        <w:t xml:space="preserve"> </w:t>
      </w:r>
      <w:proofErr w:type="spellStart"/>
      <w:r w:rsidRPr="0037585E">
        <w:t>untuk</w:t>
      </w:r>
      <w:proofErr w:type="spellEnd"/>
      <w:r w:rsidRPr="0037585E">
        <w:t xml:space="preserve"> </w:t>
      </w:r>
      <w:proofErr w:type="spellStart"/>
      <w:r w:rsidRPr="0037585E">
        <w:t>membantu</w:t>
      </w:r>
      <w:proofErr w:type="spellEnd"/>
      <w:r w:rsidRPr="0037585E">
        <w:t xml:space="preserve"> </w:t>
      </w:r>
      <w:proofErr w:type="spellStart"/>
      <w:r w:rsidRPr="0037585E">
        <w:t>manajemen</w:t>
      </w:r>
      <w:proofErr w:type="spellEnd"/>
      <w:r w:rsidRPr="0037585E">
        <w:t xml:space="preserve"> </w:t>
      </w:r>
      <w:proofErr w:type="spellStart"/>
      <w:r w:rsidRPr="0037585E">
        <w:t>dalam</w:t>
      </w:r>
      <w:proofErr w:type="spellEnd"/>
      <w:r w:rsidRPr="0037585E">
        <w:t xml:space="preserve"> </w:t>
      </w:r>
      <w:proofErr w:type="spellStart"/>
      <w:r w:rsidRPr="0037585E">
        <w:t>menangani</w:t>
      </w:r>
      <w:proofErr w:type="spellEnd"/>
      <w:r w:rsidRPr="0037585E">
        <w:t xml:space="preserve"> </w:t>
      </w:r>
      <w:proofErr w:type="spellStart"/>
      <w:r w:rsidRPr="0037585E">
        <w:t>berbagai</w:t>
      </w:r>
      <w:proofErr w:type="spellEnd"/>
      <w:r w:rsidRPr="0037585E">
        <w:t xml:space="preserve"> </w:t>
      </w:r>
      <w:proofErr w:type="spellStart"/>
      <w:r w:rsidRPr="0037585E">
        <w:t>permasalahan</w:t>
      </w:r>
      <w:proofErr w:type="spellEnd"/>
      <w:r w:rsidRPr="0037585E">
        <w:t xml:space="preserve"> yang </w:t>
      </w:r>
      <w:proofErr w:type="spellStart"/>
      <w:r w:rsidRPr="0037585E">
        <w:t>terstruktur</w:t>
      </w:r>
      <w:proofErr w:type="spellEnd"/>
      <w:r w:rsidRPr="0037585E">
        <w:t xml:space="preserve"> </w:t>
      </w:r>
      <w:proofErr w:type="spellStart"/>
      <w:r w:rsidRPr="0037585E">
        <w:t>maupun</w:t>
      </w:r>
      <w:proofErr w:type="spellEnd"/>
      <w:r w:rsidRPr="0037585E">
        <w:t xml:space="preserve"> </w:t>
      </w:r>
      <w:proofErr w:type="spellStart"/>
      <w:r w:rsidRPr="0037585E">
        <w:t>tidak</w:t>
      </w:r>
      <w:proofErr w:type="spellEnd"/>
      <w:r w:rsidRPr="0037585E">
        <w:t xml:space="preserve"> </w:t>
      </w:r>
      <w:proofErr w:type="spellStart"/>
      <w:r w:rsidRPr="0037585E">
        <w:t>terstruktur</w:t>
      </w:r>
      <w:proofErr w:type="spellEnd"/>
      <w:r w:rsidRPr="0037585E">
        <w:t xml:space="preserve"> </w:t>
      </w:r>
      <w:proofErr w:type="spellStart"/>
      <w:r w:rsidRPr="0037585E">
        <w:t>dengan</w:t>
      </w:r>
      <w:proofErr w:type="spellEnd"/>
      <w:r w:rsidRPr="0037585E">
        <w:t xml:space="preserve"> </w:t>
      </w:r>
      <w:proofErr w:type="spellStart"/>
      <w:r w:rsidRPr="0037585E">
        <w:t>menggunakan</w:t>
      </w:r>
      <w:proofErr w:type="spellEnd"/>
      <w:r w:rsidRPr="0037585E">
        <w:t xml:space="preserve"> data dan model</w:t>
      </w:r>
      <w:sdt>
        <w:sdtPr>
          <w:id w:val="775756724"/>
          <w:citation/>
        </w:sdtPr>
        <w:sdtEndPr/>
        <w:sdtContent>
          <w:r w:rsidR="00C21481" w:rsidRPr="0037585E">
            <w:fldChar w:fldCharType="begin"/>
          </w:r>
          <w:r w:rsidRPr="0037585E">
            <w:rPr>
              <w:lang w:val="en-ID"/>
            </w:rPr>
            <w:instrText xml:space="preserve"> CITATION arif-susanto-2014-penggunaan-metode-analytic-hierarchy-process-(ahp)-untuk-seleksi-guru-tetap-yayasan-adhi-luhur-pada-smk-mahadhika-2-jakarta \l 14345 </w:instrText>
          </w:r>
          <w:r w:rsidR="00C21481" w:rsidRPr="0037585E">
            <w:fldChar w:fldCharType="separate"/>
          </w:r>
          <w:r w:rsidR="00403C10" w:rsidRPr="00403C10">
            <w:rPr>
              <w:noProof/>
              <w:lang w:val="en-ID"/>
            </w:rPr>
            <w:t>[3]</w:t>
          </w:r>
          <w:r w:rsidR="00C21481" w:rsidRPr="0037585E">
            <w:fldChar w:fldCharType="end"/>
          </w:r>
        </w:sdtContent>
      </w:sdt>
    </w:p>
    <w:p w14:paraId="711B7DE2" w14:textId="77777777" w:rsidR="0037585E" w:rsidRPr="0037585E" w:rsidRDefault="0037585E" w:rsidP="0037585E">
      <w:pPr>
        <w:spacing w:line="240" w:lineRule="auto"/>
        <w:jc w:val="both"/>
      </w:pPr>
      <w:r>
        <w:tab/>
      </w:r>
      <w:proofErr w:type="spellStart"/>
      <w:r w:rsidRPr="0037585E">
        <w:t>Konsep</w:t>
      </w:r>
      <w:proofErr w:type="spellEnd"/>
      <w:r w:rsidRPr="0037585E">
        <w:t xml:space="preserve">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Pendukung</w:t>
      </w:r>
      <w:proofErr w:type="spellEnd"/>
      <w:r w:rsidRPr="0037585E">
        <w:t xml:space="preserve"> Keputusan (SPK) </w:t>
      </w:r>
      <w:proofErr w:type="spellStart"/>
      <w:r w:rsidRPr="0037585E">
        <w:t>pertama</w:t>
      </w:r>
      <w:proofErr w:type="spellEnd"/>
      <w:r w:rsidRPr="0037585E">
        <w:t xml:space="preserve"> kali </w:t>
      </w:r>
      <w:proofErr w:type="spellStart"/>
      <w:r w:rsidRPr="0037585E">
        <w:t>diungkapkan</w:t>
      </w:r>
      <w:proofErr w:type="spellEnd"/>
      <w:r w:rsidRPr="0037585E">
        <w:t xml:space="preserve"> pada </w:t>
      </w:r>
      <w:proofErr w:type="spellStart"/>
      <w:r w:rsidRPr="0037585E">
        <w:t>tahun</w:t>
      </w:r>
      <w:proofErr w:type="spellEnd"/>
      <w:r w:rsidRPr="0037585E">
        <w:t xml:space="preserve"> 1971 oleh Michael Scoot Morton </w:t>
      </w:r>
      <w:proofErr w:type="spellStart"/>
      <w:r w:rsidRPr="0037585E">
        <w:t>dengan</w:t>
      </w:r>
      <w:proofErr w:type="spellEnd"/>
      <w:r w:rsidRPr="0037585E">
        <w:t xml:space="preserve"> </w:t>
      </w:r>
      <w:proofErr w:type="spellStart"/>
      <w:r w:rsidRPr="0037585E">
        <w:t>istilah</w:t>
      </w:r>
      <w:proofErr w:type="spellEnd"/>
      <w:r w:rsidRPr="0037585E">
        <w:t xml:space="preserve"> </w:t>
      </w:r>
      <w:r w:rsidRPr="0037585E">
        <w:rPr>
          <w:i/>
        </w:rPr>
        <w:t>Management Decision System.</w:t>
      </w:r>
      <w:r w:rsidRPr="0037585E">
        <w:t xml:space="preserve"> </w:t>
      </w:r>
      <w:proofErr w:type="spellStart"/>
      <w:r w:rsidRPr="0037585E">
        <w:t>Kemudian</w:t>
      </w:r>
      <w:proofErr w:type="spellEnd"/>
      <w:r w:rsidRPr="0037585E">
        <w:t xml:space="preserve"> </w:t>
      </w:r>
      <w:proofErr w:type="spellStart"/>
      <w:r w:rsidRPr="0037585E">
        <w:t>sejumlah</w:t>
      </w:r>
      <w:proofErr w:type="spellEnd"/>
      <w:r w:rsidRPr="0037585E">
        <w:t xml:space="preserve"> </w:t>
      </w:r>
      <w:proofErr w:type="spellStart"/>
      <w:r w:rsidRPr="0037585E">
        <w:t>perusahaan</w:t>
      </w:r>
      <w:proofErr w:type="spellEnd"/>
      <w:r w:rsidRPr="0037585E">
        <w:t xml:space="preserve">, </w:t>
      </w:r>
      <w:proofErr w:type="spellStart"/>
      <w:r w:rsidRPr="0037585E">
        <w:t>lembaga</w:t>
      </w:r>
      <w:proofErr w:type="spellEnd"/>
      <w:r w:rsidRPr="0037585E">
        <w:t xml:space="preserve"> </w:t>
      </w:r>
      <w:proofErr w:type="spellStart"/>
      <w:r w:rsidRPr="0037585E">
        <w:t>penelitian</w:t>
      </w:r>
      <w:proofErr w:type="spellEnd"/>
      <w:r w:rsidRPr="0037585E">
        <w:t xml:space="preserve"> dan </w:t>
      </w:r>
      <w:proofErr w:type="spellStart"/>
      <w:r w:rsidRPr="0037585E">
        <w:t>perguruan</w:t>
      </w:r>
      <w:proofErr w:type="spellEnd"/>
      <w:r w:rsidRPr="0037585E">
        <w:t xml:space="preserve"> </w:t>
      </w:r>
      <w:proofErr w:type="spellStart"/>
      <w:r w:rsidRPr="0037585E">
        <w:t>tinggi</w:t>
      </w:r>
      <w:proofErr w:type="spellEnd"/>
      <w:r w:rsidRPr="0037585E">
        <w:t xml:space="preserve"> </w:t>
      </w:r>
      <w:proofErr w:type="spellStart"/>
      <w:r w:rsidRPr="0037585E">
        <w:t>mulai</w:t>
      </w:r>
      <w:proofErr w:type="spellEnd"/>
      <w:r w:rsidRPr="0037585E">
        <w:t xml:space="preserve"> </w:t>
      </w:r>
      <w:proofErr w:type="spellStart"/>
      <w:r w:rsidRPr="0037585E">
        <w:t>melakukan</w:t>
      </w:r>
      <w:proofErr w:type="spellEnd"/>
      <w:r w:rsidRPr="0037585E">
        <w:t xml:space="preserve"> </w:t>
      </w:r>
      <w:proofErr w:type="spellStart"/>
      <w:r w:rsidRPr="0037585E">
        <w:t>penelitian</w:t>
      </w:r>
      <w:proofErr w:type="spellEnd"/>
      <w:r w:rsidRPr="0037585E">
        <w:t xml:space="preserve"> dan </w:t>
      </w:r>
      <w:proofErr w:type="spellStart"/>
      <w:r w:rsidRPr="0037585E">
        <w:t>membangun</w:t>
      </w:r>
      <w:proofErr w:type="spellEnd"/>
      <w:r w:rsidRPr="0037585E">
        <w:t xml:space="preserve">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pendukung</w:t>
      </w:r>
      <w:proofErr w:type="spellEnd"/>
      <w:r w:rsidRPr="0037585E">
        <w:t xml:space="preserve"> </w:t>
      </w:r>
      <w:proofErr w:type="spellStart"/>
      <w:r w:rsidRPr="0037585E">
        <w:t>keputusan</w:t>
      </w:r>
      <w:proofErr w:type="spellEnd"/>
      <w:r w:rsidRPr="0037585E">
        <w:t xml:space="preserve">, </w:t>
      </w:r>
      <w:proofErr w:type="spellStart"/>
      <w:r w:rsidRPr="0037585E">
        <w:t>sehingga</w:t>
      </w:r>
      <w:proofErr w:type="spellEnd"/>
      <w:r w:rsidRPr="0037585E">
        <w:t xml:space="preserve"> </w:t>
      </w:r>
      <w:proofErr w:type="spellStart"/>
      <w:r w:rsidRPr="0037585E">
        <w:t>dari</w:t>
      </w:r>
      <w:proofErr w:type="spellEnd"/>
      <w:r w:rsidRPr="0037585E">
        <w:t xml:space="preserve"> </w:t>
      </w:r>
      <w:proofErr w:type="spellStart"/>
      <w:r w:rsidRPr="0037585E">
        <w:t>produksi</w:t>
      </w:r>
      <w:proofErr w:type="spellEnd"/>
      <w:r w:rsidRPr="0037585E">
        <w:t xml:space="preserve"> yang </w:t>
      </w:r>
      <w:proofErr w:type="spellStart"/>
      <w:r w:rsidRPr="0037585E">
        <w:t>dihasilkan</w:t>
      </w:r>
      <w:proofErr w:type="spellEnd"/>
      <w:r w:rsidRPr="0037585E">
        <w:t xml:space="preserve"> </w:t>
      </w:r>
      <w:proofErr w:type="spellStart"/>
      <w:r w:rsidRPr="0037585E">
        <w:t>dapat</w:t>
      </w:r>
      <w:proofErr w:type="spellEnd"/>
      <w:r w:rsidRPr="0037585E">
        <w:t xml:space="preserve"> </w:t>
      </w:r>
      <w:proofErr w:type="spellStart"/>
      <w:r w:rsidRPr="0037585E">
        <w:t>disimpulkan</w:t>
      </w:r>
      <w:proofErr w:type="spellEnd"/>
      <w:r w:rsidRPr="0037585E">
        <w:t xml:space="preserve"> </w:t>
      </w:r>
      <w:proofErr w:type="spellStart"/>
      <w:r w:rsidRPr="0037585E">
        <w:t>bahwa</w:t>
      </w:r>
      <w:proofErr w:type="spellEnd"/>
      <w:r w:rsidRPr="0037585E">
        <w:t xml:space="preserve">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ini</w:t>
      </w:r>
      <w:proofErr w:type="spellEnd"/>
      <w:r w:rsidRPr="0037585E">
        <w:t xml:space="preserve"> </w:t>
      </w:r>
      <w:proofErr w:type="spellStart"/>
      <w:r w:rsidRPr="0037585E">
        <w:t>merupakan</w:t>
      </w:r>
      <w:proofErr w:type="spellEnd"/>
      <w:r w:rsidRPr="0037585E">
        <w:t xml:space="preserve"> </w:t>
      </w:r>
      <w:proofErr w:type="spellStart"/>
      <w:r w:rsidRPr="0037585E">
        <w:t>suatu</w:t>
      </w:r>
      <w:proofErr w:type="spellEnd"/>
      <w:r w:rsidRPr="0037585E">
        <w:t xml:space="preserve"> </w:t>
      </w:r>
      <w:proofErr w:type="spellStart"/>
      <w:r w:rsidRPr="0037585E">
        <w:t>sistem</w:t>
      </w:r>
      <w:proofErr w:type="spellEnd"/>
      <w:r w:rsidRPr="0037585E">
        <w:t xml:space="preserve"> yang </w:t>
      </w:r>
      <w:proofErr w:type="spellStart"/>
      <w:r w:rsidRPr="0037585E">
        <w:t>berbasis</w:t>
      </w:r>
      <w:proofErr w:type="spellEnd"/>
      <w:r w:rsidRPr="0037585E">
        <w:t xml:space="preserve"> </w:t>
      </w:r>
      <w:proofErr w:type="spellStart"/>
      <w:r w:rsidRPr="0037585E">
        <w:t>komputer</w:t>
      </w:r>
      <w:proofErr w:type="spellEnd"/>
      <w:r w:rsidRPr="0037585E">
        <w:t xml:space="preserve"> yang </w:t>
      </w:r>
      <w:proofErr w:type="spellStart"/>
      <w:r w:rsidRPr="0037585E">
        <w:t>ditujukan</w:t>
      </w:r>
      <w:proofErr w:type="spellEnd"/>
      <w:r w:rsidRPr="0037585E">
        <w:t xml:space="preserve"> </w:t>
      </w:r>
      <w:proofErr w:type="spellStart"/>
      <w:r w:rsidRPr="0037585E">
        <w:t>untuk</w:t>
      </w:r>
      <w:proofErr w:type="spellEnd"/>
      <w:r w:rsidRPr="0037585E">
        <w:t xml:space="preserve"> </w:t>
      </w:r>
      <w:proofErr w:type="spellStart"/>
      <w:r w:rsidRPr="0037585E">
        <w:t>membantu</w:t>
      </w:r>
      <w:proofErr w:type="spellEnd"/>
      <w:r w:rsidRPr="0037585E">
        <w:t xml:space="preserve"> </w:t>
      </w:r>
      <w:proofErr w:type="spellStart"/>
      <w:r w:rsidRPr="0037585E">
        <w:t>pengambilan</w:t>
      </w:r>
      <w:proofErr w:type="spellEnd"/>
      <w:r w:rsidRPr="0037585E">
        <w:t xml:space="preserve"> </w:t>
      </w:r>
      <w:proofErr w:type="spellStart"/>
      <w:r w:rsidRPr="0037585E">
        <w:t>keputusan</w:t>
      </w:r>
      <w:proofErr w:type="spellEnd"/>
      <w:r w:rsidRPr="0037585E">
        <w:t xml:space="preserve"> </w:t>
      </w:r>
      <w:proofErr w:type="spellStart"/>
      <w:r w:rsidRPr="0037585E">
        <w:t>dalam</w:t>
      </w:r>
      <w:proofErr w:type="spellEnd"/>
      <w:r w:rsidRPr="0037585E">
        <w:t xml:space="preserve"> </w:t>
      </w:r>
      <w:proofErr w:type="spellStart"/>
      <w:r w:rsidRPr="0037585E">
        <w:t>memanfaatkan</w:t>
      </w:r>
      <w:proofErr w:type="spellEnd"/>
      <w:r w:rsidRPr="0037585E">
        <w:t xml:space="preserve"> </w:t>
      </w:r>
      <w:proofErr w:type="spellStart"/>
      <w:r w:rsidRPr="0037585E">
        <w:t>data.DSS</w:t>
      </w:r>
      <w:proofErr w:type="spellEnd"/>
      <w:r w:rsidRPr="0037585E">
        <w:t xml:space="preserve"> </w:t>
      </w:r>
      <w:proofErr w:type="spellStart"/>
      <w:r w:rsidRPr="0037585E">
        <w:t>merupakan</w:t>
      </w:r>
      <w:proofErr w:type="spellEnd"/>
      <w:r w:rsidRPr="0037585E">
        <w:t xml:space="preserve"> system yang </w:t>
      </w:r>
      <w:proofErr w:type="spellStart"/>
      <w:r w:rsidRPr="0037585E">
        <w:t>memberikan</w:t>
      </w:r>
      <w:proofErr w:type="spellEnd"/>
      <w:r w:rsidRPr="0037585E">
        <w:t xml:space="preserve"> </w:t>
      </w:r>
      <w:proofErr w:type="spellStart"/>
      <w:r w:rsidRPr="0037585E">
        <w:t>fasilitas</w:t>
      </w:r>
      <w:proofErr w:type="spellEnd"/>
      <w:r w:rsidRPr="0037585E">
        <w:t xml:space="preserve"> yang </w:t>
      </w:r>
      <w:proofErr w:type="spellStart"/>
      <w:r w:rsidRPr="0037585E">
        <w:t>menyediakan</w:t>
      </w:r>
      <w:proofErr w:type="spellEnd"/>
      <w:r w:rsidRPr="0037585E">
        <w:t xml:space="preserve"> </w:t>
      </w:r>
      <w:proofErr w:type="spellStart"/>
      <w:r w:rsidRPr="0037585E">
        <w:t>informasi</w:t>
      </w:r>
      <w:proofErr w:type="spellEnd"/>
      <w:r w:rsidRPr="0037585E">
        <w:t xml:space="preserve">, </w:t>
      </w:r>
      <w:proofErr w:type="spellStart"/>
      <w:r w:rsidRPr="0037585E">
        <w:t>pemodelan</w:t>
      </w:r>
      <w:proofErr w:type="spellEnd"/>
      <w:r w:rsidRPr="0037585E">
        <w:t xml:space="preserve">, dan </w:t>
      </w:r>
      <w:proofErr w:type="spellStart"/>
      <w:r w:rsidRPr="0037585E">
        <w:t>pemanipulasian</w:t>
      </w:r>
      <w:proofErr w:type="spellEnd"/>
      <w:r w:rsidRPr="0037585E">
        <w:t xml:space="preserve"> data.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itu</w:t>
      </w:r>
      <w:proofErr w:type="spellEnd"/>
      <w:r w:rsidRPr="0037585E">
        <w:t xml:space="preserve"> </w:t>
      </w:r>
      <w:proofErr w:type="spellStart"/>
      <w:r w:rsidRPr="0037585E">
        <w:t>digunakan</w:t>
      </w:r>
      <w:proofErr w:type="spellEnd"/>
      <w:r w:rsidRPr="0037585E">
        <w:t xml:space="preserve"> </w:t>
      </w:r>
      <w:proofErr w:type="spellStart"/>
      <w:r w:rsidRPr="0037585E">
        <w:t>untuk</w:t>
      </w:r>
      <w:proofErr w:type="spellEnd"/>
      <w:r w:rsidRPr="0037585E">
        <w:t xml:space="preserve"> </w:t>
      </w:r>
      <w:proofErr w:type="spellStart"/>
      <w:r w:rsidRPr="0037585E">
        <w:t>membantu</w:t>
      </w:r>
      <w:proofErr w:type="spellEnd"/>
      <w:r w:rsidRPr="0037585E">
        <w:t xml:space="preserve"> </w:t>
      </w:r>
      <w:proofErr w:type="spellStart"/>
      <w:r w:rsidRPr="0037585E">
        <w:t>pengambilan</w:t>
      </w:r>
      <w:proofErr w:type="spellEnd"/>
      <w:r w:rsidRPr="0037585E">
        <w:t xml:space="preserve"> </w:t>
      </w:r>
      <w:proofErr w:type="spellStart"/>
      <w:r w:rsidRPr="0037585E">
        <w:t>keputusan</w:t>
      </w:r>
      <w:proofErr w:type="spellEnd"/>
      <w:r w:rsidRPr="0037585E">
        <w:t xml:space="preserve"> </w:t>
      </w:r>
      <w:proofErr w:type="spellStart"/>
      <w:r w:rsidRPr="0037585E">
        <w:t>dalam</w:t>
      </w:r>
      <w:proofErr w:type="spellEnd"/>
      <w:r w:rsidRPr="0037585E">
        <w:t xml:space="preserve"> </w:t>
      </w:r>
      <w:proofErr w:type="spellStart"/>
      <w:r w:rsidRPr="0037585E">
        <w:t>situasi</w:t>
      </w:r>
      <w:proofErr w:type="spellEnd"/>
      <w:r w:rsidRPr="0037585E">
        <w:t xml:space="preserve"> yang semi </w:t>
      </w:r>
      <w:proofErr w:type="spellStart"/>
      <w:r w:rsidRPr="0037585E">
        <w:t>tersetruktur</w:t>
      </w:r>
      <w:proofErr w:type="spellEnd"/>
      <w:r w:rsidRPr="0037585E">
        <w:t xml:space="preserve"> dan </w:t>
      </w:r>
      <w:proofErr w:type="spellStart"/>
      <w:r w:rsidRPr="0037585E">
        <w:t>situasi</w:t>
      </w:r>
      <w:proofErr w:type="spellEnd"/>
      <w:r w:rsidRPr="0037585E">
        <w:t xml:space="preserve"> yang </w:t>
      </w:r>
      <w:proofErr w:type="spellStart"/>
      <w:r w:rsidRPr="0037585E">
        <w:t>tidak</w:t>
      </w:r>
      <w:proofErr w:type="spellEnd"/>
      <w:r w:rsidRPr="0037585E">
        <w:t xml:space="preserve"> </w:t>
      </w:r>
      <w:proofErr w:type="spellStart"/>
      <w:r w:rsidRPr="0037585E">
        <w:t>tersetruktur</w:t>
      </w:r>
      <w:proofErr w:type="spellEnd"/>
      <w:r>
        <w:t xml:space="preserve">.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merupakan</w:t>
      </w:r>
      <w:proofErr w:type="spellEnd"/>
      <w:r w:rsidRPr="0037585E">
        <w:t xml:space="preserve"> </w:t>
      </w:r>
      <w:proofErr w:type="spellStart"/>
      <w:r w:rsidRPr="0037585E">
        <w:t>kumpulan</w:t>
      </w:r>
      <w:proofErr w:type="spellEnd"/>
      <w:r w:rsidRPr="0037585E">
        <w:t xml:space="preserve"> sub-sub </w:t>
      </w:r>
      <w:proofErr w:type="spellStart"/>
      <w:r w:rsidRPr="0037585E">
        <w:t>sistem</w:t>
      </w:r>
      <w:proofErr w:type="spellEnd"/>
      <w:r w:rsidRPr="0037585E">
        <w:t xml:space="preserve"> (</w:t>
      </w:r>
      <w:proofErr w:type="spellStart"/>
      <w:r w:rsidRPr="0037585E">
        <w:t>elemen</w:t>
      </w:r>
      <w:proofErr w:type="spellEnd"/>
      <w:r w:rsidRPr="0037585E">
        <w:t xml:space="preserve">) yang </w:t>
      </w:r>
      <w:proofErr w:type="spellStart"/>
      <w:r w:rsidRPr="0037585E">
        <w:t>saling</w:t>
      </w:r>
      <w:proofErr w:type="spellEnd"/>
      <w:r w:rsidRPr="0037585E">
        <w:t xml:space="preserve"> </w:t>
      </w:r>
      <w:proofErr w:type="spellStart"/>
      <w:r w:rsidRPr="0037585E">
        <w:t>berkorelasi</w:t>
      </w:r>
      <w:proofErr w:type="spellEnd"/>
      <w:r w:rsidRPr="0037585E">
        <w:t xml:space="preserve"> </w:t>
      </w:r>
      <w:proofErr w:type="spellStart"/>
      <w:r w:rsidRPr="0037585E">
        <w:t>satu</w:t>
      </w:r>
      <w:proofErr w:type="spellEnd"/>
      <w:r w:rsidRPr="0037585E">
        <w:t xml:space="preserve"> </w:t>
      </w:r>
      <w:proofErr w:type="spellStart"/>
      <w:r w:rsidRPr="0037585E">
        <w:t>dengan</w:t>
      </w:r>
      <w:proofErr w:type="spellEnd"/>
      <w:r w:rsidRPr="0037585E">
        <w:t xml:space="preserve"> yang </w:t>
      </w:r>
      <w:proofErr w:type="spellStart"/>
      <w:r w:rsidRPr="0037585E">
        <w:t>lainnya</w:t>
      </w:r>
      <w:proofErr w:type="spellEnd"/>
      <w:r w:rsidRPr="0037585E">
        <w:t xml:space="preserve"> </w:t>
      </w:r>
      <w:proofErr w:type="spellStart"/>
      <w:r w:rsidRPr="0037585E">
        <w:t>untuk</w:t>
      </w:r>
      <w:proofErr w:type="spellEnd"/>
      <w:r w:rsidRPr="0037585E">
        <w:t xml:space="preserve"> </w:t>
      </w:r>
      <w:proofErr w:type="spellStart"/>
      <w:r w:rsidRPr="0037585E">
        <w:t>mencapai</w:t>
      </w:r>
      <w:proofErr w:type="spellEnd"/>
      <w:r w:rsidRPr="0037585E">
        <w:t xml:space="preserve"> </w:t>
      </w:r>
      <w:proofErr w:type="spellStart"/>
      <w:r w:rsidRPr="0037585E">
        <w:t>tujuan</w:t>
      </w:r>
      <w:proofErr w:type="spellEnd"/>
      <w:r w:rsidRPr="0037585E">
        <w:t xml:space="preserve"> </w:t>
      </w:r>
      <w:proofErr w:type="spellStart"/>
      <w:r w:rsidRPr="0037585E">
        <w:t>tertentu.Sistem</w:t>
      </w:r>
      <w:proofErr w:type="spellEnd"/>
      <w:r w:rsidRPr="0037585E">
        <w:t xml:space="preserve"> </w:t>
      </w:r>
      <w:proofErr w:type="spellStart"/>
      <w:r w:rsidRPr="0037585E">
        <w:t>merupakan</w:t>
      </w:r>
      <w:proofErr w:type="spellEnd"/>
      <w:r w:rsidRPr="0037585E">
        <w:t xml:space="preserve"> </w:t>
      </w:r>
      <w:proofErr w:type="spellStart"/>
      <w:r w:rsidRPr="0037585E">
        <w:t>kumpulan</w:t>
      </w:r>
      <w:proofErr w:type="spellEnd"/>
      <w:r w:rsidRPr="0037585E">
        <w:t xml:space="preserve"> </w:t>
      </w:r>
      <w:proofErr w:type="spellStart"/>
      <w:r w:rsidRPr="0037585E">
        <w:t>elemen</w:t>
      </w:r>
      <w:proofErr w:type="spellEnd"/>
      <w:r w:rsidRPr="0037585E">
        <w:t xml:space="preserve"> yang </w:t>
      </w:r>
      <w:proofErr w:type="spellStart"/>
      <w:r w:rsidRPr="0037585E">
        <w:t>saling</w:t>
      </w:r>
      <w:proofErr w:type="spellEnd"/>
      <w:r w:rsidRPr="0037585E">
        <w:t xml:space="preserve"> </w:t>
      </w:r>
      <w:proofErr w:type="spellStart"/>
      <w:r w:rsidRPr="0037585E">
        <w:t>berkaitan</w:t>
      </w:r>
      <w:proofErr w:type="spellEnd"/>
      <w:r w:rsidRPr="0037585E">
        <w:t xml:space="preserve"> yang </w:t>
      </w:r>
      <w:proofErr w:type="spellStart"/>
      <w:r w:rsidRPr="0037585E">
        <w:t>bertanggung</w:t>
      </w:r>
      <w:proofErr w:type="spellEnd"/>
      <w:r w:rsidRPr="0037585E">
        <w:t xml:space="preserve"> </w:t>
      </w:r>
      <w:proofErr w:type="spellStart"/>
      <w:r w:rsidRPr="0037585E">
        <w:t>jawab</w:t>
      </w:r>
      <w:proofErr w:type="spellEnd"/>
      <w:r w:rsidRPr="0037585E">
        <w:t xml:space="preserve"> </w:t>
      </w:r>
      <w:proofErr w:type="spellStart"/>
      <w:r w:rsidRPr="0037585E">
        <w:t>memproses</w:t>
      </w:r>
      <w:proofErr w:type="spellEnd"/>
      <w:r w:rsidRPr="0037585E">
        <w:t xml:space="preserve"> </w:t>
      </w:r>
      <w:proofErr w:type="spellStart"/>
      <w:r w:rsidRPr="0037585E">
        <w:t>masukan</w:t>
      </w:r>
      <w:proofErr w:type="spellEnd"/>
      <w:r w:rsidRPr="0037585E">
        <w:t xml:space="preserve"> </w:t>
      </w:r>
      <w:r w:rsidRPr="0037585E">
        <w:rPr>
          <w:i/>
        </w:rPr>
        <w:t xml:space="preserve">(input) </w:t>
      </w:r>
      <w:proofErr w:type="spellStart"/>
      <w:r w:rsidRPr="0037585E">
        <w:t>sehingga</w:t>
      </w:r>
      <w:proofErr w:type="spellEnd"/>
      <w:r w:rsidRPr="0037585E">
        <w:t xml:space="preserve"> </w:t>
      </w:r>
      <w:proofErr w:type="spellStart"/>
      <w:r w:rsidRPr="0037585E">
        <w:t>menghasilkan</w:t>
      </w:r>
      <w:proofErr w:type="spellEnd"/>
      <w:r w:rsidRPr="0037585E">
        <w:t xml:space="preserve"> </w:t>
      </w:r>
      <w:proofErr w:type="spellStart"/>
      <w:r w:rsidRPr="0037585E">
        <w:t>keluaran</w:t>
      </w:r>
      <w:proofErr w:type="spellEnd"/>
      <w:r w:rsidRPr="0037585E">
        <w:t xml:space="preserve"> </w:t>
      </w:r>
      <w:r w:rsidRPr="0037585E">
        <w:rPr>
          <w:i/>
        </w:rPr>
        <w:t>(output)</w:t>
      </w:r>
      <w:sdt>
        <w:sdtPr>
          <w:rPr>
            <w:i/>
            <w:lang w:val="en-ID"/>
          </w:rPr>
          <w:id w:val="102630921"/>
          <w:citation/>
        </w:sdtPr>
        <w:sdtEndPr/>
        <w:sdtContent>
          <w:r w:rsidR="00C21481" w:rsidRPr="0037585E">
            <w:rPr>
              <w:i/>
              <w:lang w:val="en-ID"/>
            </w:rPr>
            <w:fldChar w:fldCharType="begin"/>
          </w:r>
          <w:r w:rsidRPr="0037585E">
            <w:rPr>
              <w:i/>
              <w:lang w:val="en-ID"/>
            </w:rPr>
            <w:instrText xml:space="preserve"> CITATION arif-susanto-2014-penggunaan-metode-analytic-hierarchy-process-(ahp)-untuk-seleksi-guru-tetap-yayasan-adhi-luhur-pada-smk-mahadhika-2-jakarta \l 14345 </w:instrText>
          </w:r>
          <w:r w:rsidR="00C21481" w:rsidRPr="0037585E">
            <w:rPr>
              <w:i/>
              <w:lang w:val="en-ID"/>
            </w:rPr>
            <w:fldChar w:fldCharType="separate"/>
          </w:r>
          <w:r w:rsidR="00403C10" w:rsidRPr="00403C10">
            <w:rPr>
              <w:noProof/>
              <w:lang w:val="en-ID"/>
            </w:rPr>
            <w:t>[3]</w:t>
          </w:r>
          <w:r w:rsidR="00C21481" w:rsidRPr="0037585E">
            <w:rPr>
              <w:i/>
              <w:lang w:val="en-ID"/>
            </w:rPr>
            <w:fldChar w:fldCharType="end"/>
          </w:r>
        </w:sdtContent>
      </w:sdt>
      <w:r w:rsidRPr="0037585E">
        <w:rPr>
          <w:i/>
          <w:lang w:val="en-ID"/>
        </w:rPr>
        <w:t>.</w:t>
      </w:r>
    </w:p>
    <w:p w14:paraId="46B92CB4" w14:textId="77777777" w:rsidR="0037585E" w:rsidRPr="0037585E" w:rsidRDefault="0037585E" w:rsidP="0037585E">
      <w:pPr>
        <w:tabs>
          <w:tab w:val="left" w:pos="426"/>
        </w:tabs>
        <w:spacing w:line="240" w:lineRule="auto"/>
        <w:jc w:val="both"/>
      </w:pPr>
      <w:r w:rsidRPr="0037585E">
        <w:tab/>
      </w:r>
      <w:r w:rsidRPr="0037585E">
        <w:tab/>
      </w:r>
      <w:proofErr w:type="spellStart"/>
      <w:r w:rsidRPr="0037585E">
        <w:t>Secara</w:t>
      </w:r>
      <w:proofErr w:type="spellEnd"/>
      <w:r w:rsidRPr="0037585E">
        <w:t xml:space="preserve"> </w:t>
      </w:r>
      <w:proofErr w:type="spellStart"/>
      <w:r w:rsidRPr="0037585E">
        <w:t>Sederhana</w:t>
      </w:r>
      <w:proofErr w:type="spellEnd"/>
      <w:r w:rsidRPr="0037585E">
        <w:t xml:space="preserve">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dapat</w:t>
      </w:r>
      <w:proofErr w:type="spellEnd"/>
      <w:r w:rsidRPr="0037585E">
        <w:t xml:space="preserve"> </w:t>
      </w:r>
      <w:proofErr w:type="spellStart"/>
      <w:r w:rsidRPr="0037585E">
        <w:t>diartikan</w:t>
      </w:r>
      <w:proofErr w:type="spellEnd"/>
      <w:r w:rsidRPr="0037585E">
        <w:t xml:space="preserve"> </w:t>
      </w:r>
      <w:proofErr w:type="spellStart"/>
      <w:r w:rsidRPr="0037585E">
        <w:t>sebagai</w:t>
      </w:r>
      <w:proofErr w:type="spellEnd"/>
      <w:r w:rsidRPr="0037585E">
        <w:t xml:space="preserve"> </w:t>
      </w:r>
      <w:proofErr w:type="spellStart"/>
      <w:r w:rsidRPr="0037585E">
        <w:t>suatu</w:t>
      </w:r>
      <w:proofErr w:type="spellEnd"/>
      <w:r w:rsidRPr="0037585E">
        <w:t xml:space="preserve"> </w:t>
      </w:r>
      <w:proofErr w:type="spellStart"/>
      <w:r w:rsidRPr="0037585E">
        <w:t>kumpulan</w:t>
      </w:r>
      <w:proofErr w:type="spellEnd"/>
      <w:r w:rsidRPr="0037585E">
        <w:t xml:space="preserve"> </w:t>
      </w:r>
      <w:proofErr w:type="spellStart"/>
      <w:r w:rsidRPr="0037585E">
        <w:t>atau</w:t>
      </w:r>
      <w:proofErr w:type="spellEnd"/>
      <w:r w:rsidRPr="0037585E">
        <w:t xml:space="preserve"> </w:t>
      </w:r>
      <w:proofErr w:type="spellStart"/>
      <w:r w:rsidRPr="0037585E">
        <w:t>himpunan</w:t>
      </w:r>
      <w:proofErr w:type="spellEnd"/>
      <w:r w:rsidRPr="0037585E">
        <w:t xml:space="preserve"> </w:t>
      </w:r>
      <w:proofErr w:type="spellStart"/>
      <w:r w:rsidRPr="0037585E">
        <w:t>dari</w:t>
      </w:r>
      <w:proofErr w:type="spellEnd"/>
      <w:r w:rsidRPr="0037585E">
        <w:t xml:space="preserve"> </w:t>
      </w:r>
      <w:proofErr w:type="spellStart"/>
      <w:r w:rsidRPr="0037585E">
        <w:t>unsur</w:t>
      </w:r>
      <w:proofErr w:type="spellEnd"/>
      <w:r w:rsidRPr="0037585E">
        <w:t xml:space="preserve">, </w:t>
      </w:r>
      <w:proofErr w:type="spellStart"/>
      <w:r w:rsidRPr="0037585E">
        <w:t>komponen</w:t>
      </w:r>
      <w:proofErr w:type="spellEnd"/>
      <w:r w:rsidRPr="0037585E">
        <w:t xml:space="preserve">, </w:t>
      </w:r>
      <w:proofErr w:type="spellStart"/>
      <w:r w:rsidRPr="0037585E">
        <w:t>atau</w:t>
      </w:r>
      <w:proofErr w:type="spellEnd"/>
      <w:r w:rsidRPr="0037585E">
        <w:t xml:space="preserve"> variable yang </w:t>
      </w:r>
      <w:proofErr w:type="spellStart"/>
      <w:r w:rsidRPr="0037585E">
        <w:t>terorganisir</w:t>
      </w:r>
      <w:proofErr w:type="spellEnd"/>
      <w:r w:rsidRPr="0037585E">
        <w:t xml:space="preserve">, </w:t>
      </w:r>
      <w:proofErr w:type="spellStart"/>
      <w:r w:rsidRPr="0037585E">
        <w:t>saling</w:t>
      </w:r>
      <w:proofErr w:type="spellEnd"/>
      <w:r w:rsidRPr="0037585E">
        <w:t xml:space="preserve"> </w:t>
      </w:r>
      <w:proofErr w:type="spellStart"/>
      <w:r w:rsidRPr="0037585E">
        <w:t>berinteraksi</w:t>
      </w:r>
      <w:proofErr w:type="spellEnd"/>
      <w:r w:rsidRPr="0037585E">
        <w:t xml:space="preserve">, </w:t>
      </w:r>
      <w:proofErr w:type="spellStart"/>
      <w:r w:rsidRPr="0037585E">
        <w:t>saling</w:t>
      </w:r>
      <w:proofErr w:type="spellEnd"/>
      <w:r w:rsidRPr="0037585E">
        <w:t xml:space="preserve"> </w:t>
      </w:r>
      <w:proofErr w:type="spellStart"/>
      <w:r w:rsidRPr="0037585E">
        <w:t>ptergantung</w:t>
      </w:r>
      <w:proofErr w:type="spellEnd"/>
      <w:r w:rsidRPr="0037585E">
        <w:t xml:space="preserve"> </w:t>
      </w:r>
      <w:proofErr w:type="spellStart"/>
      <w:r w:rsidRPr="0037585E">
        <w:t>satu</w:t>
      </w:r>
      <w:proofErr w:type="spellEnd"/>
      <w:r w:rsidRPr="0037585E">
        <w:t xml:space="preserve"> </w:t>
      </w:r>
      <w:proofErr w:type="spellStart"/>
      <w:r w:rsidRPr="0037585E">
        <w:t>sama</w:t>
      </w:r>
      <w:proofErr w:type="spellEnd"/>
      <w:r w:rsidRPr="0037585E">
        <w:t xml:space="preserve"> lain, </w:t>
      </w:r>
      <w:proofErr w:type="spellStart"/>
      <w:r w:rsidRPr="0037585E">
        <w:t>terpadu</w:t>
      </w:r>
      <w:proofErr w:type="spellEnd"/>
      <w:r w:rsidRPr="0037585E">
        <w:t xml:space="preserve"> </w:t>
      </w:r>
      <w:sdt>
        <w:sdtPr>
          <w:id w:val="1200202657"/>
          <w:citation/>
        </w:sdtPr>
        <w:sdtEndPr/>
        <w:sdtContent>
          <w:r w:rsidR="00C21481" w:rsidRPr="0037585E">
            <w:fldChar w:fldCharType="begin"/>
          </w:r>
          <w:r w:rsidRPr="0037585E">
            <w:rPr>
              <w:lang w:val="en-ID"/>
            </w:rPr>
            <w:instrText xml:space="preserve"> CITATION priranda-widara-ananta-(06018099)-2-2013-sistem-pendukung-keputusan-dalam-penilaian-kinerja-pegawai-untuk-kenaikan-jabatan-pegawai-menggunakan-metode-gap-kompetensi-(studi-kasus-perusahaan-perkasa-jaya-compuretail \l 14345 </w:instrText>
          </w:r>
          <w:r w:rsidR="00C21481" w:rsidRPr="0037585E">
            <w:fldChar w:fldCharType="separate"/>
          </w:r>
          <w:r w:rsidR="00403C10" w:rsidRPr="00403C10">
            <w:rPr>
              <w:noProof/>
              <w:lang w:val="en-ID"/>
            </w:rPr>
            <w:t>[4]</w:t>
          </w:r>
          <w:r w:rsidR="00C21481" w:rsidRPr="0037585E">
            <w:fldChar w:fldCharType="end"/>
          </w:r>
        </w:sdtContent>
      </w:sdt>
      <w:r w:rsidRPr="0037585E">
        <w:t xml:space="preserve">Keputusan </w:t>
      </w:r>
      <w:proofErr w:type="spellStart"/>
      <w:r w:rsidRPr="0037585E">
        <w:t>merupakan</w:t>
      </w:r>
      <w:proofErr w:type="spellEnd"/>
      <w:r w:rsidRPr="0037585E">
        <w:t xml:space="preserve"> </w:t>
      </w:r>
      <w:proofErr w:type="spellStart"/>
      <w:r w:rsidRPr="0037585E">
        <w:t>kegiatan</w:t>
      </w:r>
      <w:proofErr w:type="spellEnd"/>
      <w:r w:rsidRPr="0037585E">
        <w:t xml:space="preserve"> </w:t>
      </w:r>
      <w:proofErr w:type="spellStart"/>
      <w:r w:rsidRPr="0037585E">
        <w:t>memilih</w:t>
      </w:r>
      <w:proofErr w:type="spellEnd"/>
      <w:r w:rsidRPr="0037585E">
        <w:t xml:space="preserve"> </w:t>
      </w:r>
      <w:proofErr w:type="spellStart"/>
      <w:r w:rsidRPr="0037585E">
        <w:t>suatu</w:t>
      </w:r>
      <w:proofErr w:type="spellEnd"/>
      <w:r w:rsidRPr="0037585E">
        <w:t xml:space="preserve"> strategi </w:t>
      </w:r>
      <w:proofErr w:type="spellStart"/>
      <w:r w:rsidRPr="0037585E">
        <w:t>atau</w:t>
      </w:r>
      <w:proofErr w:type="spellEnd"/>
      <w:r w:rsidRPr="0037585E">
        <w:t xml:space="preserve"> </w:t>
      </w:r>
      <w:proofErr w:type="spellStart"/>
      <w:r w:rsidRPr="0037585E">
        <w:t>tindakan</w:t>
      </w:r>
      <w:proofErr w:type="spellEnd"/>
      <w:r w:rsidRPr="0037585E">
        <w:t xml:space="preserve"> </w:t>
      </w:r>
      <w:proofErr w:type="spellStart"/>
      <w:r w:rsidRPr="0037585E">
        <w:t>dalam</w:t>
      </w:r>
      <w:proofErr w:type="spellEnd"/>
      <w:r w:rsidRPr="0037585E">
        <w:t xml:space="preserve"> </w:t>
      </w:r>
      <w:proofErr w:type="spellStart"/>
      <w:r w:rsidRPr="0037585E">
        <w:t>pemecahan</w:t>
      </w:r>
      <w:proofErr w:type="spellEnd"/>
      <w:r w:rsidRPr="0037585E">
        <w:t xml:space="preserve"> </w:t>
      </w:r>
      <w:proofErr w:type="spellStart"/>
      <w:r w:rsidRPr="0037585E">
        <w:t>masalah</w:t>
      </w:r>
      <w:proofErr w:type="spellEnd"/>
      <w:r w:rsidRPr="0037585E">
        <w:t xml:space="preserve"> </w:t>
      </w:r>
      <w:proofErr w:type="spellStart"/>
      <w:r w:rsidRPr="0037585E">
        <w:t>tertentu</w:t>
      </w:r>
      <w:proofErr w:type="spellEnd"/>
      <w:r w:rsidRPr="0037585E">
        <w:t xml:space="preserve">. Tindakan </w:t>
      </w:r>
      <w:proofErr w:type="spellStart"/>
      <w:r w:rsidRPr="0037585E">
        <w:t>memilih</w:t>
      </w:r>
      <w:proofErr w:type="spellEnd"/>
      <w:r w:rsidRPr="0037585E">
        <w:t xml:space="preserve"> strategi </w:t>
      </w:r>
      <w:proofErr w:type="spellStart"/>
      <w:r w:rsidRPr="0037585E">
        <w:t>atau</w:t>
      </w:r>
      <w:proofErr w:type="spellEnd"/>
      <w:r w:rsidRPr="0037585E">
        <w:t xml:space="preserve"> </w:t>
      </w:r>
      <w:proofErr w:type="spellStart"/>
      <w:r w:rsidRPr="0037585E">
        <w:t>aksi</w:t>
      </w:r>
      <w:proofErr w:type="spellEnd"/>
      <w:r w:rsidRPr="0037585E">
        <w:t xml:space="preserve"> yang </w:t>
      </w:r>
      <w:proofErr w:type="spellStart"/>
      <w:r w:rsidRPr="0037585E">
        <w:t>diyakini</w:t>
      </w:r>
      <w:proofErr w:type="spellEnd"/>
      <w:r w:rsidRPr="0037585E">
        <w:t xml:space="preserve"> </w:t>
      </w:r>
      <w:proofErr w:type="spellStart"/>
      <w:r w:rsidRPr="0037585E">
        <w:t>manajer</w:t>
      </w:r>
      <w:proofErr w:type="spellEnd"/>
      <w:r w:rsidRPr="0037585E">
        <w:t xml:space="preserve"> </w:t>
      </w:r>
      <w:proofErr w:type="spellStart"/>
      <w:r w:rsidRPr="0037585E">
        <w:t>akan</w:t>
      </w:r>
      <w:proofErr w:type="spellEnd"/>
      <w:r w:rsidRPr="0037585E">
        <w:t xml:space="preserve"> </w:t>
      </w:r>
      <w:proofErr w:type="spellStart"/>
      <w:r w:rsidRPr="0037585E">
        <w:t>memberikan</w:t>
      </w:r>
      <w:proofErr w:type="spellEnd"/>
      <w:r w:rsidRPr="0037585E">
        <w:t xml:space="preserve"> </w:t>
      </w:r>
      <w:proofErr w:type="spellStart"/>
      <w:r w:rsidRPr="0037585E">
        <w:t>solusi</w:t>
      </w:r>
      <w:proofErr w:type="spellEnd"/>
      <w:r w:rsidRPr="0037585E">
        <w:t xml:space="preserve"> </w:t>
      </w:r>
      <w:proofErr w:type="spellStart"/>
      <w:r w:rsidRPr="0037585E">
        <w:t>terbaik</w:t>
      </w:r>
      <w:proofErr w:type="spellEnd"/>
      <w:r w:rsidRPr="0037585E">
        <w:t xml:space="preserve"> </w:t>
      </w:r>
      <w:proofErr w:type="spellStart"/>
      <w:r w:rsidRPr="0037585E">
        <w:t>atas</w:t>
      </w:r>
      <w:proofErr w:type="spellEnd"/>
      <w:r w:rsidRPr="0037585E">
        <w:t xml:space="preserve"> </w:t>
      </w:r>
      <w:proofErr w:type="spellStart"/>
      <w:r w:rsidRPr="0037585E">
        <w:t>sesuatu</w:t>
      </w:r>
      <w:proofErr w:type="spellEnd"/>
      <w:r w:rsidRPr="0037585E">
        <w:t xml:space="preserve"> </w:t>
      </w:r>
      <w:proofErr w:type="spellStart"/>
      <w:r w:rsidRPr="0037585E">
        <w:t>disebut</w:t>
      </w:r>
      <w:proofErr w:type="spellEnd"/>
      <w:r w:rsidRPr="0037585E">
        <w:t xml:space="preserve"> </w:t>
      </w:r>
      <w:proofErr w:type="spellStart"/>
      <w:r w:rsidRPr="0037585E">
        <w:t>pengambilan</w:t>
      </w:r>
      <w:proofErr w:type="spellEnd"/>
      <w:r w:rsidRPr="0037585E">
        <w:t xml:space="preserve"> </w:t>
      </w:r>
      <w:proofErr w:type="spellStart"/>
      <w:r w:rsidRPr="0037585E">
        <w:t>keputusan</w:t>
      </w:r>
      <w:proofErr w:type="spellEnd"/>
      <w:r w:rsidRPr="0037585E">
        <w:rPr>
          <w:lang w:val="en-ID"/>
        </w:rPr>
        <w:t>.</w:t>
      </w:r>
    </w:p>
    <w:p w14:paraId="48F4DAEB" w14:textId="77777777" w:rsidR="0037585E" w:rsidRPr="0037585E" w:rsidRDefault="0037585E" w:rsidP="0037585E">
      <w:pPr>
        <w:tabs>
          <w:tab w:val="left" w:pos="680"/>
          <w:tab w:val="left" w:pos="709"/>
        </w:tabs>
        <w:spacing w:line="240" w:lineRule="auto"/>
        <w:jc w:val="both"/>
        <w:rPr>
          <w:rFonts w:cstheme="minorBidi"/>
        </w:rPr>
      </w:pPr>
      <w:proofErr w:type="spellStart"/>
      <w:r w:rsidRPr="0037585E">
        <w:t>Komponen-komponen</w:t>
      </w:r>
      <w:proofErr w:type="spellEnd"/>
      <w:r w:rsidRPr="0037585E">
        <w:t xml:space="preserve"> </w:t>
      </w:r>
      <w:proofErr w:type="spellStart"/>
      <w:r w:rsidRPr="0037585E">
        <w:t>Sistem</w:t>
      </w:r>
      <w:proofErr w:type="spellEnd"/>
      <w:r w:rsidRPr="0037585E">
        <w:t xml:space="preserve"> </w:t>
      </w:r>
      <w:proofErr w:type="spellStart"/>
      <w:r w:rsidRPr="0037585E">
        <w:t>Pendukung</w:t>
      </w:r>
      <w:proofErr w:type="spellEnd"/>
      <w:r w:rsidRPr="0037585E">
        <w:t xml:space="preserve"> Keputusan </w:t>
      </w:r>
      <w:proofErr w:type="spellStart"/>
      <w:r w:rsidRPr="0037585E">
        <w:t>terdiri</w:t>
      </w:r>
      <w:proofErr w:type="spellEnd"/>
      <w:r w:rsidRPr="0037585E">
        <w:t xml:space="preserve"> </w:t>
      </w:r>
      <w:proofErr w:type="spellStart"/>
      <w:r w:rsidRPr="0037585E">
        <w:t>dari</w:t>
      </w:r>
      <w:proofErr w:type="spellEnd"/>
      <w:r w:rsidRPr="0037585E">
        <w:t>:</w:t>
      </w:r>
    </w:p>
    <w:p w14:paraId="747F47ED" w14:textId="77777777" w:rsidR="0037585E" w:rsidRPr="0037585E" w:rsidRDefault="0037585E" w:rsidP="000224AB">
      <w:pPr>
        <w:pStyle w:val="ListParagraph"/>
        <w:numPr>
          <w:ilvl w:val="0"/>
          <w:numId w:val="6"/>
        </w:numPr>
        <w:tabs>
          <w:tab w:val="left" w:pos="425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7585E">
        <w:rPr>
          <w:rFonts w:ascii="Times New Roman" w:hAnsi="Times New Roman"/>
          <w:sz w:val="20"/>
          <w:szCs w:val="20"/>
        </w:rPr>
        <w:t xml:space="preserve">Data </w:t>
      </w:r>
      <w:r w:rsidRPr="0037585E">
        <w:rPr>
          <w:rFonts w:ascii="Times New Roman" w:hAnsi="Times New Roman"/>
          <w:i/>
          <w:sz w:val="20"/>
          <w:szCs w:val="20"/>
        </w:rPr>
        <w:t>Management</w:t>
      </w:r>
    </w:p>
    <w:p w14:paraId="51F75824" w14:textId="77777777" w:rsidR="0037585E" w:rsidRPr="0037585E" w:rsidRDefault="0037585E" w:rsidP="003758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37585E">
        <w:rPr>
          <w:rFonts w:ascii="Times New Roman" w:hAnsi="Times New Roman"/>
          <w:sz w:val="20"/>
          <w:szCs w:val="20"/>
        </w:rPr>
        <w:t>Termasuk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r w:rsidRPr="0037585E">
        <w:rPr>
          <w:rFonts w:ascii="Times New Roman" w:hAnsi="Times New Roman"/>
          <w:i/>
          <w:sz w:val="20"/>
          <w:szCs w:val="20"/>
        </w:rPr>
        <w:t xml:space="preserve">database, </w:t>
      </w:r>
      <w:r w:rsidRPr="0037585E">
        <w:rPr>
          <w:rFonts w:ascii="Times New Roman" w:hAnsi="Times New Roman"/>
          <w:sz w:val="20"/>
          <w:szCs w:val="20"/>
        </w:rPr>
        <w:t xml:space="preserve">yang </w:t>
      </w:r>
      <w:proofErr w:type="spellStart"/>
      <w:r w:rsidRPr="0037585E">
        <w:rPr>
          <w:rFonts w:ascii="Times New Roman" w:hAnsi="Times New Roman"/>
          <w:sz w:val="20"/>
          <w:szCs w:val="20"/>
        </w:rPr>
        <w:t>mengandung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data yang </w:t>
      </w:r>
      <w:proofErr w:type="spellStart"/>
      <w:r w:rsidRPr="0037585E">
        <w:rPr>
          <w:rFonts w:ascii="Times New Roman" w:hAnsi="Times New Roman"/>
          <w:sz w:val="20"/>
          <w:szCs w:val="20"/>
        </w:rPr>
        <w:t>relevan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untuk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berbagai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situasi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37585E">
        <w:rPr>
          <w:rFonts w:ascii="Times New Roman" w:hAnsi="Times New Roman"/>
          <w:sz w:val="20"/>
          <w:szCs w:val="20"/>
        </w:rPr>
        <w:t>diatur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oleh </w:t>
      </w:r>
      <w:r w:rsidRPr="0037585E">
        <w:rPr>
          <w:rFonts w:ascii="Times New Roman" w:hAnsi="Times New Roman"/>
          <w:i/>
          <w:sz w:val="20"/>
          <w:szCs w:val="20"/>
        </w:rPr>
        <w:t xml:space="preserve">software </w:t>
      </w:r>
      <w:r w:rsidRPr="0037585E">
        <w:rPr>
          <w:rFonts w:ascii="Times New Roman" w:hAnsi="Times New Roman"/>
          <w:sz w:val="20"/>
          <w:szCs w:val="20"/>
        </w:rPr>
        <w:t xml:space="preserve">yang </w:t>
      </w:r>
      <w:proofErr w:type="spellStart"/>
      <w:r w:rsidRPr="0037585E">
        <w:rPr>
          <w:rFonts w:ascii="Times New Roman" w:hAnsi="Times New Roman"/>
          <w:sz w:val="20"/>
          <w:szCs w:val="20"/>
        </w:rPr>
        <w:t>disebut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r w:rsidRPr="0037585E">
        <w:rPr>
          <w:rFonts w:ascii="Times New Roman" w:hAnsi="Times New Roman"/>
          <w:i/>
          <w:sz w:val="20"/>
          <w:szCs w:val="20"/>
        </w:rPr>
        <w:t xml:space="preserve">Database Management System </w:t>
      </w:r>
      <w:r w:rsidRPr="0037585E">
        <w:rPr>
          <w:rFonts w:ascii="Times New Roman" w:hAnsi="Times New Roman"/>
          <w:sz w:val="20"/>
          <w:szCs w:val="20"/>
        </w:rPr>
        <w:t>(DBMS).</w:t>
      </w:r>
      <w:sdt>
        <w:sdtPr>
          <w:rPr>
            <w:rFonts w:ascii="Times New Roman" w:hAnsi="Times New Roman"/>
            <w:sz w:val="20"/>
            <w:szCs w:val="20"/>
          </w:rPr>
          <w:id w:val="20137071"/>
          <w:citation/>
        </w:sdtPr>
        <w:sdtEndPr/>
        <w:sdtContent>
          <w:r w:rsidR="00C21481" w:rsidRPr="0037585E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7585E">
            <w:rPr>
              <w:rFonts w:ascii="Times New Roman" w:hAnsi="Times New Roman"/>
              <w:sz w:val="20"/>
              <w:szCs w:val="20"/>
              <w:lang w:val="en-ID"/>
            </w:rPr>
            <w:instrText xml:space="preserve"> CITATION hasugian-cipta-2018-analisa-dan-perancangan-sistem-pendukung-keputusan-pemilihan-pasangan-hidup-menurut-budaya-karo-dengan-menggunakan-metode-analitycal-hierarchy-process-(ahp) \l 14345 </w:instrText>
          </w:r>
          <w:r w:rsidR="00C21481" w:rsidRPr="0037585E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403C10" w:rsidRPr="00403C10">
            <w:rPr>
              <w:rFonts w:ascii="Times New Roman" w:hAnsi="Times New Roman"/>
              <w:noProof/>
              <w:sz w:val="20"/>
              <w:szCs w:val="20"/>
              <w:lang w:val="en-ID"/>
            </w:rPr>
            <w:t>[5]</w:t>
          </w:r>
          <w:r w:rsidR="00C21481" w:rsidRPr="0037585E">
            <w:rPr>
              <w:rFonts w:ascii="Times New Roman" w:hAnsi="Times New Roman"/>
              <w:sz w:val="20"/>
              <w:szCs w:val="20"/>
            </w:rPr>
            <w:fldChar w:fldCharType="end"/>
          </w:r>
        </w:sdtContent>
      </w:sdt>
    </w:p>
    <w:p w14:paraId="18FD3F76" w14:textId="77777777" w:rsidR="0037585E" w:rsidRPr="0037585E" w:rsidRDefault="0037585E" w:rsidP="000224A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val="id-ID"/>
        </w:rPr>
      </w:pPr>
      <w:r w:rsidRPr="0037585E">
        <w:rPr>
          <w:rFonts w:ascii="Times New Roman" w:hAnsi="Times New Roman"/>
          <w:sz w:val="20"/>
          <w:szCs w:val="20"/>
        </w:rPr>
        <w:t xml:space="preserve">Model </w:t>
      </w:r>
      <w:r w:rsidRPr="0037585E">
        <w:rPr>
          <w:rFonts w:ascii="Times New Roman" w:hAnsi="Times New Roman"/>
          <w:i/>
          <w:sz w:val="20"/>
          <w:szCs w:val="20"/>
        </w:rPr>
        <w:t>Management</w:t>
      </w:r>
    </w:p>
    <w:p w14:paraId="4678584D" w14:textId="77777777" w:rsidR="0037585E" w:rsidRPr="0037585E" w:rsidRDefault="0037585E" w:rsidP="0037585E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7585E">
        <w:rPr>
          <w:rFonts w:ascii="Times New Roman" w:hAnsi="Times New Roman"/>
          <w:sz w:val="20"/>
          <w:szCs w:val="20"/>
        </w:rPr>
        <w:t>Melibatkan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model financial, </w:t>
      </w:r>
      <w:proofErr w:type="spellStart"/>
      <w:r w:rsidRPr="0037585E">
        <w:rPr>
          <w:rFonts w:ascii="Times New Roman" w:hAnsi="Times New Roman"/>
          <w:sz w:val="20"/>
          <w:szCs w:val="20"/>
        </w:rPr>
        <w:t>statistikal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, </w:t>
      </w:r>
      <w:r w:rsidRPr="0037585E">
        <w:rPr>
          <w:rFonts w:ascii="Times New Roman" w:hAnsi="Times New Roman"/>
          <w:i/>
          <w:sz w:val="20"/>
          <w:szCs w:val="20"/>
        </w:rPr>
        <w:t xml:space="preserve">management science, </w:t>
      </w:r>
      <w:proofErr w:type="spellStart"/>
      <w:r w:rsidRPr="0037585E">
        <w:rPr>
          <w:rFonts w:ascii="Times New Roman" w:hAnsi="Times New Roman"/>
          <w:sz w:val="20"/>
          <w:szCs w:val="20"/>
        </w:rPr>
        <w:t>atau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berbagai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model </w:t>
      </w:r>
      <w:proofErr w:type="spellStart"/>
      <w:r w:rsidRPr="0037585E">
        <w:rPr>
          <w:rFonts w:ascii="Times New Roman" w:hAnsi="Times New Roman"/>
          <w:sz w:val="20"/>
          <w:szCs w:val="20"/>
        </w:rPr>
        <w:t>kuantitatif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lainnya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7585E">
        <w:rPr>
          <w:rFonts w:ascii="Times New Roman" w:hAnsi="Times New Roman"/>
          <w:sz w:val="20"/>
          <w:szCs w:val="20"/>
        </w:rPr>
        <w:t>sehingga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dapat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memeberikan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ke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sistem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suatu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kemampuan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analitis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, dan </w:t>
      </w:r>
      <w:proofErr w:type="spellStart"/>
      <w:r w:rsidRPr="0037585E">
        <w:rPr>
          <w:rFonts w:ascii="Times New Roman" w:hAnsi="Times New Roman"/>
          <w:sz w:val="20"/>
          <w:szCs w:val="20"/>
        </w:rPr>
        <w:t>manajemen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r w:rsidRPr="0037585E">
        <w:rPr>
          <w:rFonts w:ascii="Times New Roman" w:hAnsi="Times New Roman"/>
          <w:i/>
          <w:sz w:val="20"/>
          <w:szCs w:val="20"/>
        </w:rPr>
        <w:t xml:space="preserve">software </w:t>
      </w:r>
      <w:r w:rsidRPr="0037585E">
        <w:rPr>
          <w:rFonts w:ascii="Times New Roman" w:hAnsi="Times New Roman"/>
          <w:sz w:val="20"/>
          <w:szCs w:val="20"/>
        </w:rPr>
        <w:t xml:space="preserve">yang </w:t>
      </w:r>
      <w:proofErr w:type="spellStart"/>
      <w:r w:rsidRPr="0037585E">
        <w:rPr>
          <w:rFonts w:ascii="Times New Roman" w:hAnsi="Times New Roman"/>
          <w:sz w:val="20"/>
          <w:szCs w:val="20"/>
        </w:rPr>
        <w:t>diperlukan</w:t>
      </w:r>
      <w:proofErr w:type="spellEnd"/>
      <w:r w:rsidRPr="0037585E">
        <w:rPr>
          <w:rFonts w:ascii="Times New Roman" w:hAnsi="Times New Roman"/>
          <w:sz w:val="20"/>
          <w:szCs w:val="20"/>
        </w:rPr>
        <w:t>.</w:t>
      </w:r>
    </w:p>
    <w:p w14:paraId="11E051ED" w14:textId="77777777" w:rsidR="0037585E" w:rsidRPr="0037585E" w:rsidRDefault="0037585E" w:rsidP="000224A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7585E">
        <w:rPr>
          <w:rFonts w:ascii="Times New Roman" w:hAnsi="Times New Roman"/>
          <w:i/>
          <w:sz w:val="20"/>
          <w:szCs w:val="20"/>
        </w:rPr>
        <w:t xml:space="preserve">Communication </w:t>
      </w:r>
      <w:r w:rsidRPr="0037585E">
        <w:rPr>
          <w:rFonts w:ascii="Times New Roman" w:hAnsi="Times New Roman"/>
          <w:sz w:val="20"/>
          <w:szCs w:val="20"/>
        </w:rPr>
        <w:t xml:space="preserve">(dialog </w:t>
      </w:r>
      <w:proofErr w:type="spellStart"/>
      <w:r w:rsidRPr="0037585E">
        <w:rPr>
          <w:rFonts w:ascii="Times New Roman" w:hAnsi="Times New Roman"/>
          <w:sz w:val="20"/>
          <w:szCs w:val="20"/>
        </w:rPr>
        <w:t>subsistem</w:t>
      </w:r>
      <w:proofErr w:type="spellEnd"/>
      <w:r w:rsidRPr="0037585E">
        <w:rPr>
          <w:rFonts w:ascii="Times New Roman" w:hAnsi="Times New Roman"/>
          <w:sz w:val="20"/>
          <w:szCs w:val="20"/>
        </w:rPr>
        <w:t>)</w:t>
      </w:r>
    </w:p>
    <w:p w14:paraId="65B39D4E" w14:textId="77777777" w:rsidR="0037585E" w:rsidRPr="0037585E" w:rsidRDefault="0037585E" w:rsidP="0037585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37585E">
        <w:rPr>
          <w:rFonts w:ascii="Times New Roman" w:hAnsi="Times New Roman"/>
          <w:i/>
          <w:sz w:val="20"/>
          <w:szCs w:val="20"/>
        </w:rPr>
        <w:lastRenderedPageBreak/>
        <w:t>User</w:t>
      </w:r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dapat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berkomunikasi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37585E">
        <w:rPr>
          <w:rFonts w:ascii="Times New Roman" w:hAnsi="Times New Roman"/>
          <w:sz w:val="20"/>
          <w:szCs w:val="20"/>
        </w:rPr>
        <w:t>memberikan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perintah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pada DSS </w:t>
      </w:r>
      <w:proofErr w:type="spellStart"/>
      <w:r w:rsidRPr="0037585E">
        <w:rPr>
          <w:rFonts w:ascii="Times New Roman" w:hAnsi="Times New Roman"/>
          <w:sz w:val="20"/>
          <w:szCs w:val="20"/>
        </w:rPr>
        <w:t>melalui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subsistem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ini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7585E">
        <w:rPr>
          <w:rFonts w:ascii="Times New Roman" w:hAnsi="Times New Roman"/>
          <w:sz w:val="20"/>
          <w:szCs w:val="20"/>
        </w:rPr>
        <w:t>Ini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berarti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menyediakan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antarmuka</w:t>
      </w:r>
      <w:proofErr w:type="spellEnd"/>
      <w:r w:rsidRPr="0037585E">
        <w:rPr>
          <w:rFonts w:ascii="Times New Roman" w:hAnsi="Times New Roman"/>
          <w:sz w:val="20"/>
          <w:szCs w:val="20"/>
        </w:rPr>
        <w:t>.</w:t>
      </w:r>
    </w:p>
    <w:p w14:paraId="36A6999F" w14:textId="77777777" w:rsidR="0037585E" w:rsidRPr="0037585E" w:rsidRDefault="0037585E" w:rsidP="000224A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7585E">
        <w:rPr>
          <w:rFonts w:ascii="Times New Roman" w:hAnsi="Times New Roman"/>
          <w:i/>
          <w:sz w:val="20"/>
          <w:szCs w:val="20"/>
        </w:rPr>
        <w:t>Knowledge Management</w:t>
      </w:r>
    </w:p>
    <w:p w14:paraId="30602BE6" w14:textId="77777777" w:rsidR="0037585E" w:rsidRDefault="0037585E" w:rsidP="0037585E">
      <w:pPr>
        <w:tabs>
          <w:tab w:val="left" w:pos="426"/>
        </w:tabs>
        <w:spacing w:line="240" w:lineRule="auto"/>
        <w:ind w:left="426"/>
      </w:pPr>
      <w:proofErr w:type="spellStart"/>
      <w:r w:rsidRPr="0037585E">
        <w:t>Subsistem</w:t>
      </w:r>
      <w:proofErr w:type="spellEnd"/>
      <w:r w:rsidRPr="0037585E">
        <w:t xml:space="preserve"> optional </w:t>
      </w:r>
      <w:proofErr w:type="spellStart"/>
      <w:r w:rsidRPr="0037585E">
        <w:t>ini</w:t>
      </w:r>
      <w:proofErr w:type="spellEnd"/>
      <w:r w:rsidRPr="0037585E">
        <w:t xml:space="preserve"> </w:t>
      </w:r>
      <w:proofErr w:type="spellStart"/>
      <w:r w:rsidRPr="0037585E">
        <w:t>dapat</w:t>
      </w:r>
      <w:proofErr w:type="spellEnd"/>
      <w:r w:rsidRPr="0037585E">
        <w:t xml:space="preserve"> </w:t>
      </w:r>
      <w:proofErr w:type="spellStart"/>
      <w:r w:rsidRPr="0037585E">
        <w:t>mendukung</w:t>
      </w:r>
      <w:proofErr w:type="spellEnd"/>
      <w:r w:rsidRPr="0037585E">
        <w:t xml:space="preserve"> </w:t>
      </w:r>
      <w:proofErr w:type="spellStart"/>
      <w:r w:rsidRPr="0037585E">
        <w:t>subsistem</w:t>
      </w:r>
      <w:proofErr w:type="spellEnd"/>
      <w:r w:rsidRPr="0037585E">
        <w:t xml:space="preserve"> lain </w:t>
      </w:r>
      <w:proofErr w:type="spellStart"/>
      <w:r w:rsidRPr="0037585E">
        <w:t>atau</w:t>
      </w:r>
      <w:proofErr w:type="spellEnd"/>
      <w:r w:rsidRPr="0037585E">
        <w:t xml:space="preserve"> </w:t>
      </w:r>
      <w:proofErr w:type="spellStart"/>
      <w:r w:rsidRPr="0037585E">
        <w:t>bertindak</w:t>
      </w:r>
      <w:proofErr w:type="spellEnd"/>
      <w:r w:rsidRPr="0037585E">
        <w:t xml:space="preserve"> </w:t>
      </w:r>
      <w:proofErr w:type="spellStart"/>
      <w:r w:rsidRPr="0037585E">
        <w:t>sebagai</w:t>
      </w:r>
      <w:proofErr w:type="spellEnd"/>
      <w:r w:rsidRPr="0037585E">
        <w:t xml:space="preserve"> </w:t>
      </w:r>
      <w:proofErr w:type="spellStart"/>
      <w:r w:rsidRPr="0037585E">
        <w:t>komponen</w:t>
      </w:r>
      <w:proofErr w:type="spellEnd"/>
      <w:r w:rsidRPr="0037585E">
        <w:t xml:space="preserve"> yang </w:t>
      </w:r>
      <w:proofErr w:type="spellStart"/>
      <w:r w:rsidRPr="0037585E">
        <w:t>berdiri</w:t>
      </w:r>
      <w:proofErr w:type="spellEnd"/>
      <w:r w:rsidRPr="0037585E">
        <w:t xml:space="preserve"> </w:t>
      </w:r>
      <w:proofErr w:type="spellStart"/>
      <w:r w:rsidRPr="0037585E">
        <w:t>sendiri</w:t>
      </w:r>
      <w:proofErr w:type="spellEnd"/>
      <w:r>
        <w:t>.</w:t>
      </w:r>
    </w:p>
    <w:p w14:paraId="7480E6CD" w14:textId="77777777" w:rsidR="00BC7F56" w:rsidRPr="00BC7F56" w:rsidRDefault="0037585E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  <w:lang w:val="en-ID"/>
        </w:rPr>
        <w:t>Weight Product</w:t>
      </w:r>
    </w:p>
    <w:p w14:paraId="102334EC" w14:textId="6445AD64" w:rsidR="0037585E" w:rsidRPr="0037585E" w:rsidRDefault="0037585E" w:rsidP="0037585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7585E">
        <w:rPr>
          <w:rFonts w:ascii="Times New Roman" w:hAnsi="Times New Roman"/>
          <w:sz w:val="20"/>
          <w:szCs w:val="20"/>
        </w:rPr>
        <w:t>Metode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r w:rsidRPr="0037585E">
        <w:rPr>
          <w:rFonts w:ascii="Times New Roman" w:hAnsi="Times New Roman"/>
          <w:i/>
          <w:iCs/>
          <w:sz w:val="20"/>
          <w:szCs w:val="20"/>
        </w:rPr>
        <w:t xml:space="preserve">Weight Product </w:t>
      </w:r>
      <w:r w:rsidRPr="0037585E">
        <w:rPr>
          <w:rFonts w:ascii="Times New Roman" w:hAnsi="Times New Roman"/>
          <w:iCs/>
          <w:sz w:val="20"/>
          <w:szCs w:val="20"/>
        </w:rPr>
        <w:t>(</w:t>
      </w:r>
      <w:r w:rsidRPr="0037585E">
        <w:rPr>
          <w:rFonts w:ascii="Times New Roman" w:hAnsi="Times New Roman"/>
          <w:sz w:val="20"/>
          <w:szCs w:val="20"/>
        </w:rPr>
        <w:t xml:space="preserve">WP) </w:t>
      </w:r>
      <w:proofErr w:type="spellStart"/>
      <w:r w:rsidRPr="0037585E">
        <w:rPr>
          <w:rFonts w:ascii="Times New Roman" w:hAnsi="Times New Roman"/>
          <w:sz w:val="20"/>
          <w:szCs w:val="20"/>
        </w:rPr>
        <w:t>adalah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salah </w:t>
      </w:r>
      <w:proofErr w:type="spellStart"/>
      <w:r w:rsidRPr="0037585E">
        <w:rPr>
          <w:rFonts w:ascii="Times New Roman" w:hAnsi="Times New Roman"/>
          <w:sz w:val="20"/>
          <w:szCs w:val="20"/>
        </w:rPr>
        <w:t>satu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metode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penyelesaian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37585E">
        <w:rPr>
          <w:rFonts w:ascii="Times New Roman" w:hAnsi="Times New Roman"/>
          <w:sz w:val="20"/>
          <w:szCs w:val="20"/>
        </w:rPr>
        <w:t>masalah</w:t>
      </w:r>
      <w:proofErr w:type="spellEnd"/>
      <w:r w:rsidRPr="0037585E">
        <w:rPr>
          <w:rFonts w:ascii="Times New Roman" w:hAnsi="Times New Roman"/>
          <w:i/>
          <w:sz w:val="20"/>
          <w:szCs w:val="20"/>
        </w:rPr>
        <w:t xml:space="preserve"> Multi-</w:t>
      </w:r>
      <w:proofErr w:type="spellStart"/>
      <w:r w:rsidRPr="0037585E">
        <w:rPr>
          <w:rFonts w:ascii="Times New Roman" w:hAnsi="Times New Roman"/>
          <w:i/>
          <w:sz w:val="20"/>
          <w:szCs w:val="20"/>
        </w:rPr>
        <w:t>Atribut</w:t>
      </w:r>
      <w:proofErr w:type="spellEnd"/>
      <w:r w:rsidRPr="0037585E">
        <w:rPr>
          <w:rFonts w:ascii="Times New Roman" w:hAnsi="Times New Roman"/>
          <w:i/>
          <w:sz w:val="20"/>
          <w:szCs w:val="20"/>
        </w:rPr>
        <w:t xml:space="preserve"> Decision Making</w:t>
      </w:r>
      <w:r w:rsidR="00EA3B1E">
        <w:rPr>
          <w:rFonts w:ascii="Times New Roman" w:hAnsi="Times New Roman"/>
          <w:i/>
          <w:sz w:val="20"/>
          <w:szCs w:val="20"/>
        </w:rPr>
        <w:t xml:space="preserve"> </w:t>
      </w:r>
      <w:r w:rsidRPr="0037585E">
        <w:rPr>
          <w:rFonts w:ascii="Times New Roman" w:hAnsi="Times New Roman"/>
          <w:sz w:val="20"/>
          <w:szCs w:val="20"/>
        </w:rPr>
        <w:t xml:space="preserve">(MADM).  </w:t>
      </w:r>
      <w:proofErr w:type="spellStart"/>
      <w:r w:rsidRPr="0037585E">
        <w:rPr>
          <w:rFonts w:ascii="Times New Roman" w:hAnsi="Times New Roman"/>
          <w:sz w:val="20"/>
          <w:szCs w:val="20"/>
        </w:rPr>
        <w:t>Metode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 MADM </w:t>
      </w:r>
      <w:proofErr w:type="spellStart"/>
      <w:r w:rsidRPr="0037585E">
        <w:rPr>
          <w:rFonts w:ascii="Times New Roman" w:hAnsi="Times New Roman"/>
          <w:sz w:val="20"/>
          <w:szCs w:val="20"/>
        </w:rPr>
        <w:t>merupakan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7585E">
        <w:rPr>
          <w:rFonts w:ascii="Times New Roman" w:hAnsi="Times New Roman"/>
          <w:sz w:val="20"/>
          <w:szCs w:val="20"/>
        </w:rPr>
        <w:t>metode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7585E">
        <w:rPr>
          <w:rFonts w:ascii="Times New Roman" w:hAnsi="Times New Roman"/>
          <w:sz w:val="20"/>
          <w:szCs w:val="20"/>
        </w:rPr>
        <w:t>pengambilan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7585E">
        <w:rPr>
          <w:rFonts w:ascii="Times New Roman" w:hAnsi="Times New Roman"/>
          <w:sz w:val="20"/>
          <w:szCs w:val="20"/>
        </w:rPr>
        <w:t>keputusan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 yang  </w:t>
      </w:r>
      <w:proofErr w:type="spellStart"/>
      <w:r w:rsidRPr="0037585E">
        <w:rPr>
          <w:rFonts w:ascii="Times New Roman" w:hAnsi="Times New Roman"/>
          <w:sz w:val="20"/>
          <w:szCs w:val="20"/>
        </w:rPr>
        <w:t>didasarkan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37585E">
        <w:rPr>
          <w:rFonts w:ascii="Times New Roman" w:hAnsi="Times New Roman"/>
          <w:sz w:val="20"/>
          <w:szCs w:val="20"/>
        </w:rPr>
        <w:t>beberapa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atribut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1246719599"/>
          <w:citation/>
        </w:sdtPr>
        <w:sdtEndPr/>
        <w:sdtContent>
          <w:r w:rsidR="00C21481" w:rsidRPr="0037585E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7585E">
            <w:rPr>
              <w:rFonts w:ascii="Times New Roman" w:hAnsi="Times New Roman"/>
              <w:sz w:val="20"/>
              <w:szCs w:val="20"/>
              <w:lang w:val="en-ID"/>
            </w:rPr>
            <w:instrText xml:space="preserve"> CITATION farokhah-kala-2017-sistem-pendukung-keputusan-pemilihan-forum-mahasiswa-dengan-metode-weighted-product \l 14345 </w:instrText>
          </w:r>
          <w:r w:rsidR="00C21481" w:rsidRPr="0037585E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403C10" w:rsidRPr="00403C10">
            <w:rPr>
              <w:rFonts w:ascii="Times New Roman" w:hAnsi="Times New Roman"/>
              <w:noProof/>
              <w:sz w:val="20"/>
              <w:szCs w:val="20"/>
              <w:lang w:val="en-ID"/>
            </w:rPr>
            <w:t>[6]</w:t>
          </w:r>
          <w:r w:rsidR="00C21481" w:rsidRPr="0037585E">
            <w:rPr>
              <w:rFonts w:ascii="Times New Roman" w:hAnsi="Times New Roman"/>
              <w:sz w:val="20"/>
              <w:szCs w:val="20"/>
            </w:rPr>
            <w:fldChar w:fldCharType="end"/>
          </w:r>
        </w:sdtContent>
      </w:sdt>
      <w:r w:rsidRPr="0037585E">
        <w:rPr>
          <w:rFonts w:ascii="Times New Roman" w:hAnsi="Times New Roman"/>
          <w:sz w:val="20"/>
          <w:szCs w:val="20"/>
        </w:rPr>
        <w:t>.</w:t>
      </w:r>
    </w:p>
    <w:p w14:paraId="31B1EB52" w14:textId="77777777" w:rsidR="0037585E" w:rsidRPr="0037585E" w:rsidRDefault="0037585E" w:rsidP="0037585E">
      <w:pPr>
        <w:pStyle w:val="Default"/>
        <w:spacing w:line="240" w:lineRule="auto"/>
        <w:jc w:val="both"/>
        <w:rPr>
          <w:sz w:val="20"/>
          <w:szCs w:val="20"/>
        </w:rPr>
      </w:pPr>
      <w:r w:rsidRPr="0037585E">
        <w:rPr>
          <w:sz w:val="20"/>
          <w:szCs w:val="20"/>
        </w:rPr>
        <w:tab/>
      </w:r>
      <w:proofErr w:type="spellStart"/>
      <w:r w:rsidRPr="0037585E">
        <w:rPr>
          <w:sz w:val="20"/>
          <w:szCs w:val="20"/>
        </w:rPr>
        <w:t>Metode</w:t>
      </w:r>
      <w:proofErr w:type="spellEnd"/>
      <w:r w:rsidRPr="0037585E">
        <w:rPr>
          <w:sz w:val="20"/>
          <w:szCs w:val="20"/>
        </w:rPr>
        <w:t xml:space="preserve"> </w:t>
      </w:r>
      <w:r w:rsidRPr="0037585E">
        <w:rPr>
          <w:i/>
          <w:iCs/>
          <w:sz w:val="20"/>
          <w:szCs w:val="20"/>
        </w:rPr>
        <w:t xml:space="preserve">Weight Product </w:t>
      </w:r>
      <w:r w:rsidRPr="0037585E">
        <w:rPr>
          <w:sz w:val="20"/>
          <w:szCs w:val="20"/>
        </w:rPr>
        <w:t xml:space="preserve">(WP) </w:t>
      </w:r>
      <w:proofErr w:type="spellStart"/>
      <w:r w:rsidRPr="0037585E">
        <w:rPr>
          <w:sz w:val="20"/>
          <w:szCs w:val="20"/>
        </w:rPr>
        <w:t>merupakan</w:t>
      </w:r>
      <w:proofErr w:type="spellEnd"/>
      <w:r w:rsidRPr="0037585E">
        <w:rPr>
          <w:sz w:val="20"/>
          <w:szCs w:val="20"/>
        </w:rPr>
        <w:t xml:space="preserve"> salah </w:t>
      </w:r>
      <w:proofErr w:type="spellStart"/>
      <w:r w:rsidRPr="0037585E">
        <w:rPr>
          <w:sz w:val="20"/>
          <w:szCs w:val="20"/>
        </w:rPr>
        <w:t>satu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metode</w:t>
      </w:r>
      <w:proofErr w:type="spellEnd"/>
      <w:r w:rsidRPr="0037585E">
        <w:rPr>
          <w:sz w:val="20"/>
          <w:szCs w:val="20"/>
        </w:rPr>
        <w:t xml:space="preserve"> yang </w:t>
      </w:r>
      <w:proofErr w:type="spellStart"/>
      <w:r w:rsidRPr="0037585E">
        <w:rPr>
          <w:sz w:val="20"/>
          <w:szCs w:val="20"/>
        </w:rPr>
        <w:t>sederhana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dengan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perkalian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untuk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menghubungkan</w:t>
      </w:r>
      <w:proofErr w:type="spellEnd"/>
      <w:r w:rsidRPr="0037585E">
        <w:rPr>
          <w:sz w:val="20"/>
          <w:szCs w:val="20"/>
        </w:rPr>
        <w:t xml:space="preserve"> rating </w:t>
      </w:r>
      <w:proofErr w:type="spellStart"/>
      <w:r w:rsidRPr="0037585E">
        <w:rPr>
          <w:sz w:val="20"/>
          <w:szCs w:val="20"/>
        </w:rPr>
        <w:t>atribut</w:t>
      </w:r>
      <w:proofErr w:type="spellEnd"/>
      <w:r w:rsidRPr="0037585E">
        <w:rPr>
          <w:sz w:val="20"/>
          <w:szCs w:val="20"/>
        </w:rPr>
        <w:t xml:space="preserve">, </w:t>
      </w:r>
      <w:proofErr w:type="spellStart"/>
      <w:r w:rsidRPr="0037585E">
        <w:rPr>
          <w:sz w:val="20"/>
          <w:szCs w:val="20"/>
        </w:rPr>
        <w:t>dimana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setiap</w:t>
      </w:r>
      <w:proofErr w:type="spellEnd"/>
      <w:r w:rsidRPr="0037585E">
        <w:rPr>
          <w:sz w:val="20"/>
          <w:szCs w:val="20"/>
        </w:rPr>
        <w:t xml:space="preserve"> rating </w:t>
      </w:r>
      <w:proofErr w:type="spellStart"/>
      <w:r w:rsidRPr="0037585E">
        <w:rPr>
          <w:sz w:val="20"/>
          <w:szCs w:val="20"/>
        </w:rPr>
        <w:t>setiap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atribut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harus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dipangkatkan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dengan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bobot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atribut</w:t>
      </w:r>
      <w:proofErr w:type="spellEnd"/>
      <w:r w:rsidRPr="0037585E">
        <w:rPr>
          <w:sz w:val="20"/>
          <w:szCs w:val="20"/>
        </w:rPr>
        <w:t xml:space="preserve"> yang </w:t>
      </w:r>
      <w:proofErr w:type="spellStart"/>
      <w:r w:rsidRPr="0037585E">
        <w:rPr>
          <w:sz w:val="20"/>
          <w:szCs w:val="20"/>
        </w:rPr>
        <w:t>bersangkutan</w:t>
      </w:r>
      <w:proofErr w:type="spellEnd"/>
      <w:r w:rsidRPr="0037585E">
        <w:rPr>
          <w:sz w:val="20"/>
          <w:szCs w:val="20"/>
        </w:rPr>
        <w:t xml:space="preserve">”. Hal </w:t>
      </w:r>
      <w:proofErr w:type="spellStart"/>
      <w:r w:rsidRPr="0037585E">
        <w:rPr>
          <w:sz w:val="20"/>
          <w:szCs w:val="20"/>
        </w:rPr>
        <w:t>tersebut</w:t>
      </w:r>
      <w:proofErr w:type="spellEnd"/>
      <w:r w:rsidRPr="0037585E">
        <w:rPr>
          <w:sz w:val="20"/>
          <w:szCs w:val="20"/>
        </w:rPr>
        <w:t xml:space="preserve"> di </w:t>
      </w:r>
      <w:proofErr w:type="spellStart"/>
      <w:r w:rsidRPr="0037585E">
        <w:rPr>
          <w:sz w:val="20"/>
          <w:szCs w:val="20"/>
        </w:rPr>
        <w:t>atas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dinamakan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normalisasi</w:t>
      </w:r>
      <w:proofErr w:type="spellEnd"/>
      <w:r w:rsidRPr="0037585E">
        <w:rPr>
          <w:sz w:val="20"/>
          <w:szCs w:val="20"/>
        </w:rPr>
        <w:t xml:space="preserve">. </w:t>
      </w:r>
    </w:p>
    <w:p w14:paraId="119D7B5D" w14:textId="77777777" w:rsidR="0037585E" w:rsidRPr="0037585E" w:rsidRDefault="0037585E" w:rsidP="0037585E">
      <w:pPr>
        <w:pStyle w:val="Default"/>
        <w:spacing w:line="240" w:lineRule="auto"/>
        <w:jc w:val="both"/>
        <w:rPr>
          <w:sz w:val="20"/>
          <w:szCs w:val="20"/>
        </w:rPr>
      </w:pPr>
      <w:r w:rsidRPr="0037585E">
        <w:rPr>
          <w:sz w:val="20"/>
          <w:szCs w:val="20"/>
        </w:rPr>
        <w:tab/>
        <w:t xml:space="preserve">Adapun </w:t>
      </w:r>
      <w:proofErr w:type="spellStart"/>
      <w:r w:rsidRPr="0037585E">
        <w:rPr>
          <w:sz w:val="20"/>
          <w:szCs w:val="20"/>
        </w:rPr>
        <w:t>algoritma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penyelesaian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dari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metode</w:t>
      </w:r>
      <w:proofErr w:type="spellEnd"/>
      <w:r w:rsidRPr="0037585E">
        <w:rPr>
          <w:sz w:val="20"/>
          <w:szCs w:val="20"/>
        </w:rPr>
        <w:t xml:space="preserve"> </w:t>
      </w:r>
      <w:r w:rsidRPr="0037585E">
        <w:rPr>
          <w:i/>
          <w:sz w:val="20"/>
          <w:szCs w:val="20"/>
        </w:rPr>
        <w:t>Weight Product</w:t>
      </w:r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yaitu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sebagai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berikut</w:t>
      </w:r>
      <w:proofErr w:type="spellEnd"/>
      <w:r w:rsidRPr="0037585E">
        <w:rPr>
          <w:sz w:val="20"/>
          <w:szCs w:val="20"/>
        </w:rPr>
        <w:t xml:space="preserve">: </w:t>
      </w:r>
    </w:p>
    <w:p w14:paraId="619258B4" w14:textId="602F16C9" w:rsidR="0037585E" w:rsidRPr="0037585E" w:rsidRDefault="0037585E" w:rsidP="00EA3B1E">
      <w:pPr>
        <w:pStyle w:val="Default"/>
        <w:tabs>
          <w:tab w:val="left" w:pos="1276"/>
        </w:tabs>
        <w:spacing w:after="169" w:line="240" w:lineRule="auto"/>
        <w:ind w:left="1134" w:hanging="1134"/>
        <w:jc w:val="both"/>
        <w:rPr>
          <w:sz w:val="20"/>
          <w:szCs w:val="20"/>
        </w:rPr>
      </w:pPr>
      <w:r w:rsidRPr="0037585E">
        <w:rPr>
          <w:sz w:val="20"/>
          <w:szCs w:val="20"/>
        </w:rPr>
        <w:t>1.Langkah</w:t>
      </w:r>
      <w:r w:rsidR="00EA3B1E">
        <w:rPr>
          <w:sz w:val="20"/>
          <w:szCs w:val="20"/>
        </w:rPr>
        <w:t xml:space="preserve"> </w:t>
      </w:r>
      <w:r w:rsidRPr="0037585E">
        <w:rPr>
          <w:sz w:val="20"/>
          <w:szCs w:val="20"/>
        </w:rPr>
        <w:t xml:space="preserve">1: </w:t>
      </w:r>
      <w:proofErr w:type="spellStart"/>
      <w:r w:rsidRPr="0037585E">
        <w:rPr>
          <w:sz w:val="20"/>
          <w:szCs w:val="20"/>
        </w:rPr>
        <w:t>Mendefinisikan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terlebih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dahulu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kriteria-kriteria</w:t>
      </w:r>
      <w:proofErr w:type="spellEnd"/>
      <w:r w:rsidRPr="0037585E">
        <w:rPr>
          <w:sz w:val="20"/>
          <w:szCs w:val="20"/>
        </w:rPr>
        <w:t xml:space="preserve"> yang </w:t>
      </w:r>
      <w:proofErr w:type="spellStart"/>
      <w:r w:rsidRPr="0037585E">
        <w:rPr>
          <w:sz w:val="20"/>
          <w:szCs w:val="20"/>
        </w:rPr>
        <w:t>akan</w:t>
      </w:r>
      <w:proofErr w:type="spellEnd"/>
      <w:r w:rsidRPr="0037585E"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jadikan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tolak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ukur</w:t>
      </w:r>
      <w:proofErr w:type="spellEnd"/>
      <w:r w:rsidR="00EA3B1E">
        <w:rPr>
          <w:sz w:val="20"/>
          <w:szCs w:val="20"/>
        </w:rPr>
        <w:tab/>
      </w:r>
      <w:proofErr w:type="spellStart"/>
      <w:r w:rsidRPr="0037585E">
        <w:rPr>
          <w:sz w:val="20"/>
          <w:szCs w:val="20"/>
        </w:rPr>
        <w:t>penyelesaian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masalah</w:t>
      </w:r>
      <w:proofErr w:type="spellEnd"/>
      <w:r w:rsidRPr="0037585E">
        <w:rPr>
          <w:sz w:val="20"/>
          <w:szCs w:val="20"/>
        </w:rPr>
        <w:t xml:space="preserve"> yang </w:t>
      </w:r>
      <w:proofErr w:type="spellStart"/>
      <w:r w:rsidRPr="0037585E">
        <w:rPr>
          <w:sz w:val="20"/>
          <w:szCs w:val="20"/>
        </w:rPr>
        <w:t>akan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dicari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keputusannya</w:t>
      </w:r>
      <w:proofErr w:type="spellEnd"/>
    </w:p>
    <w:p w14:paraId="4661DAE4" w14:textId="545656CF" w:rsidR="0037585E" w:rsidRPr="0037585E" w:rsidRDefault="0037585E" w:rsidP="00EA3B1E">
      <w:pPr>
        <w:pStyle w:val="Default"/>
        <w:tabs>
          <w:tab w:val="left" w:pos="1276"/>
        </w:tabs>
        <w:spacing w:after="169" w:line="240" w:lineRule="auto"/>
        <w:jc w:val="both"/>
        <w:rPr>
          <w:sz w:val="20"/>
          <w:szCs w:val="20"/>
        </w:rPr>
      </w:pPr>
      <w:r w:rsidRPr="0037585E">
        <w:rPr>
          <w:sz w:val="20"/>
          <w:szCs w:val="20"/>
        </w:rPr>
        <w:t xml:space="preserve">2. Langkah 2:  </w:t>
      </w:r>
      <w:r>
        <w:rPr>
          <w:sz w:val="20"/>
          <w:szCs w:val="20"/>
        </w:rPr>
        <w:tab/>
      </w:r>
      <w:proofErr w:type="spellStart"/>
      <w:r w:rsidRPr="0037585E">
        <w:rPr>
          <w:sz w:val="20"/>
          <w:szCs w:val="20"/>
        </w:rPr>
        <w:t>Menormalisasi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setiap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nilai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alternatif</w:t>
      </w:r>
      <w:proofErr w:type="spellEnd"/>
      <w:r w:rsidRPr="0037585E">
        <w:rPr>
          <w:sz w:val="20"/>
          <w:szCs w:val="20"/>
        </w:rPr>
        <w:t xml:space="preserve"> (</w:t>
      </w:r>
      <w:proofErr w:type="spellStart"/>
      <w:r w:rsidRPr="0037585E">
        <w:rPr>
          <w:sz w:val="20"/>
          <w:szCs w:val="20"/>
        </w:rPr>
        <w:t>nilai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vektor</w:t>
      </w:r>
      <w:proofErr w:type="spellEnd"/>
      <w:r w:rsidRPr="0037585E">
        <w:rPr>
          <w:sz w:val="20"/>
          <w:szCs w:val="20"/>
        </w:rPr>
        <w:t xml:space="preserve">) </w:t>
      </w:r>
    </w:p>
    <w:p w14:paraId="33172D14" w14:textId="4A2F7052" w:rsidR="0037585E" w:rsidRPr="0037585E" w:rsidRDefault="0037585E" w:rsidP="00EA3B1E">
      <w:pPr>
        <w:pStyle w:val="Default"/>
        <w:tabs>
          <w:tab w:val="left" w:pos="1276"/>
        </w:tabs>
        <w:spacing w:after="169" w:line="240" w:lineRule="auto"/>
        <w:jc w:val="both"/>
        <w:rPr>
          <w:sz w:val="20"/>
          <w:szCs w:val="20"/>
        </w:rPr>
      </w:pPr>
      <w:r w:rsidRPr="0037585E">
        <w:rPr>
          <w:sz w:val="20"/>
          <w:szCs w:val="20"/>
        </w:rPr>
        <w:t>3. Langkah 3:</w:t>
      </w:r>
      <w:r w:rsidR="00EA3B1E">
        <w:rPr>
          <w:sz w:val="20"/>
          <w:szCs w:val="20"/>
        </w:rPr>
        <w:tab/>
      </w:r>
      <w:proofErr w:type="spellStart"/>
      <w:r w:rsidRPr="0037585E">
        <w:rPr>
          <w:sz w:val="20"/>
          <w:szCs w:val="20"/>
        </w:rPr>
        <w:t>Menghitung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nilai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bobot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preferensi</w:t>
      </w:r>
      <w:proofErr w:type="spellEnd"/>
      <w:r w:rsidRPr="0037585E">
        <w:rPr>
          <w:sz w:val="20"/>
          <w:szCs w:val="20"/>
        </w:rPr>
        <w:t xml:space="preserve"> pada </w:t>
      </w:r>
      <w:proofErr w:type="spellStart"/>
      <w:r w:rsidRPr="0037585E">
        <w:rPr>
          <w:sz w:val="20"/>
          <w:szCs w:val="20"/>
        </w:rPr>
        <w:t>setiap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alternatif</w:t>
      </w:r>
      <w:proofErr w:type="spellEnd"/>
      <w:r w:rsidRPr="0037585E">
        <w:rPr>
          <w:sz w:val="20"/>
          <w:szCs w:val="20"/>
        </w:rPr>
        <w:t xml:space="preserve"> </w:t>
      </w:r>
    </w:p>
    <w:p w14:paraId="1B292059" w14:textId="1EC6FEA2" w:rsidR="0037585E" w:rsidRPr="0037585E" w:rsidRDefault="0037585E" w:rsidP="00EA3B1E">
      <w:pPr>
        <w:pStyle w:val="Default"/>
        <w:tabs>
          <w:tab w:val="left" w:pos="1276"/>
        </w:tabs>
        <w:spacing w:line="240" w:lineRule="auto"/>
        <w:ind w:left="1276" w:hanging="1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Langkah </w:t>
      </w:r>
      <w:r w:rsidRPr="0037585E">
        <w:rPr>
          <w:sz w:val="20"/>
          <w:szCs w:val="20"/>
        </w:rPr>
        <w:t xml:space="preserve">4:  </w:t>
      </w:r>
      <w:proofErr w:type="spellStart"/>
      <w:r w:rsidRPr="0037585E">
        <w:rPr>
          <w:sz w:val="20"/>
          <w:szCs w:val="20"/>
        </w:rPr>
        <w:t>Melakukan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perangkingan</w:t>
      </w:r>
      <w:proofErr w:type="spellEnd"/>
      <w:r w:rsidRPr="0037585E">
        <w:rPr>
          <w:sz w:val="20"/>
          <w:szCs w:val="20"/>
        </w:rPr>
        <w:t xml:space="preserve">  </w:t>
      </w:r>
      <w:proofErr w:type="spellStart"/>
      <w:r w:rsidRPr="0037585E">
        <w:rPr>
          <w:sz w:val="20"/>
          <w:szCs w:val="20"/>
        </w:rPr>
        <w:t>terhadap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alternatif</w:t>
      </w:r>
      <w:proofErr w:type="spellEnd"/>
      <w:r w:rsidRPr="0037585E">
        <w:rPr>
          <w:sz w:val="20"/>
          <w:szCs w:val="20"/>
        </w:rPr>
        <w:t xml:space="preserve"> yang </w:t>
      </w:r>
      <w:proofErr w:type="spellStart"/>
      <w:r w:rsidRPr="0037585E">
        <w:rPr>
          <w:sz w:val="20"/>
          <w:szCs w:val="20"/>
        </w:rPr>
        <w:t>telah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dihitung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nilai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bobot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preferensinya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sehingga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menghasilkan</w:t>
      </w:r>
      <w:proofErr w:type="spellEnd"/>
      <w:r w:rsidRPr="0037585E">
        <w:rPr>
          <w:sz w:val="20"/>
          <w:szCs w:val="20"/>
        </w:rPr>
        <w:t xml:space="preserve"> </w:t>
      </w:r>
      <w:proofErr w:type="spellStart"/>
      <w:r w:rsidRPr="0037585E">
        <w:rPr>
          <w:sz w:val="20"/>
          <w:szCs w:val="20"/>
        </w:rPr>
        <w:t>keputusan</w:t>
      </w:r>
      <w:proofErr w:type="spellEnd"/>
      <w:r w:rsidRPr="0037585E">
        <w:rPr>
          <w:sz w:val="20"/>
          <w:szCs w:val="20"/>
        </w:rPr>
        <w:t xml:space="preserve"> yang </w:t>
      </w:r>
      <w:proofErr w:type="spellStart"/>
      <w:r w:rsidRPr="0037585E">
        <w:rPr>
          <w:sz w:val="20"/>
          <w:szCs w:val="20"/>
        </w:rPr>
        <w:t>bermanfaat</w:t>
      </w:r>
      <w:proofErr w:type="spellEnd"/>
      <w:sdt>
        <w:sdtPr>
          <w:rPr>
            <w:sz w:val="20"/>
            <w:szCs w:val="20"/>
          </w:rPr>
          <w:id w:val="-1369367907"/>
          <w:citation/>
        </w:sdtPr>
        <w:sdtEndPr/>
        <w:sdtContent>
          <w:r w:rsidR="00C21481" w:rsidRPr="0037585E">
            <w:rPr>
              <w:sz w:val="20"/>
              <w:szCs w:val="20"/>
            </w:rPr>
            <w:fldChar w:fldCharType="begin"/>
          </w:r>
          <w:r w:rsidRPr="0037585E">
            <w:rPr>
              <w:sz w:val="20"/>
              <w:szCs w:val="20"/>
              <w:lang w:val="en-ID"/>
            </w:rPr>
            <w:instrText xml:space="preserve"> CITATION farokhah-kala-2017-sistem-pendukung-keputusan-pemilihan-forum-mahasiswa-dengan-metode-weighted-product \l 14345 </w:instrText>
          </w:r>
          <w:r w:rsidR="00C21481" w:rsidRPr="0037585E">
            <w:rPr>
              <w:sz w:val="20"/>
              <w:szCs w:val="20"/>
            </w:rPr>
            <w:fldChar w:fldCharType="separate"/>
          </w:r>
          <w:r w:rsidR="00403C10" w:rsidRPr="00403C10">
            <w:rPr>
              <w:noProof/>
              <w:sz w:val="20"/>
              <w:szCs w:val="20"/>
              <w:lang w:val="en-ID"/>
            </w:rPr>
            <w:t>[6]</w:t>
          </w:r>
          <w:r w:rsidR="00C21481" w:rsidRPr="0037585E">
            <w:rPr>
              <w:sz w:val="20"/>
              <w:szCs w:val="20"/>
            </w:rPr>
            <w:fldChar w:fldCharType="end"/>
          </w:r>
        </w:sdtContent>
      </w:sdt>
      <w:r w:rsidRPr="0037585E">
        <w:rPr>
          <w:sz w:val="20"/>
          <w:szCs w:val="20"/>
        </w:rPr>
        <w:t>.</w:t>
      </w:r>
    </w:p>
    <w:p w14:paraId="13CAC622" w14:textId="77777777" w:rsidR="0037585E" w:rsidRPr="0037585E" w:rsidRDefault="0037585E" w:rsidP="0037585E">
      <w:pPr>
        <w:pStyle w:val="ListParagraph"/>
        <w:tabs>
          <w:tab w:val="left" w:pos="577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7585E">
        <w:rPr>
          <w:rFonts w:ascii="Times New Roman" w:hAnsi="Times New Roman"/>
          <w:sz w:val="20"/>
          <w:szCs w:val="20"/>
        </w:rPr>
        <w:t>Berikut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ini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adalah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rumus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untuk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melakukan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menormalisasi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setiap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nilai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alternatif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37585E">
        <w:rPr>
          <w:rFonts w:ascii="Times New Roman" w:hAnsi="Times New Roman"/>
          <w:sz w:val="20"/>
          <w:szCs w:val="20"/>
        </w:rPr>
        <w:t>nilai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vektor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37585E">
        <w:rPr>
          <w:rFonts w:ascii="Times New Roman" w:hAnsi="Times New Roman"/>
          <w:sz w:val="20"/>
          <w:szCs w:val="20"/>
        </w:rPr>
        <w:t>yaitu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sebagai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berikut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: </w:t>
      </w:r>
    </w:p>
    <w:p w14:paraId="651FCAFC" w14:textId="77777777" w:rsidR="0037585E" w:rsidRPr="0037585E" w:rsidRDefault="008666F9" w:rsidP="0037585E">
      <w:pPr>
        <w:pStyle w:val="ListParagraph"/>
        <w:tabs>
          <w:tab w:val="left" w:pos="5779"/>
        </w:tabs>
        <w:spacing w:line="240" w:lineRule="auto"/>
        <w:ind w:left="480"/>
        <w:jc w:val="center"/>
        <w:rPr>
          <w:rFonts w:ascii="Times New Roman" w:hAnsi="Times New Roman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Times New Roman"/>
              <w:sz w:val="20"/>
              <w:szCs w:val="20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Times New Roman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w:rPr>
                  <w:rFonts w:ascii="Cambria Math" w:hAnsi="Times New Roman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Wj</m:t>
                  </m:r>
                </m:sup>
              </m:sSubSup>
            </m:e>
          </m:nary>
        </m:oMath>
      </m:oMathPara>
    </w:p>
    <w:p w14:paraId="0FBB0E13" w14:textId="77777777" w:rsidR="0037585E" w:rsidRPr="0037585E" w:rsidRDefault="0037585E" w:rsidP="0037585E">
      <w:pPr>
        <w:pStyle w:val="ListParagraph"/>
        <w:tabs>
          <w:tab w:val="left" w:pos="5779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7585E">
        <w:rPr>
          <w:rFonts w:ascii="Times New Roman" w:hAnsi="Times New Roman"/>
          <w:sz w:val="20"/>
          <w:szCs w:val="20"/>
        </w:rPr>
        <w:t xml:space="preserve">Dimana </w:t>
      </w:r>
    </w:p>
    <w:p w14:paraId="1617B14B" w14:textId="77777777" w:rsidR="0037585E" w:rsidRPr="0037585E" w:rsidRDefault="0037585E" w:rsidP="0037585E">
      <w:pPr>
        <w:pStyle w:val="ListParagraph"/>
        <w:tabs>
          <w:tab w:val="left" w:pos="5779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7585E">
        <w:rPr>
          <w:rFonts w:ascii="Times New Roman" w:hAnsi="Times New Roman"/>
          <w:sz w:val="20"/>
          <w:szCs w:val="20"/>
        </w:rPr>
        <w:t>S</w:t>
      </w:r>
      <w:r w:rsidRPr="0037585E">
        <w:rPr>
          <w:rFonts w:ascii="Times New Roman" w:hAnsi="Times New Roman"/>
          <w:sz w:val="20"/>
          <w:szCs w:val="20"/>
          <w:vertAlign w:val="subscript"/>
        </w:rPr>
        <w:t xml:space="preserve">i </w:t>
      </w:r>
      <w:r w:rsidRPr="0037585E">
        <w:rPr>
          <w:rFonts w:ascii="Times New Roman" w:hAnsi="Times New Roman"/>
          <w:sz w:val="20"/>
          <w:szCs w:val="20"/>
        </w:rPr>
        <w:t xml:space="preserve">= Nilai </w:t>
      </w:r>
      <w:proofErr w:type="spellStart"/>
      <w:r w:rsidRPr="0037585E">
        <w:rPr>
          <w:rFonts w:ascii="Times New Roman" w:hAnsi="Times New Roman"/>
          <w:sz w:val="20"/>
          <w:szCs w:val="20"/>
        </w:rPr>
        <w:t>Vektor</w:t>
      </w:r>
      <w:proofErr w:type="spellEnd"/>
    </w:p>
    <w:p w14:paraId="25F93B2D" w14:textId="77777777" w:rsidR="0037585E" w:rsidRPr="0037585E" w:rsidRDefault="0037585E" w:rsidP="0037585E">
      <w:pPr>
        <w:pStyle w:val="ListParagraph"/>
        <w:tabs>
          <w:tab w:val="left" w:pos="5779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7585E">
        <w:rPr>
          <w:rFonts w:ascii="Times New Roman" w:hAnsi="Times New Roman"/>
          <w:sz w:val="20"/>
          <w:szCs w:val="20"/>
        </w:rPr>
        <w:t>X</w:t>
      </w:r>
      <w:r w:rsidRPr="0037585E">
        <w:rPr>
          <w:rFonts w:ascii="Times New Roman" w:hAnsi="Times New Roman"/>
          <w:sz w:val="20"/>
          <w:szCs w:val="20"/>
          <w:vertAlign w:val="subscript"/>
        </w:rPr>
        <w:t>ij</w:t>
      </w:r>
      <w:proofErr w:type="spellEnd"/>
      <w:r w:rsidRPr="0037585E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37585E">
        <w:rPr>
          <w:rFonts w:ascii="Times New Roman" w:hAnsi="Times New Roman"/>
          <w:sz w:val="20"/>
          <w:szCs w:val="20"/>
        </w:rPr>
        <w:t xml:space="preserve">= Nilai </w:t>
      </w:r>
      <w:proofErr w:type="spellStart"/>
      <w:r w:rsidRPr="0037585E">
        <w:rPr>
          <w:rFonts w:ascii="Times New Roman" w:hAnsi="Times New Roman"/>
          <w:sz w:val="20"/>
          <w:szCs w:val="20"/>
        </w:rPr>
        <w:t>dari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alternatif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ke-i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terhadap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kriteria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ke</w:t>
      </w:r>
      <w:proofErr w:type="spellEnd"/>
      <w:r w:rsidRPr="0037585E">
        <w:rPr>
          <w:rFonts w:ascii="Times New Roman" w:hAnsi="Times New Roman"/>
          <w:sz w:val="20"/>
          <w:szCs w:val="20"/>
        </w:rPr>
        <w:t>-j</w:t>
      </w:r>
    </w:p>
    <w:p w14:paraId="655FF846" w14:textId="06BF9A82" w:rsidR="0037585E" w:rsidRDefault="0037585E" w:rsidP="0037585E">
      <w:pPr>
        <w:pStyle w:val="ListParagraph"/>
        <w:spacing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7585E">
        <w:rPr>
          <w:rFonts w:ascii="Times New Roman" w:hAnsi="Times New Roman"/>
          <w:sz w:val="20"/>
          <w:szCs w:val="20"/>
        </w:rPr>
        <w:t>Wj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= Nilai </w:t>
      </w:r>
      <w:proofErr w:type="spellStart"/>
      <w:r w:rsidRPr="0037585E">
        <w:rPr>
          <w:rFonts w:ascii="Times New Roman" w:hAnsi="Times New Roman"/>
          <w:sz w:val="20"/>
          <w:szCs w:val="20"/>
        </w:rPr>
        <w:t>Bobot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kriteria</w:t>
      </w:r>
      <w:proofErr w:type="spellEnd"/>
      <w:r w:rsidRPr="003758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7585E">
        <w:rPr>
          <w:rFonts w:ascii="Times New Roman" w:hAnsi="Times New Roman"/>
          <w:sz w:val="20"/>
          <w:szCs w:val="20"/>
        </w:rPr>
        <w:t>Ke</w:t>
      </w:r>
      <w:proofErr w:type="spellEnd"/>
      <w:r w:rsidRPr="0037585E">
        <w:rPr>
          <w:rFonts w:ascii="Times New Roman" w:hAnsi="Times New Roman"/>
          <w:sz w:val="20"/>
          <w:szCs w:val="20"/>
        </w:rPr>
        <w:t>-j</w:t>
      </w:r>
    </w:p>
    <w:p w14:paraId="7F97257F" w14:textId="77777777" w:rsidR="009F75FC" w:rsidRPr="0037585E" w:rsidRDefault="009F75FC" w:rsidP="0037585E">
      <w:pPr>
        <w:pStyle w:val="ListParagraph"/>
        <w:spacing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  <w:lang w:val="en-ID"/>
        </w:rPr>
      </w:pPr>
    </w:p>
    <w:p w14:paraId="2DC487D9" w14:textId="77777777" w:rsidR="00371067" w:rsidRPr="00CA00F1" w:rsidRDefault="000421F3" w:rsidP="00CA00F1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METODE PENELITIAN</w:t>
      </w:r>
    </w:p>
    <w:p w14:paraId="679C5151" w14:textId="77777777" w:rsidR="00403C10" w:rsidRPr="00403C10" w:rsidRDefault="00403C10" w:rsidP="00403C10">
      <w:pPr>
        <w:pStyle w:val="ListParagraph"/>
        <w:numPr>
          <w:ilvl w:val="3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bCs/>
          <w:sz w:val="20"/>
          <w:szCs w:val="20"/>
          <w:lang w:val="id-ID"/>
        </w:rPr>
      </w:pPr>
      <w:r w:rsidRPr="00403C10">
        <w:rPr>
          <w:rFonts w:ascii="Times New Roman" w:hAnsi="Times New Roman"/>
          <w:bCs/>
          <w:sz w:val="20"/>
          <w:szCs w:val="20"/>
          <w:lang w:val="id-ID"/>
        </w:rPr>
        <w:t xml:space="preserve">Pengumpulan Data </w:t>
      </w:r>
      <w:r w:rsidRPr="00403C10">
        <w:rPr>
          <w:rFonts w:ascii="Times New Roman" w:hAnsi="Times New Roman"/>
          <w:bCs/>
          <w:i/>
          <w:iCs/>
          <w:sz w:val="20"/>
          <w:szCs w:val="20"/>
          <w:lang w:val="id-ID"/>
        </w:rPr>
        <w:t>(Data Collecting)</w:t>
      </w:r>
    </w:p>
    <w:p w14:paraId="72E8872F" w14:textId="77777777" w:rsidR="00403C10" w:rsidRPr="00403C10" w:rsidRDefault="00403C10" w:rsidP="00403C10">
      <w:pPr>
        <w:autoSpaceDE w:val="0"/>
        <w:autoSpaceDN w:val="0"/>
        <w:adjustRightInd w:val="0"/>
        <w:spacing w:line="240" w:lineRule="auto"/>
      </w:pP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teknik</w:t>
      </w:r>
      <w:proofErr w:type="spellEnd"/>
      <w:r w:rsidRPr="00403C10">
        <w:t xml:space="preserve"> </w:t>
      </w:r>
      <w:proofErr w:type="spellStart"/>
      <w:r w:rsidRPr="00403C10">
        <w:t>pengumpulan</w:t>
      </w:r>
      <w:proofErr w:type="spellEnd"/>
      <w:r w:rsidRPr="00403C10">
        <w:t xml:space="preserve"> data </w:t>
      </w:r>
      <w:proofErr w:type="spellStart"/>
      <w:r w:rsidRPr="00403C10">
        <w:t>terdapat</w:t>
      </w:r>
      <w:proofErr w:type="spellEnd"/>
      <w:r w:rsidRPr="00403C10">
        <w:t xml:space="preserve"> </w:t>
      </w:r>
      <w:proofErr w:type="spellStart"/>
      <w:r w:rsidRPr="00403C10">
        <w:t>beberapa</w:t>
      </w:r>
      <w:proofErr w:type="spellEnd"/>
      <w:r w:rsidRPr="00403C10">
        <w:t xml:space="preserve"> yang </w:t>
      </w:r>
      <w:proofErr w:type="spellStart"/>
      <w:r w:rsidRPr="00403C10">
        <w:t>dilakukan</w:t>
      </w:r>
      <w:proofErr w:type="spellEnd"/>
      <w:r w:rsidRPr="00403C10">
        <w:t xml:space="preserve"> di </w:t>
      </w:r>
      <w:proofErr w:type="spellStart"/>
      <w:r w:rsidRPr="00403C10">
        <w:t>antaranya</w:t>
      </w:r>
      <w:proofErr w:type="spellEnd"/>
      <w:r w:rsidRPr="00403C10">
        <w:t xml:space="preserve"> </w:t>
      </w:r>
      <w:proofErr w:type="spellStart"/>
      <w:r w:rsidRPr="00403C10">
        <w:t>yaitu</w:t>
      </w:r>
      <w:proofErr w:type="spellEnd"/>
      <w:r w:rsidRPr="00403C10">
        <w:t xml:space="preserve">: </w:t>
      </w:r>
    </w:p>
    <w:p w14:paraId="5D971274" w14:textId="77777777" w:rsidR="00403C10" w:rsidRPr="00403C10" w:rsidRDefault="00403C10" w:rsidP="00403C10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Observasi</w:t>
      </w:r>
      <w:proofErr w:type="spellEnd"/>
    </w:p>
    <w:p w14:paraId="07ABDA10" w14:textId="648662C9" w:rsidR="001C197D" w:rsidRPr="00403C10" w:rsidRDefault="00403C10" w:rsidP="00403C10">
      <w:pPr>
        <w:spacing w:after="0" w:line="240" w:lineRule="auto"/>
        <w:rPr>
          <w:lang w:val="id-ID"/>
        </w:rPr>
      </w:pP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penelitian</w:t>
      </w:r>
      <w:proofErr w:type="spellEnd"/>
      <w:r w:rsidRPr="00403C10">
        <w:t xml:space="preserve"> </w:t>
      </w:r>
      <w:proofErr w:type="spellStart"/>
      <w:r w:rsidRPr="00403C10">
        <w:t>ini</w:t>
      </w:r>
      <w:proofErr w:type="spellEnd"/>
      <w:r w:rsidRPr="00403C10">
        <w:t xml:space="preserve"> </w:t>
      </w:r>
      <w:proofErr w:type="spellStart"/>
      <w:r w:rsidRPr="00403C10">
        <w:t>dilakukan</w:t>
      </w:r>
      <w:proofErr w:type="spellEnd"/>
      <w:r w:rsidRPr="00403C10">
        <w:t xml:space="preserve"> </w:t>
      </w:r>
      <w:proofErr w:type="spellStart"/>
      <w:r w:rsidRPr="00403C10">
        <w:t>dengan</w:t>
      </w:r>
      <w:proofErr w:type="spellEnd"/>
      <w:r w:rsidRPr="00403C10">
        <w:t xml:space="preserve"> </w:t>
      </w:r>
      <w:proofErr w:type="spellStart"/>
      <w:r w:rsidRPr="00403C10">
        <w:t>tinjauan</w:t>
      </w:r>
      <w:proofErr w:type="spellEnd"/>
      <w:r w:rsidRPr="00403C10">
        <w:t xml:space="preserve"> </w:t>
      </w:r>
      <w:proofErr w:type="spellStart"/>
      <w:r w:rsidRPr="00403C10">
        <w:t>langsung</w:t>
      </w:r>
      <w:proofErr w:type="spellEnd"/>
      <w:r w:rsidRPr="00403C10">
        <w:t xml:space="preserve"> </w:t>
      </w:r>
      <w:proofErr w:type="spellStart"/>
      <w:r w:rsidRPr="00403C10">
        <w:t>ke</w:t>
      </w:r>
      <w:proofErr w:type="spellEnd"/>
      <w:r w:rsidRPr="00403C10">
        <w:t xml:space="preserve"> </w:t>
      </w:r>
      <w:r w:rsidRPr="00403C10">
        <w:rPr>
          <w:lang w:val="id-ID"/>
        </w:rPr>
        <w:t>pabrik tempe tanjung morawa</w:t>
      </w:r>
      <w:r w:rsidRPr="00403C10">
        <w:t xml:space="preserve">. Di </w:t>
      </w:r>
      <w:r w:rsidRPr="00403C10">
        <w:rPr>
          <w:lang w:val="id-ID"/>
        </w:rPr>
        <w:t>pabrik tempe tanjung morawa</w:t>
      </w:r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 di </w:t>
      </w:r>
      <w:proofErr w:type="spellStart"/>
      <w:r w:rsidRPr="00403C10">
        <w:t>lakukan</w:t>
      </w:r>
      <w:proofErr w:type="spellEnd"/>
      <w:r w:rsidRPr="00403C10">
        <w:t xml:space="preserve"> </w:t>
      </w:r>
      <w:proofErr w:type="spellStart"/>
      <w:r w:rsidRPr="00403C10">
        <w:t>analisis</w:t>
      </w:r>
      <w:proofErr w:type="spellEnd"/>
      <w:r w:rsidRPr="00403C10">
        <w:t xml:space="preserve"> </w:t>
      </w:r>
      <w:proofErr w:type="spellStart"/>
      <w:r w:rsidRPr="00403C10">
        <w:t>masalah</w:t>
      </w:r>
      <w:proofErr w:type="spellEnd"/>
      <w:r w:rsidRPr="00403C10">
        <w:t xml:space="preserve"> yang </w:t>
      </w:r>
      <w:proofErr w:type="spellStart"/>
      <w:r w:rsidRPr="00403C10">
        <w:t>dihadapi</w:t>
      </w:r>
      <w:proofErr w:type="spellEnd"/>
      <w:r w:rsidRPr="00403C10">
        <w:t xml:space="preserve"> </w:t>
      </w:r>
      <w:proofErr w:type="spellStart"/>
      <w:r w:rsidRPr="00403C10">
        <w:t>kemudian</w:t>
      </w:r>
      <w:proofErr w:type="spellEnd"/>
      <w:r w:rsidRPr="00403C10">
        <w:t xml:space="preserve"> </w:t>
      </w:r>
      <w:proofErr w:type="spellStart"/>
      <w:r w:rsidRPr="00403C10">
        <w:t>diberikan</w:t>
      </w:r>
      <w:proofErr w:type="spellEnd"/>
      <w:r w:rsidRPr="00403C10">
        <w:t xml:space="preserve"> </w:t>
      </w:r>
      <w:proofErr w:type="spellStart"/>
      <w:r w:rsidRPr="00403C10">
        <w:t>sebuah</w:t>
      </w:r>
      <w:proofErr w:type="spellEnd"/>
      <w:r w:rsidRPr="00403C10">
        <w:t xml:space="preserve"> </w:t>
      </w:r>
      <w:r w:rsidRPr="00403C10">
        <w:rPr>
          <w:i/>
          <w:iCs/>
        </w:rPr>
        <w:t xml:space="preserve">resume </w:t>
      </w:r>
      <w:proofErr w:type="spellStart"/>
      <w:r w:rsidRPr="00403C10">
        <w:t>atau</w:t>
      </w:r>
      <w:proofErr w:type="spellEnd"/>
      <w:r w:rsidRPr="00403C10">
        <w:t xml:space="preserve"> </w:t>
      </w:r>
      <w:proofErr w:type="spellStart"/>
      <w:r w:rsidRPr="00403C10">
        <w:t>rangkuman</w:t>
      </w:r>
      <w:proofErr w:type="spellEnd"/>
      <w:r w:rsidRPr="00403C10">
        <w:t xml:space="preserve"> </w:t>
      </w:r>
      <w:proofErr w:type="spellStart"/>
      <w:r w:rsidRPr="00403C10">
        <w:t>masalah</w:t>
      </w:r>
      <w:proofErr w:type="spellEnd"/>
      <w:r w:rsidRPr="00403C10">
        <w:t xml:space="preserve"> </w:t>
      </w:r>
      <w:proofErr w:type="spellStart"/>
      <w:r w:rsidRPr="00403C10">
        <w:t>apa</w:t>
      </w:r>
      <w:proofErr w:type="spellEnd"/>
      <w:r w:rsidRPr="00403C10">
        <w:t xml:space="preserve"> </w:t>
      </w:r>
      <w:proofErr w:type="spellStart"/>
      <w:r w:rsidRPr="00403C10">
        <w:t>saja</w:t>
      </w:r>
      <w:proofErr w:type="spellEnd"/>
      <w:r w:rsidRPr="00403C10">
        <w:t xml:space="preserve"> yang </w:t>
      </w:r>
      <w:proofErr w:type="spellStart"/>
      <w:r w:rsidRPr="00403C10">
        <w:t>terjadi</w:t>
      </w:r>
      <w:proofErr w:type="spellEnd"/>
      <w:r w:rsidRPr="00403C10">
        <w:t xml:space="preserve"> </w:t>
      </w:r>
      <w:proofErr w:type="spellStart"/>
      <w:r w:rsidRPr="00403C10">
        <w:t>selama</w:t>
      </w:r>
      <w:proofErr w:type="spellEnd"/>
      <w:r w:rsidRPr="00403C10">
        <w:t xml:space="preserve"> </w:t>
      </w:r>
      <w:proofErr w:type="spellStart"/>
      <w:r w:rsidRPr="00403C10">
        <w:t>ini</w:t>
      </w:r>
      <w:proofErr w:type="spellEnd"/>
      <w:r w:rsidRPr="00403C10">
        <w:t xml:space="preserve"> </w:t>
      </w:r>
      <w:proofErr w:type="spellStart"/>
      <w:r w:rsidRPr="00403C10">
        <w:t>terkait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menentukan</w:t>
      </w:r>
      <w:proofErr w:type="spellEnd"/>
      <w:r w:rsidRPr="00403C10">
        <w:t xml:space="preserve"> </w:t>
      </w:r>
      <w:r w:rsidRPr="00403C10">
        <w:rPr>
          <w:lang w:val="id-ID"/>
        </w:rPr>
        <w:t>bahan mentah terbaik untuk pembuatan tempe pada pabrik tempe tanjung morawa</w:t>
      </w:r>
    </w:p>
    <w:p w14:paraId="66D95D32" w14:textId="77777777" w:rsidR="00403C10" w:rsidRPr="00403C10" w:rsidRDefault="00403C10" w:rsidP="00403C10">
      <w:pPr>
        <w:spacing w:after="0" w:line="240" w:lineRule="auto"/>
        <w:rPr>
          <w:lang w:val="id-ID"/>
        </w:rPr>
      </w:pPr>
    </w:p>
    <w:p w14:paraId="3BD928A5" w14:textId="77777777" w:rsidR="00403C10" w:rsidRDefault="00403C10" w:rsidP="00403C10">
      <w:pPr>
        <w:autoSpaceDE w:val="0"/>
        <w:autoSpaceDN w:val="0"/>
        <w:adjustRightInd w:val="0"/>
        <w:spacing w:line="240" w:lineRule="auto"/>
      </w:pPr>
      <w:proofErr w:type="spellStart"/>
      <w:r w:rsidRPr="00403C10">
        <w:t>Selain</w:t>
      </w:r>
      <w:proofErr w:type="spellEnd"/>
      <w:r w:rsidRPr="00403C10">
        <w:t xml:space="preserve"> </w:t>
      </w:r>
      <w:proofErr w:type="spellStart"/>
      <w:r w:rsidRPr="00403C10">
        <w:t>itu</w:t>
      </w:r>
      <w:proofErr w:type="spellEnd"/>
      <w:r w:rsidRPr="00403C10">
        <w:t xml:space="preserve"> juga di </w:t>
      </w:r>
      <w:proofErr w:type="spellStart"/>
      <w:r w:rsidRPr="00403C10">
        <w:t>lakukan</w:t>
      </w:r>
      <w:proofErr w:type="spellEnd"/>
      <w:r w:rsidRPr="00403C10">
        <w:t xml:space="preserve"> </w:t>
      </w:r>
      <w:proofErr w:type="spellStart"/>
      <w:r w:rsidRPr="00403C10">
        <w:t>sebuah</w:t>
      </w:r>
      <w:proofErr w:type="spellEnd"/>
      <w:r w:rsidRPr="00403C10">
        <w:t xml:space="preserve"> </w:t>
      </w:r>
      <w:proofErr w:type="spellStart"/>
      <w:r w:rsidRPr="00403C10">
        <w:t>analisis</w:t>
      </w:r>
      <w:proofErr w:type="spellEnd"/>
      <w:r w:rsidRPr="00403C10">
        <w:t xml:space="preserve"> </w:t>
      </w:r>
      <w:proofErr w:type="spellStart"/>
      <w:r w:rsidRPr="00403C10">
        <w:t>kebutuhan</w:t>
      </w:r>
      <w:proofErr w:type="spellEnd"/>
      <w:r w:rsidRPr="00403C10">
        <w:t xml:space="preserve"> </w:t>
      </w:r>
      <w:proofErr w:type="spellStart"/>
      <w:r w:rsidRPr="00403C10">
        <w:t>dari</w:t>
      </w:r>
      <w:proofErr w:type="spellEnd"/>
      <w:r w:rsidRPr="00403C10">
        <w:t xml:space="preserve"> </w:t>
      </w:r>
      <w:proofErr w:type="spellStart"/>
      <w:r w:rsidRPr="00403C10">
        <w:t>permasalahan</w:t>
      </w:r>
      <w:proofErr w:type="spellEnd"/>
      <w:r w:rsidRPr="00403C10">
        <w:t xml:space="preserve"> yang </w:t>
      </w:r>
      <w:proofErr w:type="spellStart"/>
      <w:r w:rsidRPr="00403C10">
        <w:t>ada</w:t>
      </w:r>
      <w:proofErr w:type="spellEnd"/>
      <w:r w:rsidRPr="00403C10">
        <w:t xml:space="preserve"> </w:t>
      </w:r>
      <w:proofErr w:type="spellStart"/>
      <w:r w:rsidRPr="00403C10">
        <w:t>sehingga</w:t>
      </w:r>
      <w:proofErr w:type="spellEnd"/>
      <w:r w:rsidRPr="00403C10">
        <w:t xml:space="preserve">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dilakukan</w:t>
      </w:r>
      <w:proofErr w:type="spellEnd"/>
      <w:r w:rsidRPr="00403C10">
        <w:t xml:space="preserve"> </w:t>
      </w:r>
      <w:proofErr w:type="spellStart"/>
      <w:r w:rsidRPr="00403C10">
        <w:t>pemodelan</w:t>
      </w:r>
      <w:proofErr w:type="spellEnd"/>
      <w:r w:rsidRPr="00403C10">
        <w:t xml:space="preserve"> </w:t>
      </w:r>
      <w:proofErr w:type="spellStart"/>
      <w:r w:rsidRPr="00403C10">
        <w:t>sistem</w:t>
      </w:r>
      <w:proofErr w:type="spellEnd"/>
      <w:r w:rsidRPr="00403C10">
        <w:t>.</w:t>
      </w:r>
    </w:p>
    <w:p w14:paraId="14F927D9" w14:textId="77777777" w:rsidR="00403C10" w:rsidRPr="00403C10" w:rsidRDefault="00403C10" w:rsidP="00403C10">
      <w:pPr>
        <w:autoSpaceDE w:val="0"/>
        <w:autoSpaceDN w:val="0"/>
        <w:adjustRightInd w:val="0"/>
        <w:spacing w:line="240" w:lineRule="auto"/>
      </w:pPr>
    </w:p>
    <w:p w14:paraId="357A6482" w14:textId="77777777" w:rsidR="00403C10" w:rsidRPr="00403C10" w:rsidRDefault="00403C10" w:rsidP="00403C10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Wawancara</w:t>
      </w:r>
      <w:proofErr w:type="spellEnd"/>
    </w:p>
    <w:p w14:paraId="336E9D4E" w14:textId="77777777" w:rsidR="00403C10" w:rsidRPr="00403C10" w:rsidRDefault="00403C10" w:rsidP="00403C1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Pengumpulan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403C10">
        <w:rPr>
          <w:rFonts w:ascii="Times New Roman" w:hAnsi="Times New Roman"/>
          <w:sz w:val="20"/>
          <w:szCs w:val="20"/>
        </w:rPr>
        <w:t>dengan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melakukan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tanya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jawab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langsung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r w:rsidRPr="00403C10">
        <w:rPr>
          <w:rFonts w:ascii="Times New Roman" w:hAnsi="Times New Roman"/>
          <w:sz w:val="20"/>
          <w:szCs w:val="20"/>
          <w:lang w:val="id-ID"/>
        </w:rPr>
        <w:t>kepada</w:t>
      </w:r>
      <w:r w:rsidRPr="00403C10">
        <w:rPr>
          <w:rFonts w:ascii="Times New Roman" w:hAnsi="Times New Roman"/>
          <w:sz w:val="20"/>
          <w:szCs w:val="20"/>
        </w:rPr>
        <w:t xml:space="preserve"> staff</w:t>
      </w:r>
      <w:r w:rsidRPr="00403C10">
        <w:rPr>
          <w:rFonts w:ascii="Times New Roman" w:hAnsi="Times New Roman"/>
          <w:sz w:val="20"/>
          <w:szCs w:val="20"/>
          <w:lang w:val="id-ID"/>
        </w:rPr>
        <w:t xml:space="preserve"> bagian pengolahan produksi pada pabrik tempe tanjung morawa</w:t>
      </w:r>
      <w:r w:rsidRPr="00403C1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03C10">
        <w:rPr>
          <w:rFonts w:ascii="Times New Roman" w:hAnsi="Times New Roman"/>
          <w:sz w:val="20"/>
          <w:szCs w:val="20"/>
        </w:rPr>
        <w:t>Wawancara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dilakukan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guna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mendapatkan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alur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kerja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403C10">
        <w:rPr>
          <w:rFonts w:ascii="Times New Roman" w:hAnsi="Times New Roman"/>
          <w:sz w:val="20"/>
          <w:szCs w:val="20"/>
        </w:rPr>
        <w:t>objek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</w:rPr>
        <w:t>diteliti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</w:rPr>
        <w:t>akan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dalam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menentukan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fitur-fitur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</w:rPr>
        <w:t>akan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dibangun</w:t>
      </w:r>
      <w:proofErr w:type="spellEnd"/>
    </w:p>
    <w:p w14:paraId="4208E763" w14:textId="23F12CA5" w:rsidR="00403C10" w:rsidRPr="00403C10" w:rsidRDefault="00403C10" w:rsidP="00F02A87">
      <w:pPr>
        <w:spacing w:line="240" w:lineRule="auto"/>
        <w:ind w:firstLine="426"/>
      </w:pPr>
      <w:proofErr w:type="spellStart"/>
      <w:r w:rsidRPr="00403C10">
        <w:t>Berikut</w:t>
      </w:r>
      <w:proofErr w:type="spellEnd"/>
      <w:r w:rsidRPr="00403C10">
        <w:t xml:space="preserve"> </w:t>
      </w:r>
      <w:proofErr w:type="spellStart"/>
      <w:r w:rsidRPr="00403C10">
        <w:t>adalah</w:t>
      </w:r>
      <w:proofErr w:type="spellEnd"/>
      <w:r w:rsidRPr="00403C10">
        <w:t xml:space="preserve"> data yang </w:t>
      </w:r>
      <w:proofErr w:type="spellStart"/>
      <w:r w:rsidRPr="00403C10">
        <w:t>didapatkan</w:t>
      </w:r>
      <w:proofErr w:type="spellEnd"/>
      <w:r w:rsidRPr="00403C10">
        <w:t xml:space="preserve"> </w:t>
      </w:r>
      <w:proofErr w:type="spellStart"/>
      <w:r w:rsidRPr="00403C10">
        <w:t>dari</w:t>
      </w:r>
      <w:proofErr w:type="spellEnd"/>
      <w:r w:rsidRPr="00403C10">
        <w:t xml:space="preserve"> </w:t>
      </w:r>
      <w:r w:rsidRPr="00403C10">
        <w:rPr>
          <w:lang w:val="id-ID"/>
        </w:rPr>
        <w:t>pabrik tempe tanjung morawa,</w:t>
      </w:r>
      <w:r w:rsidRPr="00403C10">
        <w:t xml:space="preserve"> data </w:t>
      </w:r>
      <w:r w:rsidRPr="00403C10">
        <w:rPr>
          <w:lang w:val="id-ID"/>
        </w:rPr>
        <w:t>bahan baku utama (kedelai) dalam pengolahan</w:t>
      </w:r>
      <w:r w:rsidRPr="00403C10">
        <w:t xml:space="preserve">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</w:t>
      </w:r>
      <w:proofErr w:type="spellStart"/>
      <w:r w:rsidRPr="00403C10">
        <w:t>sebagai</w:t>
      </w:r>
      <w:proofErr w:type="spellEnd"/>
      <w:r w:rsidRPr="00403C10">
        <w:t xml:space="preserve"> </w:t>
      </w:r>
      <w:proofErr w:type="spellStart"/>
      <w:r w:rsidRPr="00403C10">
        <w:t>berikut</w:t>
      </w:r>
      <w:proofErr w:type="spellEnd"/>
      <w:r w:rsidRPr="00403C10">
        <w:t>:</w:t>
      </w:r>
    </w:p>
    <w:p w14:paraId="6AA1A118" w14:textId="77777777" w:rsidR="00403C10" w:rsidRPr="00403C10" w:rsidRDefault="00403C10" w:rsidP="00403C10">
      <w:pPr>
        <w:spacing w:after="0" w:line="240" w:lineRule="auto"/>
        <w:ind w:firstLine="426"/>
        <w:jc w:val="center"/>
      </w:pPr>
      <w:proofErr w:type="spellStart"/>
      <w:r w:rsidRPr="00403C10">
        <w:lastRenderedPageBreak/>
        <w:t>Tabel</w:t>
      </w:r>
      <w:proofErr w:type="spellEnd"/>
      <w:r w:rsidRPr="00403C10">
        <w:t xml:space="preserve"> 3.1 Data </w:t>
      </w:r>
      <w:proofErr w:type="spellStart"/>
      <w:r w:rsidRPr="00403C10">
        <w:t>Sampel</w:t>
      </w:r>
      <w:proofErr w:type="spellEnd"/>
      <w:r w:rsidRPr="00403C10">
        <w:t xml:space="preserve"> </w:t>
      </w:r>
      <w:proofErr w:type="spellStart"/>
      <w:r w:rsidRPr="00403C10">
        <w:t>Kedelai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1243"/>
        <w:gridCol w:w="1249"/>
        <w:gridCol w:w="1090"/>
      </w:tblGrid>
      <w:tr w:rsidR="00403C10" w:rsidRPr="00403C10" w14:paraId="7FD6DBED" w14:textId="77777777" w:rsidTr="00F37F5F">
        <w:trPr>
          <w:jc w:val="center"/>
        </w:trPr>
        <w:tc>
          <w:tcPr>
            <w:tcW w:w="988" w:type="dxa"/>
            <w:vAlign w:val="center"/>
          </w:tcPr>
          <w:p w14:paraId="55AE17A5" w14:textId="77777777" w:rsidR="00403C10" w:rsidRPr="00403C10" w:rsidRDefault="00403C10" w:rsidP="00C24F3C">
            <w:pPr>
              <w:spacing w:after="0" w:line="240" w:lineRule="auto"/>
            </w:pPr>
            <w:r w:rsidRPr="00403C10">
              <w:t>Kode Sample</w:t>
            </w:r>
          </w:p>
        </w:tc>
        <w:tc>
          <w:tcPr>
            <w:tcW w:w="1559" w:type="dxa"/>
            <w:vAlign w:val="center"/>
          </w:tcPr>
          <w:p w14:paraId="12CDED6F" w14:textId="77777777" w:rsidR="00403C10" w:rsidRPr="00403C10" w:rsidRDefault="00403C10" w:rsidP="00C24F3C">
            <w:pPr>
              <w:spacing w:after="0" w:line="240" w:lineRule="auto"/>
            </w:pPr>
            <w:proofErr w:type="spellStart"/>
            <w:r w:rsidRPr="00403C10">
              <w:t>Tanggal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Masuk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Kedelai</w:t>
            </w:r>
            <w:proofErr w:type="spellEnd"/>
          </w:p>
        </w:tc>
        <w:tc>
          <w:tcPr>
            <w:tcW w:w="1701" w:type="dxa"/>
            <w:vAlign w:val="center"/>
          </w:tcPr>
          <w:p w14:paraId="011A82A9" w14:textId="77777777" w:rsidR="00403C10" w:rsidRPr="00403C10" w:rsidRDefault="00403C10" w:rsidP="00C24F3C">
            <w:pPr>
              <w:spacing w:after="0" w:line="240" w:lineRule="auto"/>
            </w:pPr>
            <w:proofErr w:type="spellStart"/>
            <w:r w:rsidRPr="00403C10">
              <w:t>Ukuran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biji</w:t>
            </w:r>
            <w:proofErr w:type="spellEnd"/>
            <w:r w:rsidRPr="00403C10">
              <w:t xml:space="preserve"> (g/100 </w:t>
            </w:r>
            <w:proofErr w:type="spellStart"/>
            <w:r w:rsidRPr="00403C10">
              <w:t>biji</w:t>
            </w:r>
            <w:proofErr w:type="spellEnd"/>
            <w:r w:rsidRPr="00403C10">
              <w:t>)</w:t>
            </w:r>
          </w:p>
        </w:tc>
        <w:tc>
          <w:tcPr>
            <w:tcW w:w="1243" w:type="dxa"/>
            <w:vAlign w:val="center"/>
          </w:tcPr>
          <w:p w14:paraId="71133DDF" w14:textId="77777777" w:rsidR="00403C10" w:rsidRPr="00403C10" w:rsidRDefault="00403C10" w:rsidP="00C24F3C">
            <w:pPr>
              <w:spacing w:after="0" w:line="240" w:lineRule="auto"/>
            </w:pPr>
            <w:proofErr w:type="spellStart"/>
            <w:r w:rsidRPr="00403C10">
              <w:t>Warna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kulit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biji</w:t>
            </w:r>
            <w:proofErr w:type="spellEnd"/>
          </w:p>
        </w:tc>
        <w:tc>
          <w:tcPr>
            <w:tcW w:w="1249" w:type="dxa"/>
            <w:vAlign w:val="center"/>
          </w:tcPr>
          <w:p w14:paraId="0A3981DD" w14:textId="77777777" w:rsidR="00403C10" w:rsidRPr="00403C10" w:rsidRDefault="00403C10" w:rsidP="00C24F3C">
            <w:pPr>
              <w:spacing w:after="0" w:line="240" w:lineRule="auto"/>
            </w:pPr>
            <w:proofErr w:type="spellStart"/>
            <w:r w:rsidRPr="00403C10">
              <w:t>Ketebalan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kulit</w:t>
            </w:r>
            <w:proofErr w:type="spellEnd"/>
            <w:r w:rsidRPr="00403C10">
              <w:t xml:space="preserve"> </w:t>
            </w:r>
            <w:proofErr w:type="spellStart"/>
            <w:r w:rsidRPr="00403C10">
              <w:t>biji</w:t>
            </w:r>
            <w:proofErr w:type="spellEnd"/>
          </w:p>
        </w:tc>
        <w:tc>
          <w:tcPr>
            <w:tcW w:w="1090" w:type="dxa"/>
            <w:vAlign w:val="center"/>
          </w:tcPr>
          <w:p w14:paraId="5B379EE0" w14:textId="77777777" w:rsidR="00403C10" w:rsidRPr="00403C10" w:rsidRDefault="00403C10" w:rsidP="00C24F3C">
            <w:pPr>
              <w:spacing w:after="0" w:line="240" w:lineRule="auto"/>
            </w:pPr>
            <w:r w:rsidRPr="00403C10">
              <w:t xml:space="preserve">Kadar protein </w:t>
            </w:r>
            <w:proofErr w:type="spellStart"/>
            <w:r w:rsidRPr="00403C10">
              <w:t>biji</w:t>
            </w:r>
            <w:proofErr w:type="spellEnd"/>
          </w:p>
        </w:tc>
      </w:tr>
      <w:tr w:rsidR="00403C10" w:rsidRPr="00403C10" w14:paraId="476F8A0F" w14:textId="77777777" w:rsidTr="00F37F5F">
        <w:trPr>
          <w:jc w:val="center"/>
        </w:trPr>
        <w:tc>
          <w:tcPr>
            <w:tcW w:w="988" w:type="dxa"/>
            <w:vAlign w:val="center"/>
          </w:tcPr>
          <w:p w14:paraId="70C00A28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S01</w:t>
            </w:r>
          </w:p>
          <w:p w14:paraId="12529280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4CAF69F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06/04/2020</w:t>
            </w:r>
          </w:p>
        </w:tc>
        <w:tc>
          <w:tcPr>
            <w:tcW w:w="1701" w:type="dxa"/>
            <w:vAlign w:val="center"/>
          </w:tcPr>
          <w:p w14:paraId="7963D520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15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05F422A4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Kuning cerah</w:t>
            </w:r>
          </w:p>
        </w:tc>
        <w:tc>
          <w:tcPr>
            <w:tcW w:w="1249" w:type="dxa"/>
            <w:vAlign w:val="center"/>
          </w:tcPr>
          <w:p w14:paraId="01E1A45B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1.31 cm</w:t>
            </w:r>
          </w:p>
        </w:tc>
        <w:tc>
          <w:tcPr>
            <w:tcW w:w="1090" w:type="dxa"/>
            <w:vAlign w:val="center"/>
          </w:tcPr>
          <w:p w14:paraId="486AE211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35g</w:t>
            </w:r>
          </w:p>
        </w:tc>
      </w:tr>
      <w:tr w:rsidR="00403C10" w:rsidRPr="00403C10" w14:paraId="2C205526" w14:textId="77777777" w:rsidTr="00F37F5F">
        <w:trPr>
          <w:jc w:val="center"/>
        </w:trPr>
        <w:tc>
          <w:tcPr>
            <w:tcW w:w="988" w:type="dxa"/>
            <w:vAlign w:val="center"/>
          </w:tcPr>
          <w:p w14:paraId="1D1030CD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S02</w:t>
            </w:r>
          </w:p>
        </w:tc>
        <w:tc>
          <w:tcPr>
            <w:tcW w:w="1559" w:type="dxa"/>
            <w:vAlign w:val="center"/>
          </w:tcPr>
          <w:p w14:paraId="112CE9AA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07/04/2020</w:t>
            </w:r>
          </w:p>
        </w:tc>
        <w:tc>
          <w:tcPr>
            <w:tcW w:w="1701" w:type="dxa"/>
            <w:vAlign w:val="center"/>
          </w:tcPr>
          <w:p w14:paraId="030CD34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12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1E1257A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Kekuning-kuningan</w:t>
            </w:r>
          </w:p>
        </w:tc>
        <w:tc>
          <w:tcPr>
            <w:tcW w:w="1249" w:type="dxa"/>
            <w:vAlign w:val="center"/>
          </w:tcPr>
          <w:p w14:paraId="40B9B475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1.15 cm</w:t>
            </w:r>
          </w:p>
        </w:tc>
        <w:tc>
          <w:tcPr>
            <w:tcW w:w="1090" w:type="dxa"/>
            <w:vAlign w:val="center"/>
          </w:tcPr>
          <w:p w14:paraId="2F4CB09D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24g</w:t>
            </w:r>
          </w:p>
        </w:tc>
      </w:tr>
      <w:tr w:rsidR="00403C10" w:rsidRPr="00403C10" w14:paraId="054B1F24" w14:textId="77777777" w:rsidTr="00F37F5F">
        <w:trPr>
          <w:jc w:val="center"/>
        </w:trPr>
        <w:tc>
          <w:tcPr>
            <w:tcW w:w="988" w:type="dxa"/>
            <w:vAlign w:val="center"/>
          </w:tcPr>
          <w:p w14:paraId="6F6F4BAC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S03</w:t>
            </w:r>
          </w:p>
        </w:tc>
        <w:tc>
          <w:tcPr>
            <w:tcW w:w="1559" w:type="dxa"/>
            <w:vAlign w:val="center"/>
          </w:tcPr>
          <w:p w14:paraId="1BB70085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08/04/2020</w:t>
            </w:r>
          </w:p>
        </w:tc>
        <w:tc>
          <w:tcPr>
            <w:tcW w:w="1701" w:type="dxa"/>
            <w:vAlign w:val="center"/>
          </w:tcPr>
          <w:p w14:paraId="569BABAE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7g/100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2D16295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Kekuning-kuningan</w:t>
            </w:r>
          </w:p>
        </w:tc>
        <w:tc>
          <w:tcPr>
            <w:tcW w:w="1249" w:type="dxa"/>
            <w:vAlign w:val="center"/>
          </w:tcPr>
          <w:p w14:paraId="463D0DD4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0.75 cm</w:t>
            </w:r>
          </w:p>
        </w:tc>
        <w:tc>
          <w:tcPr>
            <w:tcW w:w="1090" w:type="dxa"/>
            <w:vAlign w:val="center"/>
          </w:tcPr>
          <w:p w14:paraId="2F485755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18g</w:t>
            </w:r>
          </w:p>
        </w:tc>
      </w:tr>
      <w:tr w:rsidR="00403C10" w:rsidRPr="00403C10" w14:paraId="1A438493" w14:textId="77777777" w:rsidTr="00F37F5F">
        <w:trPr>
          <w:jc w:val="center"/>
        </w:trPr>
        <w:tc>
          <w:tcPr>
            <w:tcW w:w="988" w:type="dxa"/>
            <w:vAlign w:val="center"/>
          </w:tcPr>
          <w:p w14:paraId="2DF65197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S04</w:t>
            </w:r>
          </w:p>
        </w:tc>
        <w:tc>
          <w:tcPr>
            <w:tcW w:w="1559" w:type="dxa"/>
            <w:vAlign w:val="center"/>
          </w:tcPr>
          <w:p w14:paraId="5DA4D975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09/04/2020</w:t>
            </w:r>
          </w:p>
        </w:tc>
        <w:tc>
          <w:tcPr>
            <w:tcW w:w="1701" w:type="dxa"/>
            <w:vAlign w:val="center"/>
          </w:tcPr>
          <w:p w14:paraId="183741E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16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1AE84A6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Kuning cerah</w:t>
            </w:r>
          </w:p>
        </w:tc>
        <w:tc>
          <w:tcPr>
            <w:tcW w:w="1249" w:type="dxa"/>
            <w:vAlign w:val="center"/>
          </w:tcPr>
          <w:p w14:paraId="5C7B4B8D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1.31 cm</w:t>
            </w:r>
          </w:p>
        </w:tc>
        <w:tc>
          <w:tcPr>
            <w:tcW w:w="1090" w:type="dxa"/>
            <w:vAlign w:val="center"/>
          </w:tcPr>
          <w:p w14:paraId="010E3CEA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28g</w:t>
            </w:r>
          </w:p>
        </w:tc>
      </w:tr>
      <w:tr w:rsidR="00403C10" w:rsidRPr="00403C10" w14:paraId="76C937E3" w14:textId="77777777" w:rsidTr="00F37F5F">
        <w:trPr>
          <w:jc w:val="center"/>
        </w:trPr>
        <w:tc>
          <w:tcPr>
            <w:tcW w:w="988" w:type="dxa"/>
            <w:vAlign w:val="center"/>
          </w:tcPr>
          <w:p w14:paraId="2B41AB4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S05</w:t>
            </w:r>
          </w:p>
        </w:tc>
        <w:tc>
          <w:tcPr>
            <w:tcW w:w="1559" w:type="dxa"/>
            <w:vAlign w:val="center"/>
          </w:tcPr>
          <w:p w14:paraId="1154D11F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10/04/2020</w:t>
            </w:r>
          </w:p>
        </w:tc>
        <w:tc>
          <w:tcPr>
            <w:tcW w:w="1701" w:type="dxa"/>
            <w:vAlign w:val="center"/>
          </w:tcPr>
          <w:p w14:paraId="7DE759ED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18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2F71E27B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Kuning cerah</w:t>
            </w:r>
          </w:p>
        </w:tc>
        <w:tc>
          <w:tcPr>
            <w:tcW w:w="1249" w:type="dxa"/>
            <w:vAlign w:val="center"/>
          </w:tcPr>
          <w:p w14:paraId="3F0A50D7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1.31 cm</w:t>
            </w:r>
          </w:p>
        </w:tc>
        <w:tc>
          <w:tcPr>
            <w:tcW w:w="1090" w:type="dxa"/>
            <w:vAlign w:val="center"/>
          </w:tcPr>
          <w:p w14:paraId="09CC1EE0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26g</w:t>
            </w:r>
          </w:p>
        </w:tc>
      </w:tr>
      <w:tr w:rsidR="00403C10" w:rsidRPr="00403C10" w14:paraId="08517FEA" w14:textId="77777777" w:rsidTr="00F37F5F">
        <w:trPr>
          <w:jc w:val="center"/>
        </w:trPr>
        <w:tc>
          <w:tcPr>
            <w:tcW w:w="988" w:type="dxa"/>
            <w:vAlign w:val="center"/>
          </w:tcPr>
          <w:p w14:paraId="2071E85E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S06</w:t>
            </w:r>
          </w:p>
        </w:tc>
        <w:tc>
          <w:tcPr>
            <w:tcW w:w="1559" w:type="dxa"/>
            <w:vAlign w:val="center"/>
          </w:tcPr>
          <w:p w14:paraId="4CEC1D03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11/04/2020</w:t>
            </w:r>
          </w:p>
        </w:tc>
        <w:tc>
          <w:tcPr>
            <w:tcW w:w="1701" w:type="dxa"/>
            <w:vAlign w:val="center"/>
          </w:tcPr>
          <w:p w14:paraId="1921E524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11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446062E1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Kekuning-kuningan</w:t>
            </w:r>
          </w:p>
        </w:tc>
        <w:tc>
          <w:tcPr>
            <w:tcW w:w="1249" w:type="dxa"/>
            <w:vAlign w:val="center"/>
          </w:tcPr>
          <w:p w14:paraId="40BE328C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0.75 cm</w:t>
            </w:r>
          </w:p>
        </w:tc>
        <w:tc>
          <w:tcPr>
            <w:tcW w:w="1090" w:type="dxa"/>
            <w:vAlign w:val="center"/>
          </w:tcPr>
          <w:p w14:paraId="5BA5F26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35g</w:t>
            </w:r>
          </w:p>
        </w:tc>
      </w:tr>
      <w:tr w:rsidR="00403C10" w:rsidRPr="00403C10" w14:paraId="1A9B97F0" w14:textId="77777777" w:rsidTr="00F37F5F">
        <w:trPr>
          <w:jc w:val="center"/>
        </w:trPr>
        <w:tc>
          <w:tcPr>
            <w:tcW w:w="988" w:type="dxa"/>
            <w:vAlign w:val="center"/>
          </w:tcPr>
          <w:p w14:paraId="39A4D85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S07</w:t>
            </w:r>
          </w:p>
        </w:tc>
        <w:tc>
          <w:tcPr>
            <w:tcW w:w="1559" w:type="dxa"/>
            <w:vAlign w:val="center"/>
          </w:tcPr>
          <w:p w14:paraId="040CABD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12/04/2020</w:t>
            </w:r>
          </w:p>
        </w:tc>
        <w:tc>
          <w:tcPr>
            <w:tcW w:w="1701" w:type="dxa"/>
            <w:vAlign w:val="center"/>
          </w:tcPr>
          <w:p w14:paraId="75294B51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8g/100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4C3B5810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Hijau</w:t>
            </w:r>
          </w:p>
        </w:tc>
        <w:tc>
          <w:tcPr>
            <w:tcW w:w="1249" w:type="dxa"/>
            <w:vAlign w:val="center"/>
          </w:tcPr>
          <w:p w14:paraId="1BAE3E8C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1.31 cm</w:t>
            </w:r>
          </w:p>
        </w:tc>
        <w:tc>
          <w:tcPr>
            <w:tcW w:w="1090" w:type="dxa"/>
            <w:vAlign w:val="center"/>
          </w:tcPr>
          <w:p w14:paraId="06A24772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35g</w:t>
            </w:r>
          </w:p>
        </w:tc>
      </w:tr>
      <w:tr w:rsidR="00403C10" w:rsidRPr="00403C10" w14:paraId="56A52508" w14:textId="77777777" w:rsidTr="00F37F5F">
        <w:trPr>
          <w:jc w:val="center"/>
        </w:trPr>
        <w:tc>
          <w:tcPr>
            <w:tcW w:w="988" w:type="dxa"/>
            <w:vAlign w:val="center"/>
          </w:tcPr>
          <w:p w14:paraId="5E209C84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S08</w:t>
            </w:r>
          </w:p>
        </w:tc>
        <w:tc>
          <w:tcPr>
            <w:tcW w:w="1559" w:type="dxa"/>
            <w:vAlign w:val="center"/>
          </w:tcPr>
          <w:p w14:paraId="242154FD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13/04/2020</w:t>
            </w:r>
          </w:p>
        </w:tc>
        <w:tc>
          <w:tcPr>
            <w:tcW w:w="1701" w:type="dxa"/>
            <w:vAlign w:val="center"/>
          </w:tcPr>
          <w:p w14:paraId="2DC62A01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17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264635C4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Kuning cerah</w:t>
            </w:r>
          </w:p>
        </w:tc>
        <w:tc>
          <w:tcPr>
            <w:tcW w:w="1249" w:type="dxa"/>
            <w:vAlign w:val="center"/>
          </w:tcPr>
          <w:p w14:paraId="6E896C07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1.15 cm</w:t>
            </w:r>
          </w:p>
        </w:tc>
        <w:tc>
          <w:tcPr>
            <w:tcW w:w="1090" w:type="dxa"/>
            <w:vAlign w:val="center"/>
          </w:tcPr>
          <w:p w14:paraId="290241DB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24g</w:t>
            </w:r>
          </w:p>
        </w:tc>
      </w:tr>
      <w:tr w:rsidR="00403C10" w:rsidRPr="00403C10" w14:paraId="1AF583D0" w14:textId="77777777" w:rsidTr="00F37F5F">
        <w:trPr>
          <w:jc w:val="center"/>
        </w:trPr>
        <w:tc>
          <w:tcPr>
            <w:tcW w:w="988" w:type="dxa"/>
            <w:vAlign w:val="center"/>
          </w:tcPr>
          <w:p w14:paraId="188A7FC5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S09</w:t>
            </w:r>
          </w:p>
        </w:tc>
        <w:tc>
          <w:tcPr>
            <w:tcW w:w="1559" w:type="dxa"/>
            <w:vAlign w:val="center"/>
          </w:tcPr>
          <w:p w14:paraId="14547692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14/04/2020</w:t>
            </w:r>
          </w:p>
        </w:tc>
        <w:tc>
          <w:tcPr>
            <w:tcW w:w="1701" w:type="dxa"/>
            <w:vAlign w:val="center"/>
          </w:tcPr>
          <w:p w14:paraId="075575E4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18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74985DCD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Kuning cerah</w:t>
            </w:r>
          </w:p>
        </w:tc>
        <w:tc>
          <w:tcPr>
            <w:tcW w:w="1249" w:type="dxa"/>
            <w:vAlign w:val="center"/>
          </w:tcPr>
          <w:p w14:paraId="14538799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0.50 cm</w:t>
            </w:r>
          </w:p>
        </w:tc>
        <w:tc>
          <w:tcPr>
            <w:tcW w:w="1090" w:type="dxa"/>
            <w:vAlign w:val="center"/>
          </w:tcPr>
          <w:p w14:paraId="6385B173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24g</w:t>
            </w:r>
          </w:p>
        </w:tc>
      </w:tr>
      <w:tr w:rsidR="00403C10" w:rsidRPr="00403C10" w14:paraId="272D173C" w14:textId="77777777" w:rsidTr="00F37F5F">
        <w:trPr>
          <w:jc w:val="center"/>
        </w:trPr>
        <w:tc>
          <w:tcPr>
            <w:tcW w:w="988" w:type="dxa"/>
            <w:vAlign w:val="center"/>
          </w:tcPr>
          <w:p w14:paraId="57CE7FC7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S10</w:t>
            </w:r>
          </w:p>
        </w:tc>
        <w:tc>
          <w:tcPr>
            <w:tcW w:w="1559" w:type="dxa"/>
            <w:vAlign w:val="center"/>
          </w:tcPr>
          <w:p w14:paraId="2808DE7E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15/04/2020</w:t>
            </w:r>
          </w:p>
        </w:tc>
        <w:tc>
          <w:tcPr>
            <w:tcW w:w="1701" w:type="dxa"/>
            <w:vAlign w:val="center"/>
          </w:tcPr>
          <w:p w14:paraId="774C6282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12 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1243" w:type="dxa"/>
            <w:vAlign w:val="center"/>
          </w:tcPr>
          <w:p w14:paraId="486C1428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Hijau</w:t>
            </w:r>
          </w:p>
        </w:tc>
        <w:tc>
          <w:tcPr>
            <w:tcW w:w="1249" w:type="dxa"/>
            <w:vAlign w:val="center"/>
          </w:tcPr>
          <w:p w14:paraId="754E10FA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1.31 cm</w:t>
            </w:r>
          </w:p>
        </w:tc>
        <w:tc>
          <w:tcPr>
            <w:tcW w:w="1090" w:type="dxa"/>
            <w:vAlign w:val="center"/>
          </w:tcPr>
          <w:p w14:paraId="4EEE4DD7" w14:textId="77777777" w:rsidR="00403C10" w:rsidRPr="00403C10" w:rsidRDefault="00403C10" w:rsidP="00C24F3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27g</w:t>
            </w:r>
          </w:p>
        </w:tc>
      </w:tr>
    </w:tbl>
    <w:p w14:paraId="07E12261" w14:textId="77777777" w:rsidR="00403C10" w:rsidRPr="001C197D" w:rsidRDefault="00403C10" w:rsidP="00403C10">
      <w:pPr>
        <w:spacing w:after="0" w:line="240" w:lineRule="auto"/>
        <w:jc w:val="both"/>
        <w:rPr>
          <w:b/>
          <w:bCs/>
        </w:rPr>
      </w:pPr>
    </w:p>
    <w:p w14:paraId="62F0A4F3" w14:textId="77777777" w:rsidR="00371067" w:rsidRPr="00403C10" w:rsidRDefault="000421F3" w:rsidP="00403C1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b/>
          <w:bCs/>
          <w:color w:val="FF0000"/>
          <w:lang w:val="id-ID"/>
        </w:rPr>
      </w:pPr>
      <w:r w:rsidRPr="00403C10">
        <w:rPr>
          <w:b/>
          <w:bCs/>
        </w:rPr>
        <w:t xml:space="preserve">ANALISA DAN HASIL </w:t>
      </w:r>
    </w:p>
    <w:p w14:paraId="44F4E395" w14:textId="77777777" w:rsidR="00403C10" w:rsidRPr="00403C10" w:rsidRDefault="00403C10" w:rsidP="00403C10">
      <w:pPr>
        <w:spacing w:after="0" w:line="240" w:lineRule="auto"/>
      </w:pPr>
    </w:p>
    <w:p w14:paraId="01CB94CA" w14:textId="77777777" w:rsidR="00403C10" w:rsidRPr="00403C10" w:rsidRDefault="00403C10" w:rsidP="00403C1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id-ID"/>
        </w:rPr>
      </w:pPr>
      <w:r w:rsidRPr="00403C10">
        <w:rPr>
          <w:rFonts w:ascii="Times New Roman" w:hAnsi="Times New Roman"/>
          <w:sz w:val="20"/>
          <w:szCs w:val="20"/>
          <w:lang w:val="id-ID"/>
        </w:rPr>
        <w:t>Dalam proses pengambilan keputusan dibuat berdasarkan pada kriteria yang sudah ditetapkan untuk menentukan bahan mentah pembuatan tempe di pabrik tempe tanjung morawa. Deskrips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i</w:t>
      </w:r>
      <w:proofErr w:type="spellEnd"/>
      <w:r w:rsidRPr="00403C10">
        <w:rPr>
          <w:rFonts w:ascii="Times New Roman" w:hAnsi="Times New Roman"/>
          <w:sz w:val="20"/>
          <w:szCs w:val="20"/>
          <w:lang w:val="id-ID"/>
        </w:rPr>
        <w:t xml:space="preserve"> data diambil langsung dari pabrik tempe tanjung morawa. Adapun data yang akan diajukan sebagai berikut:  </w:t>
      </w:r>
    </w:p>
    <w:p w14:paraId="7A17ABB2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709"/>
        <w:jc w:val="center"/>
        <w:outlineLvl w:val="0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Tabel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3.2 Nama </w:t>
      </w:r>
      <w:proofErr w:type="spellStart"/>
      <w:r w:rsidRPr="00403C10">
        <w:rPr>
          <w:rFonts w:ascii="Times New Roman" w:hAnsi="Times New Roman"/>
          <w:sz w:val="20"/>
          <w:szCs w:val="20"/>
        </w:rPr>
        <w:t>Kriteria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dan Nilai </w:t>
      </w:r>
      <w:proofErr w:type="spellStart"/>
      <w:r w:rsidRPr="00403C10">
        <w:rPr>
          <w:rFonts w:ascii="Times New Roman" w:hAnsi="Times New Roman"/>
          <w:sz w:val="20"/>
          <w:szCs w:val="20"/>
        </w:rPr>
        <w:t>Bobot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Kriteria</w:t>
      </w:r>
      <w:proofErr w:type="spellEnd"/>
    </w:p>
    <w:tbl>
      <w:tblPr>
        <w:tblW w:w="6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50"/>
        <w:gridCol w:w="3544"/>
        <w:gridCol w:w="1386"/>
      </w:tblGrid>
      <w:tr w:rsidR="00403C10" w:rsidRPr="00403C10" w14:paraId="2CE01B3E" w14:textId="77777777" w:rsidTr="00F37F5F">
        <w:trPr>
          <w:trHeight w:val="514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922D335" w14:textId="77777777" w:rsidR="00403C10" w:rsidRPr="00403C10" w:rsidRDefault="00403C10" w:rsidP="00C24F3C">
            <w:pPr>
              <w:spacing w:after="0" w:line="240" w:lineRule="auto"/>
              <w:jc w:val="center"/>
              <w:rPr>
                <w:b/>
              </w:rPr>
            </w:pPr>
            <w:r w:rsidRPr="00403C10">
              <w:rPr>
                <w:b/>
              </w:rPr>
              <w:t>No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0D9FA6" w14:textId="77777777" w:rsidR="00403C10" w:rsidRPr="00403C10" w:rsidRDefault="00403C10" w:rsidP="00C24F3C">
            <w:pPr>
              <w:spacing w:after="0" w:line="240" w:lineRule="auto"/>
              <w:jc w:val="center"/>
              <w:rPr>
                <w:b/>
              </w:rPr>
            </w:pPr>
            <w:r w:rsidRPr="00403C10">
              <w:rPr>
                <w:b/>
              </w:rPr>
              <w:t>Id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B285D6" w14:textId="77777777" w:rsidR="00403C10" w:rsidRPr="00403C10" w:rsidRDefault="00403C10" w:rsidP="00C24F3C">
            <w:pPr>
              <w:spacing w:after="0" w:line="240" w:lineRule="auto"/>
              <w:jc w:val="center"/>
              <w:rPr>
                <w:b/>
              </w:rPr>
            </w:pPr>
            <w:r w:rsidRPr="00403C10">
              <w:rPr>
                <w:b/>
              </w:rPr>
              <w:t xml:space="preserve">Nama </w:t>
            </w:r>
            <w:proofErr w:type="spellStart"/>
            <w:r w:rsidRPr="00403C10">
              <w:rPr>
                <w:b/>
              </w:rPr>
              <w:t>Kriteria</w:t>
            </w:r>
            <w:proofErr w:type="spellEnd"/>
          </w:p>
        </w:tc>
        <w:tc>
          <w:tcPr>
            <w:tcW w:w="1386" w:type="dxa"/>
            <w:shd w:val="clear" w:color="auto" w:fill="auto"/>
            <w:vAlign w:val="center"/>
          </w:tcPr>
          <w:p w14:paraId="54C5371C" w14:textId="77777777" w:rsidR="00403C10" w:rsidRPr="00403C10" w:rsidRDefault="00403C10" w:rsidP="00C24F3C">
            <w:pPr>
              <w:spacing w:after="0" w:line="240" w:lineRule="auto"/>
              <w:jc w:val="center"/>
              <w:rPr>
                <w:b/>
                <w:vertAlign w:val="subscript"/>
              </w:rPr>
            </w:pPr>
            <w:proofErr w:type="spellStart"/>
            <w:r w:rsidRPr="00403C10">
              <w:rPr>
                <w:b/>
              </w:rPr>
              <w:t>Bobot</w:t>
            </w:r>
            <w:proofErr w:type="spellEnd"/>
            <w:r w:rsidRPr="00403C10">
              <w:rPr>
                <w:b/>
              </w:rPr>
              <w:t xml:space="preserve"> (</w:t>
            </w:r>
            <w:proofErr w:type="spellStart"/>
            <w:r w:rsidRPr="00403C10">
              <w:rPr>
                <w:b/>
              </w:rPr>
              <w:t>W</w:t>
            </w:r>
            <w:r w:rsidRPr="00403C10">
              <w:rPr>
                <w:b/>
                <w:vertAlign w:val="subscript"/>
              </w:rPr>
              <w:t>j</w:t>
            </w:r>
            <w:proofErr w:type="spellEnd"/>
            <w:r w:rsidRPr="00403C10">
              <w:rPr>
                <w:b/>
                <w:vertAlign w:val="subscript"/>
              </w:rPr>
              <w:t>)</w:t>
            </w:r>
          </w:p>
        </w:tc>
      </w:tr>
      <w:tr w:rsidR="00403C10" w:rsidRPr="00403C10" w14:paraId="50CD3785" w14:textId="77777777" w:rsidTr="00F37F5F">
        <w:trPr>
          <w:trHeight w:val="49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C81ECD8" w14:textId="77777777" w:rsidR="00403C10" w:rsidRPr="00403C10" w:rsidRDefault="00403C10" w:rsidP="00C24F3C">
            <w:pPr>
              <w:spacing w:after="0" w:line="240" w:lineRule="auto"/>
              <w:jc w:val="center"/>
            </w:pPr>
            <w:r w:rsidRPr="00403C10"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67F3B6" w14:textId="77777777" w:rsidR="00403C10" w:rsidRPr="00403C10" w:rsidRDefault="00403C10" w:rsidP="00C24F3C">
            <w:pPr>
              <w:spacing w:after="0" w:line="240" w:lineRule="auto"/>
              <w:rPr>
                <w:vertAlign w:val="subscript"/>
                <w:lang w:val="id-ID"/>
              </w:rPr>
            </w:pPr>
            <w:r w:rsidRPr="00403C10">
              <w:rPr>
                <w:lang w:val="id-ID"/>
              </w:rPr>
              <w:t>Kd</w:t>
            </w:r>
            <w:r w:rsidRPr="00403C10">
              <w:rPr>
                <w:vertAlign w:val="subscript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FD4D68" w14:textId="77777777" w:rsidR="00403C10" w:rsidRPr="00403C10" w:rsidRDefault="00403C10" w:rsidP="00C2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Ukuran biji (g/100 biji)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D8F62C7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0.4</w:t>
            </w:r>
          </w:p>
        </w:tc>
      </w:tr>
      <w:tr w:rsidR="00403C10" w:rsidRPr="00403C10" w14:paraId="6EAAB781" w14:textId="77777777" w:rsidTr="00F37F5F">
        <w:trPr>
          <w:trHeight w:val="558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BD7D13D" w14:textId="77777777" w:rsidR="00403C10" w:rsidRPr="00403C10" w:rsidRDefault="00403C10" w:rsidP="00C24F3C">
            <w:pPr>
              <w:spacing w:after="0" w:line="240" w:lineRule="auto"/>
              <w:jc w:val="center"/>
            </w:pPr>
            <w:r w:rsidRPr="00403C10">
              <w:t>2</w:t>
            </w:r>
          </w:p>
        </w:tc>
        <w:tc>
          <w:tcPr>
            <w:tcW w:w="750" w:type="dxa"/>
            <w:shd w:val="clear" w:color="auto" w:fill="auto"/>
          </w:tcPr>
          <w:p w14:paraId="51830EE4" w14:textId="77777777" w:rsidR="00403C10" w:rsidRPr="00403C10" w:rsidRDefault="00403C10" w:rsidP="00C24F3C">
            <w:pPr>
              <w:spacing w:after="0" w:line="240" w:lineRule="auto"/>
            </w:pPr>
            <w:r w:rsidRPr="00403C10">
              <w:rPr>
                <w:lang w:val="id-ID"/>
              </w:rPr>
              <w:t>Kd</w:t>
            </w:r>
            <w:r w:rsidRPr="00403C10">
              <w:rPr>
                <w:vertAlign w:val="subscript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DF12E0" w14:textId="77777777" w:rsidR="00403C10" w:rsidRPr="00403C10" w:rsidRDefault="00403C10" w:rsidP="00C2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Warna kulit biji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7E3F13F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0.25</w:t>
            </w:r>
          </w:p>
        </w:tc>
      </w:tr>
      <w:tr w:rsidR="00403C10" w:rsidRPr="00403C10" w14:paraId="0699E282" w14:textId="77777777" w:rsidTr="00F37F5F">
        <w:trPr>
          <w:trHeight w:val="514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64EC3DB" w14:textId="77777777" w:rsidR="00403C10" w:rsidRPr="00403C10" w:rsidRDefault="00403C10" w:rsidP="00C24F3C">
            <w:pPr>
              <w:spacing w:after="0" w:line="240" w:lineRule="auto"/>
              <w:jc w:val="center"/>
            </w:pPr>
            <w:r w:rsidRPr="00403C10">
              <w:t>3</w:t>
            </w:r>
          </w:p>
        </w:tc>
        <w:tc>
          <w:tcPr>
            <w:tcW w:w="750" w:type="dxa"/>
            <w:shd w:val="clear" w:color="auto" w:fill="auto"/>
          </w:tcPr>
          <w:p w14:paraId="36BC62EE" w14:textId="77777777" w:rsidR="00403C10" w:rsidRPr="00403C10" w:rsidRDefault="00403C10" w:rsidP="00C24F3C">
            <w:pPr>
              <w:spacing w:after="0" w:line="240" w:lineRule="auto"/>
            </w:pPr>
            <w:r w:rsidRPr="00403C10">
              <w:rPr>
                <w:lang w:val="id-ID"/>
              </w:rPr>
              <w:t>Kd</w:t>
            </w:r>
            <w:r w:rsidRPr="00403C10">
              <w:rPr>
                <w:vertAlign w:val="subscript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2C0B0A" w14:textId="77777777" w:rsidR="00403C10" w:rsidRPr="00403C10" w:rsidRDefault="00403C10" w:rsidP="00C2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Ketebalan kulit biji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8B082E1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0.15</w:t>
            </w:r>
          </w:p>
        </w:tc>
      </w:tr>
      <w:tr w:rsidR="00403C10" w:rsidRPr="00403C10" w14:paraId="68121664" w14:textId="77777777" w:rsidTr="00F37F5F">
        <w:trPr>
          <w:trHeight w:val="351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9356DD" w14:textId="77777777" w:rsidR="00403C10" w:rsidRPr="00403C10" w:rsidRDefault="00403C10" w:rsidP="00C24F3C">
            <w:pPr>
              <w:spacing w:after="0" w:line="240" w:lineRule="auto"/>
              <w:jc w:val="center"/>
            </w:pPr>
            <w:r w:rsidRPr="00403C10">
              <w:t>4</w:t>
            </w:r>
          </w:p>
        </w:tc>
        <w:tc>
          <w:tcPr>
            <w:tcW w:w="750" w:type="dxa"/>
            <w:shd w:val="clear" w:color="auto" w:fill="auto"/>
          </w:tcPr>
          <w:p w14:paraId="27783A9F" w14:textId="77777777" w:rsidR="00403C10" w:rsidRPr="00403C10" w:rsidRDefault="00403C10" w:rsidP="00C24F3C">
            <w:pPr>
              <w:spacing w:after="0" w:line="240" w:lineRule="auto"/>
            </w:pPr>
            <w:r w:rsidRPr="00403C10">
              <w:rPr>
                <w:lang w:val="id-ID"/>
              </w:rPr>
              <w:t>Kd</w:t>
            </w:r>
            <w:r w:rsidRPr="00403C10">
              <w:rPr>
                <w:vertAlign w:val="subscript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6DB389" w14:textId="77777777" w:rsidR="00403C10" w:rsidRPr="00403C10" w:rsidRDefault="00403C10" w:rsidP="00C2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id-ID"/>
              </w:rPr>
            </w:pPr>
            <w:r w:rsidRPr="00403C10">
              <w:rPr>
                <w:color w:val="000000"/>
                <w:lang w:val="id-ID"/>
              </w:rPr>
              <w:t>Kadar protein biji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D8D7D7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  <w:lang w:val="en-ID"/>
              </w:rPr>
            </w:pPr>
            <w:r w:rsidRPr="00403C10">
              <w:rPr>
                <w:color w:val="000000"/>
                <w:lang w:val="id-ID"/>
              </w:rPr>
              <w:t>0.</w:t>
            </w:r>
            <w:r w:rsidRPr="00403C10">
              <w:rPr>
                <w:color w:val="000000"/>
                <w:lang w:val="en-ID"/>
              </w:rPr>
              <w:t>2</w:t>
            </w:r>
          </w:p>
        </w:tc>
      </w:tr>
    </w:tbl>
    <w:p w14:paraId="18F1D8F7" w14:textId="77777777" w:rsidR="00403C10" w:rsidRPr="00403C10" w:rsidRDefault="00403C10" w:rsidP="00403C10">
      <w:pPr>
        <w:spacing w:after="0" w:line="240" w:lineRule="auto"/>
        <w:jc w:val="both"/>
        <w:rPr>
          <w:lang w:val="id-ID"/>
        </w:rPr>
      </w:pPr>
    </w:p>
    <w:p w14:paraId="111D3F05" w14:textId="40E746BB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0"/>
          <w:szCs w:val="20"/>
        </w:rPr>
      </w:pPr>
      <w:r w:rsidRPr="00403C10">
        <w:rPr>
          <w:rFonts w:ascii="Times New Roman" w:hAnsi="Times New Roman"/>
          <w:sz w:val="20"/>
          <w:szCs w:val="20"/>
          <w:lang w:val="id-ID"/>
        </w:rPr>
        <w:t xml:space="preserve">Dan berdasarkan penelitian </w:t>
      </w:r>
      <w:r w:rsidRPr="00403C10">
        <w:rPr>
          <w:rFonts w:ascii="Times New Roman" w:hAnsi="Times New Roman"/>
          <w:sz w:val="20"/>
          <w:szCs w:val="20"/>
        </w:rPr>
        <w:t xml:space="preserve">data yang </w:t>
      </w:r>
      <w:proofErr w:type="spellStart"/>
      <w:r w:rsidRPr="00403C10">
        <w:rPr>
          <w:rFonts w:ascii="Times New Roman" w:hAnsi="Times New Roman"/>
          <w:sz w:val="20"/>
          <w:szCs w:val="20"/>
        </w:rPr>
        <w:t>telah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didapatkan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dilakukan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konversi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setiap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kriteria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dapat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dilakukan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Pr="00403C10">
        <w:rPr>
          <w:rFonts w:ascii="Times New Roman" w:hAnsi="Times New Roman"/>
          <w:sz w:val="20"/>
          <w:szCs w:val="20"/>
        </w:rPr>
        <w:t>perhitungan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kedalam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metode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WP. </w:t>
      </w:r>
      <w:proofErr w:type="spellStart"/>
      <w:r w:rsidRPr="00403C10">
        <w:rPr>
          <w:rFonts w:ascii="Times New Roman" w:hAnsi="Times New Roman"/>
          <w:sz w:val="20"/>
          <w:szCs w:val="20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ini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adalah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konversi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dari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kriteria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</w:rPr>
        <w:t>:</w:t>
      </w:r>
    </w:p>
    <w:p w14:paraId="2A075AA4" w14:textId="77777777" w:rsidR="00403C10" w:rsidRPr="00403C10" w:rsidRDefault="00403C10" w:rsidP="00403C10">
      <w:pPr>
        <w:pStyle w:val="ListParagraph"/>
        <w:numPr>
          <w:ilvl w:val="0"/>
          <w:numId w:val="14"/>
        </w:numPr>
        <w:tabs>
          <w:tab w:val="left" w:pos="-3402"/>
          <w:tab w:val="left" w:pos="4875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  <w:r w:rsidRPr="00403C10">
        <w:rPr>
          <w:rFonts w:ascii="Times New Roman" w:hAnsi="Times New Roman"/>
          <w:sz w:val="20"/>
          <w:szCs w:val="20"/>
          <w:lang w:val="id-ID"/>
        </w:rPr>
        <w:t>Kriteria Ukuran biji ( g/100 biji)</w:t>
      </w:r>
    </w:p>
    <w:p w14:paraId="5B5D9A33" w14:textId="2A71BC9F" w:rsidR="00403C10" w:rsidRPr="0004252C" w:rsidRDefault="00403C10" w:rsidP="0004252C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  <w:r w:rsidRPr="00403C10">
        <w:rPr>
          <w:rFonts w:ascii="Times New Roman" w:hAnsi="Times New Roman"/>
          <w:sz w:val="20"/>
          <w:szCs w:val="20"/>
          <w:lang w:val="id-ID"/>
        </w:rPr>
        <w:t>Berikut ini nilai bobot Ukuran biji ( g/100 biji) sebagai berikut:</w:t>
      </w:r>
    </w:p>
    <w:p w14:paraId="30F17EE7" w14:textId="77777777" w:rsidR="00403C10" w:rsidRP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center"/>
        <w:outlineLvl w:val="0"/>
        <w:rPr>
          <w:lang w:val="id-ID"/>
        </w:rPr>
      </w:pPr>
      <w:r w:rsidRPr="00403C10">
        <w:rPr>
          <w:lang w:val="id-ID"/>
        </w:rPr>
        <w:t>Tabel 3.3 Kriteria Ukuran biji ( g/100 biji)</w:t>
      </w:r>
    </w:p>
    <w:tbl>
      <w:tblPr>
        <w:tblpPr w:leftFromText="180" w:rightFromText="180" w:vertAnchor="text" w:horzAnchor="margin" w:tblpXSpec="center" w:tblpY="90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5"/>
        <w:gridCol w:w="1557"/>
      </w:tblGrid>
      <w:tr w:rsidR="00403C10" w:rsidRPr="00403C10" w14:paraId="4A4A1306" w14:textId="77777777" w:rsidTr="00F37F5F">
        <w:trPr>
          <w:trHeight w:val="404"/>
        </w:trPr>
        <w:tc>
          <w:tcPr>
            <w:tcW w:w="2694" w:type="dxa"/>
            <w:vAlign w:val="center"/>
          </w:tcPr>
          <w:p w14:paraId="3B9E3EBB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Kriteria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D96B78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 xml:space="preserve">Keterangan 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14:paraId="6FFCA4C5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Bobot</w:t>
            </w:r>
          </w:p>
        </w:tc>
      </w:tr>
      <w:tr w:rsidR="00403C10" w:rsidRPr="00403C10" w14:paraId="59123486" w14:textId="77777777" w:rsidTr="00F37F5F">
        <w:trPr>
          <w:trHeight w:val="404"/>
        </w:trPr>
        <w:tc>
          <w:tcPr>
            <w:tcW w:w="2694" w:type="dxa"/>
            <w:vMerge w:val="restart"/>
            <w:vAlign w:val="center"/>
          </w:tcPr>
          <w:p w14:paraId="16C8B7F5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/>
              </w:rPr>
              <w:t>Ukuran biji</w:t>
            </w:r>
            <w:r w:rsidRPr="00403C10">
              <w:t xml:space="preserve"> ( g/100 </w:t>
            </w:r>
            <w:r w:rsidRPr="00403C10">
              <w:rPr>
                <w:lang w:val="id-ID"/>
              </w:rPr>
              <w:t>biji</w:t>
            </w:r>
            <w:r w:rsidRPr="00403C10">
              <w:t xml:space="preserve"> 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D45DF43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eastAsia="id-ID"/>
              </w:rPr>
              <w:t xml:space="preserve">&lt; 10g/100 </w:t>
            </w:r>
            <w:r w:rsidRPr="00403C10">
              <w:rPr>
                <w:lang w:val="id-ID" w:eastAsia="id-ID"/>
              </w:rPr>
              <w:t>biji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6C92DC16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  <w:r w:rsidRPr="00403C10">
              <w:rPr>
                <w:lang w:eastAsia="id-ID"/>
              </w:rPr>
              <w:t>50</w:t>
            </w:r>
          </w:p>
        </w:tc>
      </w:tr>
      <w:tr w:rsidR="00403C10" w:rsidRPr="00403C10" w14:paraId="3DDFB4D8" w14:textId="77777777" w:rsidTr="00F37F5F">
        <w:trPr>
          <w:trHeight w:val="404"/>
        </w:trPr>
        <w:tc>
          <w:tcPr>
            <w:tcW w:w="2694" w:type="dxa"/>
            <w:vMerge/>
            <w:vAlign w:val="center"/>
          </w:tcPr>
          <w:p w14:paraId="2A75CE53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79113C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eastAsia="id-ID"/>
              </w:rPr>
              <w:t>10 – 12 g/100 b</w:t>
            </w:r>
            <w:r w:rsidRPr="00403C10">
              <w:rPr>
                <w:lang w:val="id-ID" w:eastAsia="id-ID"/>
              </w:rPr>
              <w:t>iji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396DE6C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  <w:r w:rsidRPr="00403C10">
              <w:rPr>
                <w:lang w:eastAsia="id-ID"/>
              </w:rPr>
              <w:t>75</w:t>
            </w:r>
          </w:p>
        </w:tc>
      </w:tr>
      <w:tr w:rsidR="00403C10" w:rsidRPr="00403C10" w14:paraId="55A3A99F" w14:textId="77777777" w:rsidTr="00F37F5F">
        <w:trPr>
          <w:trHeight w:val="404"/>
        </w:trPr>
        <w:tc>
          <w:tcPr>
            <w:tcW w:w="2694" w:type="dxa"/>
            <w:vMerge/>
            <w:vAlign w:val="center"/>
          </w:tcPr>
          <w:p w14:paraId="4A29939E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810E360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  <w:r w:rsidRPr="00403C10">
              <w:rPr>
                <w:lang w:eastAsia="id-ID"/>
              </w:rPr>
              <w:t>13 - 18 g/100 bi</w:t>
            </w:r>
            <w:r w:rsidRPr="00403C10">
              <w:rPr>
                <w:lang w:val="id-ID" w:eastAsia="id-ID"/>
              </w:rPr>
              <w:t>j</w:t>
            </w:r>
            <w:proofErr w:type="spellStart"/>
            <w:r w:rsidRPr="00403C10">
              <w:rPr>
                <w:lang w:eastAsia="id-ID"/>
              </w:rPr>
              <w:t>i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AEF9E95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  <w:r w:rsidRPr="00403C10">
              <w:rPr>
                <w:lang w:eastAsia="id-ID"/>
              </w:rPr>
              <w:t>90</w:t>
            </w:r>
          </w:p>
        </w:tc>
      </w:tr>
    </w:tbl>
    <w:p w14:paraId="02AF1D65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13075CFF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1C876A0C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11FC1CD0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0FEA11DC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21BBE48A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403B3DC7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3BBDC53F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57388A5A" w14:textId="77777777" w:rsidR="00403C10" w:rsidRP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2F20831A" w14:textId="77777777" w:rsidR="00403C10" w:rsidRPr="00403C10" w:rsidRDefault="00403C10" w:rsidP="00403C10">
      <w:pPr>
        <w:pStyle w:val="ListParagraph"/>
        <w:numPr>
          <w:ilvl w:val="0"/>
          <w:numId w:val="14"/>
        </w:numPr>
        <w:tabs>
          <w:tab w:val="left" w:pos="-3402"/>
          <w:tab w:val="left" w:pos="4875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  <w:r w:rsidRPr="00403C10">
        <w:rPr>
          <w:rFonts w:ascii="Times New Roman" w:hAnsi="Times New Roman"/>
          <w:sz w:val="20"/>
          <w:szCs w:val="20"/>
          <w:lang w:val="id-ID"/>
        </w:rPr>
        <w:t>Kriteria warna kulit biji</w:t>
      </w:r>
    </w:p>
    <w:p w14:paraId="0D523F36" w14:textId="77777777" w:rsidR="00403C10" w:rsidRPr="00403C10" w:rsidRDefault="00403C10" w:rsidP="00403C10">
      <w:pPr>
        <w:spacing w:after="0" w:line="240" w:lineRule="auto"/>
        <w:jc w:val="center"/>
        <w:rPr>
          <w:lang w:val="id-ID"/>
        </w:rPr>
      </w:pPr>
      <w:r w:rsidRPr="00403C10">
        <w:rPr>
          <w:lang w:val="id-ID"/>
        </w:rPr>
        <w:lastRenderedPageBreak/>
        <w:t>Tabel 3.4 warna kulit biji</w:t>
      </w:r>
    </w:p>
    <w:tbl>
      <w:tblPr>
        <w:tblpPr w:leftFromText="180" w:rightFromText="180" w:vertAnchor="text" w:horzAnchor="margin" w:tblpXSpec="center" w:tblpY="90"/>
        <w:tblW w:w="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1274"/>
      </w:tblGrid>
      <w:tr w:rsidR="00403C10" w:rsidRPr="00403C10" w14:paraId="6D6101A4" w14:textId="77777777" w:rsidTr="00F37F5F">
        <w:trPr>
          <w:trHeight w:val="404"/>
        </w:trPr>
        <w:tc>
          <w:tcPr>
            <w:tcW w:w="2405" w:type="dxa"/>
            <w:vAlign w:val="center"/>
          </w:tcPr>
          <w:p w14:paraId="274FA807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Kriteria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EDCADE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 xml:space="preserve">Keterangan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E8C7492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Bobot</w:t>
            </w:r>
          </w:p>
        </w:tc>
      </w:tr>
      <w:tr w:rsidR="00403C10" w:rsidRPr="00403C10" w14:paraId="3FCFE0B2" w14:textId="77777777" w:rsidTr="00F37F5F">
        <w:trPr>
          <w:trHeight w:val="404"/>
        </w:trPr>
        <w:tc>
          <w:tcPr>
            <w:tcW w:w="2405" w:type="dxa"/>
            <w:vMerge w:val="restart"/>
            <w:vAlign w:val="center"/>
          </w:tcPr>
          <w:p w14:paraId="3D88F37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/>
              </w:rPr>
              <w:t>Warna kulit biji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F175BF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Kuning cerah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F3F05D7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80</w:t>
            </w:r>
          </w:p>
        </w:tc>
      </w:tr>
      <w:tr w:rsidR="00403C10" w:rsidRPr="00403C10" w14:paraId="1DC2B733" w14:textId="77777777" w:rsidTr="00F37F5F">
        <w:trPr>
          <w:trHeight w:val="404"/>
        </w:trPr>
        <w:tc>
          <w:tcPr>
            <w:tcW w:w="2405" w:type="dxa"/>
            <w:vMerge/>
            <w:vAlign w:val="center"/>
          </w:tcPr>
          <w:p w14:paraId="24EBF378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E7FE2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 xml:space="preserve">Kekuning-kuningan 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10E543F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60</w:t>
            </w:r>
          </w:p>
        </w:tc>
      </w:tr>
      <w:tr w:rsidR="00403C10" w:rsidRPr="00403C10" w14:paraId="6FBDAED6" w14:textId="77777777" w:rsidTr="00F37F5F">
        <w:trPr>
          <w:trHeight w:val="404"/>
        </w:trPr>
        <w:tc>
          <w:tcPr>
            <w:tcW w:w="2405" w:type="dxa"/>
            <w:vMerge/>
            <w:vAlign w:val="center"/>
          </w:tcPr>
          <w:p w14:paraId="51FAEFD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D058C0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Hijau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DE971C0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25</w:t>
            </w:r>
          </w:p>
        </w:tc>
      </w:tr>
    </w:tbl>
    <w:p w14:paraId="5AE92AA5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3E15F327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6B1DF8A1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77D8340B" w14:textId="77777777" w:rsid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3C517811" w14:textId="77777777" w:rsid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1C77F793" w14:textId="77777777" w:rsid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41617C3F" w14:textId="77777777" w:rsid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53E85F6B" w14:textId="77777777" w:rsidR="00403C10" w:rsidRPr="00403C10" w:rsidRDefault="00403C10" w:rsidP="00403C10">
      <w:pPr>
        <w:pStyle w:val="ListParagraph"/>
        <w:tabs>
          <w:tab w:val="left" w:pos="-3402"/>
          <w:tab w:val="left" w:pos="4875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</w:p>
    <w:p w14:paraId="14A1603E" w14:textId="77777777" w:rsidR="00403C10" w:rsidRPr="00403C10" w:rsidRDefault="00403C10" w:rsidP="00403C10">
      <w:pPr>
        <w:pStyle w:val="ListParagraph"/>
        <w:numPr>
          <w:ilvl w:val="0"/>
          <w:numId w:val="14"/>
        </w:numPr>
        <w:tabs>
          <w:tab w:val="left" w:pos="-3402"/>
          <w:tab w:val="left" w:pos="4875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0"/>
          <w:szCs w:val="20"/>
          <w:lang w:val="id-ID"/>
        </w:rPr>
      </w:pPr>
      <w:r w:rsidRPr="00403C10">
        <w:rPr>
          <w:rFonts w:ascii="Times New Roman" w:hAnsi="Times New Roman"/>
          <w:sz w:val="20"/>
          <w:szCs w:val="20"/>
          <w:lang w:val="id-ID"/>
        </w:rPr>
        <w:t>Kriteria ketebalan kulit biji</w:t>
      </w:r>
    </w:p>
    <w:p w14:paraId="0DF5F23C" w14:textId="77777777" w:rsidR="00403C10" w:rsidRPr="00403C10" w:rsidRDefault="00403C10" w:rsidP="00403C10">
      <w:pPr>
        <w:tabs>
          <w:tab w:val="left" w:pos="-3402"/>
        </w:tabs>
        <w:spacing w:after="0" w:line="240" w:lineRule="auto"/>
        <w:jc w:val="center"/>
        <w:outlineLvl w:val="0"/>
        <w:rPr>
          <w:lang w:val="id-ID"/>
        </w:rPr>
      </w:pPr>
      <w:proofErr w:type="spellStart"/>
      <w:r w:rsidRPr="00403C10">
        <w:rPr>
          <w:lang w:val="en-ID"/>
        </w:rPr>
        <w:t>Tabel</w:t>
      </w:r>
      <w:proofErr w:type="spellEnd"/>
      <w:r w:rsidRPr="00403C10">
        <w:rPr>
          <w:lang w:val="en-ID"/>
        </w:rPr>
        <w:t xml:space="preserve"> 3.5 </w:t>
      </w:r>
      <w:r w:rsidRPr="00403C10">
        <w:rPr>
          <w:lang w:val="id-ID"/>
        </w:rPr>
        <w:t>ketebalan kulit biji</w:t>
      </w:r>
    </w:p>
    <w:tbl>
      <w:tblPr>
        <w:tblpPr w:leftFromText="180" w:rightFromText="180" w:vertAnchor="text" w:horzAnchor="margin" w:tblpXSpec="center" w:tblpY="90"/>
        <w:tblW w:w="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557"/>
      </w:tblGrid>
      <w:tr w:rsidR="00403C10" w:rsidRPr="00403C10" w14:paraId="3003B254" w14:textId="77777777" w:rsidTr="00F37F5F">
        <w:trPr>
          <w:trHeight w:val="40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F5A94C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 xml:space="preserve">Kriteria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09895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Keterangan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14:paraId="25E72859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Bobot</w:t>
            </w:r>
          </w:p>
        </w:tc>
      </w:tr>
      <w:tr w:rsidR="00403C10" w:rsidRPr="00403C10" w14:paraId="08F5BFFE" w14:textId="77777777" w:rsidTr="00F37F5F">
        <w:trPr>
          <w:trHeight w:val="404"/>
        </w:trPr>
        <w:tc>
          <w:tcPr>
            <w:tcW w:w="2405" w:type="dxa"/>
            <w:vMerge w:val="restart"/>
            <w:tcBorders>
              <w:bottom w:val="nil"/>
            </w:tcBorders>
            <w:vAlign w:val="center"/>
          </w:tcPr>
          <w:p w14:paraId="18DD0BBF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/>
              </w:rPr>
              <w:t>Ketebalan kulit biji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3185FF2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1.31 cm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925C4A6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90</w:t>
            </w:r>
          </w:p>
        </w:tc>
      </w:tr>
      <w:tr w:rsidR="00403C10" w:rsidRPr="00403C10" w14:paraId="4006629B" w14:textId="77777777" w:rsidTr="00F37F5F">
        <w:trPr>
          <w:trHeight w:val="404"/>
        </w:trPr>
        <w:tc>
          <w:tcPr>
            <w:tcW w:w="2405" w:type="dxa"/>
            <w:vMerge/>
            <w:tcBorders>
              <w:top w:val="nil"/>
              <w:bottom w:val="nil"/>
            </w:tcBorders>
            <w:vAlign w:val="center"/>
          </w:tcPr>
          <w:p w14:paraId="56D322C7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EA0C46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1.15 cm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9E5CD6B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75</w:t>
            </w:r>
          </w:p>
        </w:tc>
      </w:tr>
      <w:tr w:rsidR="00403C10" w:rsidRPr="00403C10" w14:paraId="37F8CE3B" w14:textId="77777777" w:rsidTr="00F37F5F">
        <w:trPr>
          <w:trHeight w:val="404"/>
        </w:trPr>
        <w:tc>
          <w:tcPr>
            <w:tcW w:w="2405" w:type="dxa"/>
            <w:vMerge/>
            <w:tcBorders>
              <w:top w:val="nil"/>
              <w:bottom w:val="nil"/>
            </w:tcBorders>
            <w:vAlign w:val="center"/>
          </w:tcPr>
          <w:p w14:paraId="50019AE4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9FFAB6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0.75 cm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C6208CF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60</w:t>
            </w:r>
          </w:p>
        </w:tc>
      </w:tr>
      <w:tr w:rsidR="00403C10" w:rsidRPr="00403C10" w14:paraId="3D149749" w14:textId="77777777" w:rsidTr="00F37F5F">
        <w:trPr>
          <w:trHeight w:val="404"/>
        </w:trPr>
        <w:tc>
          <w:tcPr>
            <w:tcW w:w="2405" w:type="dxa"/>
            <w:tcBorders>
              <w:top w:val="nil"/>
              <w:bottom w:val="nil"/>
            </w:tcBorders>
            <w:vAlign w:val="center"/>
          </w:tcPr>
          <w:p w14:paraId="5F0C8FE3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FF8EB3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0.50 cm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B650244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40</w:t>
            </w:r>
          </w:p>
        </w:tc>
      </w:tr>
      <w:tr w:rsidR="00403C10" w:rsidRPr="00403C10" w14:paraId="14C08E4F" w14:textId="77777777" w:rsidTr="00F37F5F">
        <w:trPr>
          <w:trHeight w:val="404"/>
        </w:trPr>
        <w:tc>
          <w:tcPr>
            <w:tcW w:w="2405" w:type="dxa"/>
            <w:tcBorders>
              <w:top w:val="nil"/>
            </w:tcBorders>
            <w:vAlign w:val="center"/>
          </w:tcPr>
          <w:p w14:paraId="59FCA848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D0A70D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0.25 cm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BA56FD7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25</w:t>
            </w:r>
          </w:p>
        </w:tc>
      </w:tr>
    </w:tbl>
    <w:p w14:paraId="3A202246" w14:textId="77777777" w:rsidR="00403C10" w:rsidRP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7DCFAC65" w14:textId="77777777" w:rsidR="00403C10" w:rsidRP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23159E26" w14:textId="77777777" w:rsidR="00403C10" w:rsidRP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0F60CA3C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0F3B1CA4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69C685EF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000D112C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10587551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2C995DF9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12B6EDC6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0ECC7DCE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0CC2EB06" w14:textId="77777777" w:rsidR="00403C10" w:rsidRDefault="00403C10" w:rsidP="00403C10">
      <w:pPr>
        <w:tabs>
          <w:tab w:val="left" w:pos="-3402"/>
        </w:tabs>
        <w:spacing w:after="0" w:line="240" w:lineRule="auto"/>
        <w:outlineLvl w:val="0"/>
        <w:rPr>
          <w:lang w:val="en-ID"/>
        </w:rPr>
      </w:pPr>
    </w:p>
    <w:p w14:paraId="2CBF0D90" w14:textId="77777777" w:rsidR="00403C10" w:rsidRPr="00403C10" w:rsidRDefault="00403C10" w:rsidP="00403C10">
      <w:pPr>
        <w:pStyle w:val="ListParagraph"/>
        <w:numPr>
          <w:ilvl w:val="0"/>
          <w:numId w:val="14"/>
        </w:numPr>
        <w:tabs>
          <w:tab w:val="left" w:pos="-3402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Kriteria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r w:rsidRPr="00403C10">
        <w:rPr>
          <w:rFonts w:ascii="Times New Roman" w:hAnsi="Times New Roman"/>
          <w:sz w:val="20"/>
          <w:szCs w:val="20"/>
          <w:lang w:val="id-ID"/>
        </w:rPr>
        <w:t>kadar protein/100gr</w:t>
      </w:r>
    </w:p>
    <w:p w14:paraId="3878129F" w14:textId="77777777" w:rsidR="00403C10" w:rsidRPr="00403C10" w:rsidRDefault="00403C10" w:rsidP="00403C10">
      <w:pPr>
        <w:pStyle w:val="ListParagraph"/>
        <w:tabs>
          <w:tab w:val="left" w:pos="-3402"/>
        </w:tabs>
        <w:spacing w:after="0" w:line="240" w:lineRule="auto"/>
        <w:ind w:left="1080"/>
        <w:jc w:val="center"/>
        <w:outlineLvl w:val="0"/>
        <w:rPr>
          <w:rFonts w:ascii="Times New Roman" w:hAnsi="Times New Roman"/>
          <w:sz w:val="20"/>
          <w:szCs w:val="20"/>
          <w:lang w:val="id-ID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Tabel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3.6 </w:t>
      </w:r>
      <w:r w:rsidRPr="00403C10">
        <w:rPr>
          <w:rFonts w:ascii="Times New Roman" w:hAnsi="Times New Roman"/>
          <w:sz w:val="20"/>
          <w:szCs w:val="20"/>
          <w:lang w:val="id-ID"/>
        </w:rPr>
        <w:t xml:space="preserve">Viabilitas Benih </w:t>
      </w:r>
    </w:p>
    <w:p w14:paraId="716F3846" w14:textId="77777777" w:rsidR="00403C10" w:rsidRPr="00F02A87" w:rsidRDefault="00403C10" w:rsidP="00F02A87">
      <w:pPr>
        <w:tabs>
          <w:tab w:val="left" w:pos="-3402"/>
        </w:tabs>
        <w:spacing w:after="0" w:line="240" w:lineRule="auto"/>
        <w:outlineLvl w:val="0"/>
        <w:rPr>
          <w:lang w:val="id-ID"/>
        </w:rPr>
      </w:pPr>
    </w:p>
    <w:tbl>
      <w:tblPr>
        <w:tblpPr w:leftFromText="180" w:rightFromText="180" w:vertAnchor="text" w:horzAnchor="margin" w:tblpXSpec="center" w:tblpY="90"/>
        <w:tblW w:w="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557"/>
      </w:tblGrid>
      <w:tr w:rsidR="00403C10" w:rsidRPr="00403C10" w14:paraId="55ADA5A3" w14:textId="77777777" w:rsidTr="00F37F5F">
        <w:trPr>
          <w:trHeight w:val="40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2CEBF74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 xml:space="preserve">Kriteria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939FE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 xml:space="preserve">Keterangan 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A69534E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Bobot</w:t>
            </w:r>
          </w:p>
        </w:tc>
      </w:tr>
      <w:tr w:rsidR="00403C10" w:rsidRPr="00403C10" w14:paraId="6CC9979D" w14:textId="77777777" w:rsidTr="00F37F5F">
        <w:trPr>
          <w:trHeight w:val="404"/>
        </w:trPr>
        <w:tc>
          <w:tcPr>
            <w:tcW w:w="2405" w:type="dxa"/>
            <w:vMerge w:val="restart"/>
            <w:tcBorders>
              <w:bottom w:val="nil"/>
            </w:tcBorders>
            <w:vAlign w:val="center"/>
          </w:tcPr>
          <w:p w14:paraId="01B830F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Kadar protein biji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3A2F0C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en-ID" w:eastAsia="id-ID"/>
              </w:rPr>
            </w:pPr>
            <w:r w:rsidRPr="00403C10">
              <w:rPr>
                <w:lang w:val="id-ID" w:eastAsia="id-ID"/>
              </w:rPr>
              <w:t>36</w:t>
            </w:r>
            <w:r w:rsidRPr="00403C10">
              <w:rPr>
                <w:lang w:val="en-ID" w:eastAsia="id-ID"/>
              </w:rPr>
              <w:t xml:space="preserve"> </w:t>
            </w:r>
            <w:proofErr w:type="spellStart"/>
            <w:r w:rsidRPr="00403C10">
              <w:rPr>
                <w:lang w:val="en-ID" w:eastAsia="id-ID"/>
              </w:rPr>
              <w:t>keatas</w:t>
            </w:r>
            <w:proofErr w:type="spellEnd"/>
            <w:r w:rsidRPr="00403C10">
              <w:rPr>
                <w:lang w:val="id-ID" w:eastAsia="id-ID"/>
              </w:rPr>
              <w:t xml:space="preserve"> g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D2B9A4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80</w:t>
            </w:r>
          </w:p>
        </w:tc>
      </w:tr>
      <w:tr w:rsidR="00403C10" w:rsidRPr="00403C10" w14:paraId="22B09D09" w14:textId="77777777" w:rsidTr="00F37F5F">
        <w:trPr>
          <w:trHeight w:val="404"/>
        </w:trPr>
        <w:tc>
          <w:tcPr>
            <w:tcW w:w="2405" w:type="dxa"/>
            <w:vMerge/>
            <w:tcBorders>
              <w:top w:val="nil"/>
              <w:bottom w:val="nil"/>
            </w:tcBorders>
            <w:vAlign w:val="center"/>
          </w:tcPr>
          <w:p w14:paraId="0CCA4060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6144A5D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3</w:t>
            </w:r>
            <w:r w:rsidRPr="00403C10">
              <w:rPr>
                <w:lang w:val="en-ID" w:eastAsia="id-ID"/>
              </w:rPr>
              <w:t>0-35</w:t>
            </w:r>
            <w:r w:rsidRPr="00403C10">
              <w:rPr>
                <w:lang w:val="id-ID" w:eastAsia="id-ID"/>
              </w:rPr>
              <w:t>g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375A110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65</w:t>
            </w:r>
          </w:p>
        </w:tc>
      </w:tr>
      <w:tr w:rsidR="00403C10" w:rsidRPr="00403C10" w14:paraId="31C55E32" w14:textId="77777777" w:rsidTr="00F37F5F">
        <w:trPr>
          <w:trHeight w:val="404"/>
        </w:trPr>
        <w:tc>
          <w:tcPr>
            <w:tcW w:w="2405" w:type="dxa"/>
            <w:vMerge/>
            <w:tcBorders>
              <w:top w:val="nil"/>
              <w:bottom w:val="nil"/>
            </w:tcBorders>
            <w:vAlign w:val="center"/>
          </w:tcPr>
          <w:p w14:paraId="6C851AE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9666923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en-ID" w:eastAsia="id-ID"/>
              </w:rPr>
              <w:t>27-29</w:t>
            </w:r>
            <w:r w:rsidRPr="00403C10">
              <w:rPr>
                <w:lang w:val="id-ID" w:eastAsia="id-ID"/>
              </w:rPr>
              <w:t>g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8DC2D5E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35</w:t>
            </w:r>
          </w:p>
        </w:tc>
      </w:tr>
      <w:tr w:rsidR="00403C10" w:rsidRPr="00403C10" w14:paraId="534F25D2" w14:textId="77777777" w:rsidTr="00F37F5F">
        <w:trPr>
          <w:trHeight w:val="404"/>
        </w:trPr>
        <w:tc>
          <w:tcPr>
            <w:tcW w:w="2405" w:type="dxa"/>
            <w:tcBorders>
              <w:top w:val="nil"/>
              <w:bottom w:val="nil"/>
            </w:tcBorders>
            <w:vAlign w:val="center"/>
          </w:tcPr>
          <w:p w14:paraId="7BBB5F2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3D735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en-ID" w:eastAsia="id-ID"/>
              </w:rPr>
              <w:t>20-26</w:t>
            </w:r>
            <w:r w:rsidRPr="00403C10">
              <w:rPr>
                <w:lang w:val="id-ID" w:eastAsia="id-ID"/>
              </w:rPr>
              <w:t>g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67DCDD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15</w:t>
            </w:r>
          </w:p>
        </w:tc>
      </w:tr>
      <w:tr w:rsidR="00403C10" w:rsidRPr="00403C10" w14:paraId="4FDEAC64" w14:textId="77777777" w:rsidTr="00F37F5F">
        <w:trPr>
          <w:trHeight w:val="404"/>
        </w:trPr>
        <w:tc>
          <w:tcPr>
            <w:tcW w:w="2405" w:type="dxa"/>
            <w:tcBorders>
              <w:top w:val="nil"/>
            </w:tcBorders>
            <w:vAlign w:val="center"/>
          </w:tcPr>
          <w:p w14:paraId="1E6ACC6C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eastAsia="id-ID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310AA1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en-ID" w:eastAsia="id-ID"/>
              </w:rPr>
              <w:t>15-19</w:t>
            </w:r>
            <w:r w:rsidRPr="00403C10">
              <w:rPr>
                <w:lang w:val="id-ID" w:eastAsia="id-ID"/>
              </w:rPr>
              <w:t>g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E71693A" w14:textId="77777777" w:rsidR="00403C10" w:rsidRPr="00403C10" w:rsidRDefault="00403C10" w:rsidP="00403C10">
            <w:pPr>
              <w:spacing w:after="0" w:line="240" w:lineRule="auto"/>
              <w:jc w:val="center"/>
              <w:rPr>
                <w:lang w:val="id-ID" w:eastAsia="id-ID"/>
              </w:rPr>
            </w:pPr>
            <w:r w:rsidRPr="00403C10">
              <w:rPr>
                <w:lang w:val="id-ID" w:eastAsia="id-ID"/>
              </w:rPr>
              <w:t>10</w:t>
            </w:r>
          </w:p>
        </w:tc>
      </w:tr>
    </w:tbl>
    <w:p w14:paraId="2C884C66" w14:textId="77777777" w:rsidR="00403C10" w:rsidRP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03E7B741" w14:textId="77777777" w:rsidR="00403C10" w:rsidRP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6B6DF60D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74854ED3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392DE977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31625AF7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25487C51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68D5E6F2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7109C29B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1E7B9558" w14:textId="735B209A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09FEA9F6" w14:textId="77777777" w:rsidR="00C24F3C" w:rsidRDefault="00C24F3C" w:rsidP="00C24F3C">
      <w:pPr>
        <w:tabs>
          <w:tab w:val="left" w:pos="-3402"/>
          <w:tab w:val="left" w:pos="4875"/>
        </w:tabs>
        <w:spacing w:after="0" w:line="240" w:lineRule="auto"/>
        <w:jc w:val="center"/>
        <w:outlineLvl w:val="0"/>
        <w:rPr>
          <w:lang w:val="id-ID"/>
        </w:rPr>
      </w:pPr>
    </w:p>
    <w:p w14:paraId="061D0D24" w14:textId="77777777" w:rsidR="00403C10" w:rsidRDefault="00403C10" w:rsidP="00403C10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53641042" w14:textId="77777777" w:rsidR="0004252C" w:rsidRPr="00C24F3C" w:rsidRDefault="0004252C" w:rsidP="00C24F3C">
      <w:pPr>
        <w:tabs>
          <w:tab w:val="left" w:pos="-3402"/>
          <w:tab w:val="left" w:pos="4875"/>
        </w:tabs>
        <w:spacing w:after="0" w:line="240" w:lineRule="auto"/>
        <w:jc w:val="both"/>
        <w:outlineLvl w:val="0"/>
        <w:rPr>
          <w:lang w:val="id-ID"/>
        </w:rPr>
      </w:pPr>
    </w:p>
    <w:p w14:paraId="42F06492" w14:textId="7D2DBE42" w:rsidR="00403C10" w:rsidRPr="00C24F3C" w:rsidRDefault="00403C10" w:rsidP="00C24F3C">
      <w:pPr>
        <w:tabs>
          <w:tab w:val="left" w:pos="-3402"/>
          <w:tab w:val="left" w:pos="4875"/>
        </w:tabs>
        <w:spacing w:after="0" w:line="240" w:lineRule="auto"/>
        <w:jc w:val="center"/>
        <w:outlineLvl w:val="0"/>
        <w:rPr>
          <w:lang w:val="en-ID"/>
        </w:rPr>
      </w:pPr>
      <w:r w:rsidRPr="00C24F3C">
        <w:rPr>
          <w:lang w:val="en-ID"/>
        </w:rPr>
        <w:t>T</w:t>
      </w:r>
      <w:r w:rsidRPr="00C24F3C">
        <w:rPr>
          <w:lang w:val="id-ID"/>
        </w:rPr>
        <w:t>abel 3</w:t>
      </w:r>
      <w:r w:rsidR="00C24F3C" w:rsidRPr="00C24F3C">
        <w:t xml:space="preserve">.7 </w:t>
      </w:r>
      <w:r w:rsidRPr="00C24F3C">
        <w:rPr>
          <w:lang w:val="id-ID"/>
        </w:rPr>
        <w:t xml:space="preserve"> Hasil Konversi Data Alternat</w:t>
      </w:r>
      <w:r w:rsidRPr="00C24F3C">
        <w:rPr>
          <w:lang w:val="en-ID"/>
        </w:rPr>
        <w:t>if</w:t>
      </w: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919"/>
        <w:gridCol w:w="1194"/>
        <w:gridCol w:w="960"/>
        <w:gridCol w:w="2260"/>
        <w:gridCol w:w="1027"/>
        <w:gridCol w:w="960"/>
      </w:tblGrid>
      <w:tr w:rsidR="00403C10" w:rsidRPr="00403C10" w14:paraId="5063A6A1" w14:textId="77777777" w:rsidTr="00F37F5F">
        <w:trPr>
          <w:trHeight w:val="126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F1BB2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Kode Sample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6294C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Tanggal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Masuk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Kedelai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13D6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Ukuran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  <w:r w:rsidRPr="00403C10">
              <w:rPr>
                <w:color w:val="000000"/>
              </w:rPr>
              <w:t xml:space="preserve"> (g/100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  <w:r w:rsidRPr="00403C10">
              <w:rPr>
                <w:color w:val="000000"/>
              </w:rPr>
              <w:t>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E0AB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Warna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kulit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D77E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Ketebalan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kulit</w:t>
            </w:r>
            <w:proofErr w:type="spellEnd"/>
            <w:r w:rsidRPr="00403C10">
              <w:rPr>
                <w:color w:val="000000"/>
              </w:rPr>
              <w:t xml:space="preserve">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A84E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 xml:space="preserve">Kadar protein </w:t>
            </w:r>
            <w:proofErr w:type="spellStart"/>
            <w:r w:rsidRPr="00403C10">
              <w:rPr>
                <w:color w:val="000000"/>
              </w:rPr>
              <w:t>biji</w:t>
            </w:r>
            <w:proofErr w:type="spellEnd"/>
          </w:p>
        </w:tc>
      </w:tr>
      <w:tr w:rsidR="00403C10" w:rsidRPr="00403C10" w14:paraId="6B83BF60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56B7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7775C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06/04/2020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C5D5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6C2C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6B996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A9504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65</w:t>
            </w:r>
          </w:p>
        </w:tc>
      </w:tr>
      <w:tr w:rsidR="00403C10" w:rsidRPr="00403C10" w14:paraId="45C3A68F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A8B5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F1B6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07/04/2020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914F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D5465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9896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699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15</w:t>
            </w:r>
          </w:p>
        </w:tc>
      </w:tr>
      <w:tr w:rsidR="00403C10" w:rsidRPr="00403C10" w14:paraId="342B6ABD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8F7E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C2EC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08/04/2020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C8BCF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6742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0766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A548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10</w:t>
            </w:r>
          </w:p>
        </w:tc>
      </w:tr>
      <w:tr w:rsidR="00403C10" w:rsidRPr="00403C10" w14:paraId="7DDA6AC3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9541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81C2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09/04/2020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AA38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1B45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FE09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5C3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35</w:t>
            </w:r>
          </w:p>
        </w:tc>
      </w:tr>
      <w:tr w:rsidR="00403C10" w:rsidRPr="00403C10" w14:paraId="599DBDDE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A61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58AF4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10/04/2020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95FE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2BEF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30A3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BBA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35</w:t>
            </w:r>
          </w:p>
        </w:tc>
      </w:tr>
      <w:tr w:rsidR="00403C10" w:rsidRPr="00403C10" w14:paraId="7D618CE5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D833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DB3E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11/04/2020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B4A3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A643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F1209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B7DF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65</w:t>
            </w:r>
          </w:p>
        </w:tc>
      </w:tr>
      <w:tr w:rsidR="00403C10" w:rsidRPr="00403C10" w14:paraId="59F0C289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37D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DB89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12/04/2020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00B8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66B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5198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FE2D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65</w:t>
            </w:r>
          </w:p>
        </w:tc>
      </w:tr>
      <w:tr w:rsidR="00403C10" w:rsidRPr="00403C10" w14:paraId="25AAF6B8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3F8D6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lastRenderedPageBreak/>
              <w:t>S08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CEE9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13/04/2020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77B7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94BA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76F7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C1F0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15</w:t>
            </w:r>
          </w:p>
        </w:tc>
      </w:tr>
      <w:tr w:rsidR="00403C10" w:rsidRPr="00403C10" w14:paraId="5118F837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C54A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768F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14/04/2020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1B27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35A6C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9E01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4BC2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15</w:t>
            </w:r>
          </w:p>
        </w:tc>
      </w:tr>
      <w:tr w:rsidR="00403C10" w:rsidRPr="00403C10" w14:paraId="6F1C0C7E" w14:textId="77777777" w:rsidTr="00F37F5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2C4C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430A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15/04/2020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B1E5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812B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4CCE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29D1" w14:textId="77777777" w:rsidR="00403C10" w:rsidRPr="00403C10" w:rsidRDefault="00403C10" w:rsidP="00C24F3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  <w:lang w:val="id-ID"/>
              </w:rPr>
              <w:t>35</w:t>
            </w:r>
          </w:p>
        </w:tc>
      </w:tr>
    </w:tbl>
    <w:p w14:paraId="22182840" w14:textId="77777777" w:rsidR="00403C10" w:rsidRPr="00403C10" w:rsidRDefault="00403C10" w:rsidP="00403C10">
      <w:pPr>
        <w:pStyle w:val="Normal2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3CCD713" w14:textId="77777777" w:rsidR="00403C10" w:rsidRPr="00403C10" w:rsidRDefault="00403C10" w:rsidP="00403C10">
      <w:pPr>
        <w:pStyle w:val="Normal2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b/>
          <w:sz w:val="20"/>
          <w:szCs w:val="20"/>
        </w:rPr>
        <w:t>Menormalisasi setiap nilai alternatif ( Nilai Vektor )</w:t>
      </w:r>
    </w:p>
    <w:p w14:paraId="3463B3BE" w14:textId="77777777" w:rsidR="00403C10" w:rsidRPr="00403C10" w:rsidRDefault="00403C10" w:rsidP="00403C10">
      <w:pPr>
        <w:pStyle w:val="Normal2"/>
        <w:tabs>
          <w:tab w:val="left" w:pos="5779"/>
        </w:tabs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Setelah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alternatif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diberikan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bobot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juga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sudah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ditentukan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maka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selanjutnya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menormalisasikan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alternatif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vektor</w:t>
      </w:r>
      <w:proofErr w:type="spellEnd"/>
    </w:p>
    <w:p w14:paraId="6FF35092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S01</w:t>
      </w:r>
    </w:p>
    <w:p w14:paraId="6466D4FE" w14:textId="77777777" w:rsidR="00403C10" w:rsidRPr="00403C10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80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65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</m:t>
          </m:r>
          <m:r>
            <m:rPr>
              <m:sty m:val="p"/>
            </m:rPr>
            <w:rPr>
              <w:rFonts w:ascii="Cambria Math" w:eastAsiaTheme="minorHAnsi" w:hAnsi="Cambria Math" w:cs="Times New Roman"/>
              <w:sz w:val="20"/>
              <w:szCs w:val="20"/>
            </w:rPr>
            <m:t>81.8820</m:t>
          </m:r>
        </m:oMath>
      </m:oMathPara>
    </w:p>
    <w:p w14:paraId="5805FA1A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S02</w:t>
      </w:r>
    </w:p>
    <w:p w14:paraId="78588B83" w14:textId="77777777" w:rsidR="00403C10" w:rsidRPr="00403C10" w:rsidRDefault="008666F9" w:rsidP="00403C10">
      <w:pPr>
        <w:pStyle w:val="Normal2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75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75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15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=51.4091</m:t>
          </m:r>
        </m:oMath>
      </m:oMathPara>
    </w:p>
    <w:p w14:paraId="77ED1925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S03</w:t>
      </w:r>
    </w:p>
    <w:p w14:paraId="5DEAAAAF" w14:textId="77777777" w:rsidR="00403C10" w:rsidRPr="00403C10" w:rsidRDefault="008666F9" w:rsidP="00403C10">
      <w:pPr>
        <w:spacing w:after="0" w:line="240" w:lineRule="auto"/>
        <w:ind w:left="426" w:hanging="426"/>
        <w:rPr>
          <w:rFonts w:ascii="Cambria Math" w:eastAsiaTheme="minorHAnsi" w:hAnsi="Cambria Math"/>
          <w:color w:val="000000"/>
          <w:lang w:val="id-ID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</w:rPr>
                    <m:t>50</m:t>
                  </m:r>
                </m:e>
                <m:sup>
                  <m:r>
                    <w:rPr>
                      <w:rFonts w:ascii="Cambria Math" w:hAnsi="Cambria Math"/>
                    </w:rPr>
                    <m:t>0.4</m:t>
                  </m:r>
                </m:sup>
              </m:sSup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</w:rPr>
                    <m:t>0.25</m:t>
                  </m:r>
                </m:sup>
              </m:sSup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</w:rPr>
                    <m:t>0.15</m:t>
                  </m:r>
                </m:sup>
              </m:sSup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0.2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 =</m:t>
          </m:r>
          <m:r>
            <m:rPr>
              <m:sty m:val="p"/>
            </m:rPr>
            <w:rPr>
              <w:rFonts w:ascii="Cambria Math" w:eastAsiaTheme="minorHAnsi" w:hAnsi="Cambria Math"/>
              <w:color w:val="000000"/>
              <w:lang w:val="id-ID"/>
            </w:rPr>
            <m:t>38.9806</m:t>
          </m:r>
        </m:oMath>
      </m:oMathPara>
    </w:p>
    <w:p w14:paraId="0EA2DA5D" w14:textId="77777777" w:rsidR="00403C10" w:rsidRPr="00403C10" w:rsidRDefault="00403C10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9FCCA6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S04</w:t>
      </w:r>
    </w:p>
    <w:p w14:paraId="457AABE2" w14:textId="77777777" w:rsidR="00403C10" w:rsidRPr="00403C10" w:rsidRDefault="008666F9" w:rsidP="00403C10">
      <w:pPr>
        <w:pStyle w:val="Normal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 xml:space="preserve">        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80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35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=72.3468</m:t>
          </m:r>
        </m:oMath>
      </m:oMathPara>
    </w:p>
    <w:p w14:paraId="0E20E40E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S05</w:t>
      </w:r>
    </w:p>
    <w:p w14:paraId="1ED9B698" w14:textId="77777777" w:rsidR="00403C10" w:rsidRPr="00403C10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80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35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=72.3468 </m:t>
          </m:r>
        </m:oMath>
      </m:oMathPara>
    </w:p>
    <w:p w14:paraId="213E9FF7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S06</w:t>
      </w:r>
    </w:p>
    <w:p w14:paraId="7A8B89CA" w14:textId="77777777" w:rsidR="00403C10" w:rsidRPr="00403C10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75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65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=66.6604 </m:t>
          </m:r>
        </m:oMath>
      </m:oMathPara>
    </w:p>
    <w:p w14:paraId="5631FA06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S07</w:t>
      </w:r>
    </w:p>
    <w:p w14:paraId="5651AAE5" w14:textId="77777777" w:rsidR="00403C10" w:rsidRPr="00403C10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50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25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65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=48.3941 </m:t>
          </m:r>
        </m:oMath>
      </m:oMathPara>
    </w:p>
    <w:p w14:paraId="1615F08E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S08</w:t>
      </w:r>
    </w:p>
    <w:p w14:paraId="62BA377F" w14:textId="77777777" w:rsidR="00403C10" w:rsidRPr="00403C10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80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75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15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=59.4220 </m:t>
          </m:r>
        </m:oMath>
      </m:oMathPara>
    </w:p>
    <w:p w14:paraId="1CF00105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S09</w:t>
      </w:r>
    </w:p>
    <w:p w14:paraId="3E63D649" w14:textId="77777777" w:rsidR="00403C10" w:rsidRPr="00403C10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80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40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15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54.0750</m:t>
          </m:r>
        </m:oMath>
      </m:oMathPara>
    </w:p>
    <w:p w14:paraId="17209493" w14:textId="77777777" w:rsidR="00403C10" w:rsidRPr="00403C10" w:rsidRDefault="00403C10" w:rsidP="00403C10">
      <w:pPr>
        <w:pStyle w:val="Normal2"/>
        <w:numPr>
          <w:ilvl w:val="3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ID"/>
        </w:rPr>
        <w:t>S10</w:t>
      </w:r>
    </w:p>
    <w:p w14:paraId="57F08E03" w14:textId="79D9591C" w:rsidR="00403C10" w:rsidRPr="00854DF2" w:rsidRDefault="008666F9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75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0.4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25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0.15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*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0"/>
                      <w:szCs w:val="20"/>
                      <w:lang w:val="en-US"/>
                    </w:rPr>
                    <m:t>35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0.2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 xml:space="preserve"> =50.2874 </m:t>
          </m:r>
        </m:oMath>
      </m:oMathPara>
    </w:p>
    <w:p w14:paraId="223C7A90" w14:textId="77777777" w:rsidR="00854DF2" w:rsidRPr="00403C10" w:rsidRDefault="00854DF2" w:rsidP="00403C10">
      <w:pPr>
        <w:pStyle w:val="Normal2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284F549" w14:textId="77777777" w:rsidR="00403C10" w:rsidRPr="00403C10" w:rsidRDefault="00403C10" w:rsidP="00403C10">
      <w:pPr>
        <w:pStyle w:val="Normal2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403C10">
        <w:rPr>
          <w:rFonts w:ascii="Times New Roman" w:hAnsi="Times New Roman" w:cs="Times New Roman"/>
          <w:b/>
          <w:sz w:val="20"/>
          <w:szCs w:val="20"/>
        </w:rPr>
        <w:t xml:space="preserve">Menghitung nilai bobot preferensi pada setiap alternatif. </w:t>
      </w:r>
    </w:p>
    <w:p w14:paraId="01C2D674" w14:textId="77777777" w:rsidR="00403C10" w:rsidRPr="00403C10" w:rsidRDefault="00403C10" w:rsidP="00403C10">
      <w:pPr>
        <w:pStyle w:val="Normal2"/>
        <w:tabs>
          <w:tab w:val="left" w:pos="57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Setelah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normalisasi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alternatif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dihitung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tahapan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selanjutnya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menghitung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bobot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setiap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alternatif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AA9C6F5" w14:textId="77777777" w:rsidR="00403C10" w:rsidRPr="00403C10" w:rsidRDefault="00403C10" w:rsidP="00403C10">
      <w:pPr>
        <w:pStyle w:val="Normal2"/>
        <w:tabs>
          <w:tab w:val="left" w:pos="577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Total 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Vektor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= S1 + S2 +……+ S21 </w:t>
      </w:r>
    </w:p>
    <w:p w14:paraId="4E425BEE" w14:textId="77777777" w:rsidR="00403C10" w:rsidRPr="00403C10" w:rsidRDefault="00403C10" w:rsidP="00403C10">
      <w:pPr>
        <w:pStyle w:val="Normal2"/>
        <w:tabs>
          <w:tab w:val="left" w:pos="5779"/>
        </w:tabs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Total 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Vektor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= 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0"/>
            <w:szCs w:val="20"/>
          </w:rPr>
          <m:t>81.8820 + 51.4091 + 38.9806 + 72.3468 + 72.3468 + 66.6604 + 48.3941 + 59.4220 + 54.0750 + 50.2874</m:t>
        </m:r>
      </m:oMath>
    </w:p>
    <w:p w14:paraId="62CD8968" w14:textId="77777777" w:rsidR="00403C10" w:rsidRPr="00403C10" w:rsidRDefault="00403C10" w:rsidP="00403C10">
      <w:pPr>
        <w:pStyle w:val="Normal2"/>
        <w:tabs>
          <w:tab w:val="left" w:pos="5779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03C1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= </w:t>
      </w:r>
      <w:r w:rsidRPr="00403C10">
        <w:rPr>
          <w:rFonts w:ascii="Times New Roman" w:eastAsia="Times New Roman" w:hAnsi="Times New Roman" w:cs="Times New Roman"/>
          <w:b/>
          <w:sz w:val="20"/>
          <w:szCs w:val="20"/>
        </w:rPr>
        <w:t>595.8042</w:t>
      </w:r>
    </w:p>
    <w:p w14:paraId="021D53B8" w14:textId="77777777" w:rsidR="00403C10" w:rsidRPr="00403C10" w:rsidRDefault="00403C10" w:rsidP="00403C10">
      <w:pPr>
        <w:pStyle w:val="Normal2"/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 w:rsidRPr="00403C1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3A2173C4" w14:textId="77777777" w:rsidR="00403C10" w:rsidRPr="00403C10" w:rsidRDefault="00403C10" w:rsidP="00403C10">
      <w:pPr>
        <w:pStyle w:val="Normal2"/>
        <w:tabs>
          <w:tab w:val="left" w:pos="577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ditentukan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vektor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alternatif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dibagikan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total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vektor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seluruh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alternatif</w:t>
      </w:r>
      <w:proofErr w:type="spellEnd"/>
    </w:p>
    <w:p w14:paraId="3062E958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S01</w:t>
      </w:r>
    </w:p>
    <w:p w14:paraId="5D9E95DB" w14:textId="77777777" w:rsidR="00403C10" w:rsidRPr="00403C10" w:rsidRDefault="008666F9" w:rsidP="00403C10">
      <w:pPr>
        <w:pStyle w:val="Normal2"/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81.8820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595.8042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=0.137431092</m:t>
          </m:r>
        </m:oMath>
      </m:oMathPara>
    </w:p>
    <w:p w14:paraId="27E7D7F0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S02</w:t>
      </w:r>
    </w:p>
    <w:p w14:paraId="0453E2D0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Cambria Math" w:eastAsiaTheme="minorHAnsi" w:hAnsi="Cambria Math" w:cs="Times New Roman"/>
          <w:sz w:val="20"/>
          <w:szCs w:val="20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51.4091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=0.08628518</m:t>
          </m:r>
        </m:oMath>
      </m:oMathPara>
    </w:p>
    <w:p w14:paraId="21310A20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Preferensi Vi untuk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S03</w:t>
      </w:r>
    </w:p>
    <w:p w14:paraId="715E28D1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38.9806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=0.065425184</m:t>
          </m:r>
        </m:oMath>
      </m:oMathPara>
    </w:p>
    <w:p w14:paraId="4450C6CC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S04</w:t>
      </w:r>
    </w:p>
    <w:p w14:paraId="69E75719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72.3468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=0.121427188</m:t>
          </m:r>
        </m:oMath>
      </m:oMathPara>
    </w:p>
    <w:p w14:paraId="6B0555DC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S05</w:t>
      </w:r>
    </w:p>
    <w:p w14:paraId="46BBDBD2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72.3468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=0.121427188</m:t>
          </m:r>
        </m:oMath>
      </m:oMathPara>
    </w:p>
    <w:p w14:paraId="2FECEDB8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S06</w:t>
      </w:r>
    </w:p>
    <w:p w14:paraId="2F686AEF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66.6604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595.8042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=0.111883006</m:t>
          </m:r>
        </m:oMath>
      </m:oMathPara>
    </w:p>
    <w:p w14:paraId="53DB2A6A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S07</w:t>
      </w:r>
    </w:p>
    <w:p w14:paraId="19F70B50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Cambria Math" w:eastAsiaTheme="minorHAnsi" w:hAnsi="Cambria Math" w:cs="Times New Roman"/>
          <w:sz w:val="20"/>
          <w:szCs w:val="20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48.3941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=0.081224772</m:t>
          </m:r>
        </m:oMath>
      </m:oMathPara>
    </w:p>
    <w:p w14:paraId="3579B7A2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Preferensi Vi untuk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S08</w:t>
      </w:r>
    </w:p>
    <w:p w14:paraId="198684D7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59.4220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=0.099734036</m:t>
          </m:r>
        </m:oMath>
      </m:oMathPara>
    </w:p>
    <w:p w14:paraId="58A2EE6A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S09</w:t>
      </w:r>
    </w:p>
    <w:p w14:paraId="7DA14F31" w14:textId="77777777" w:rsidR="00403C10" w:rsidRPr="00403C10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54.0750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=0.090759731</m:t>
          </m:r>
        </m:oMath>
      </m:oMathPara>
    </w:p>
    <w:p w14:paraId="30680037" w14:textId="77777777" w:rsidR="00403C10" w:rsidRPr="00403C10" w:rsidRDefault="00403C10" w:rsidP="00403C10">
      <w:pPr>
        <w:pStyle w:val="Normal2"/>
        <w:numPr>
          <w:ilvl w:val="3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Nilai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Preferensi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Vi </w:t>
      </w:r>
      <w:proofErr w:type="spellStart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eastAsiaTheme="minorHAnsi" w:hAnsi="Times New Roman" w:cs="Times New Roman"/>
          <w:sz w:val="20"/>
          <w:szCs w:val="20"/>
          <w:lang w:val="en-ID"/>
        </w:rPr>
        <w:t>S10</w:t>
      </w:r>
    </w:p>
    <w:p w14:paraId="20DD09BC" w14:textId="0536B5AA" w:rsidR="00403C10" w:rsidRPr="00854DF2" w:rsidRDefault="008666F9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50.2874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 xml:space="preserve">595.8042 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/>
            </w:rPr>
            <m:t>=0.084402623</m:t>
          </m:r>
        </m:oMath>
      </m:oMathPara>
    </w:p>
    <w:p w14:paraId="1EE3FBF3" w14:textId="77777777" w:rsidR="00854DF2" w:rsidRPr="00403C10" w:rsidRDefault="00854DF2" w:rsidP="00403C10">
      <w:pPr>
        <w:pStyle w:val="Normal2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CB3D46" w14:textId="77777777" w:rsidR="00403C10" w:rsidRPr="00403C10" w:rsidRDefault="00403C10" w:rsidP="00403C10">
      <w:pPr>
        <w:pStyle w:val="Normal2"/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 w:rsidRPr="00403C1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Perangkingan</w:t>
      </w:r>
      <w:proofErr w:type="spellEnd"/>
      <w:r w:rsidRPr="00403C1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&amp; Hasil</w:t>
      </w:r>
    </w:p>
    <w:p w14:paraId="41FA8750" w14:textId="77777777" w:rsidR="00403C10" w:rsidRPr="00403C10" w:rsidRDefault="00403C10" w:rsidP="00403C10">
      <w:pPr>
        <w:pStyle w:val="Default"/>
        <w:spacing w:after="0" w:line="240" w:lineRule="auto"/>
        <w:ind w:firstLine="851"/>
        <w:jc w:val="both"/>
        <w:rPr>
          <w:sz w:val="20"/>
          <w:szCs w:val="20"/>
        </w:rPr>
      </w:pPr>
      <w:proofErr w:type="spellStart"/>
      <w:r w:rsidRPr="00403C10">
        <w:rPr>
          <w:sz w:val="20"/>
          <w:szCs w:val="20"/>
        </w:rPr>
        <w:t>Selanjutnya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setelah</w:t>
      </w:r>
      <w:proofErr w:type="spellEnd"/>
      <w:r w:rsidRPr="00403C10">
        <w:rPr>
          <w:sz w:val="20"/>
          <w:szCs w:val="20"/>
        </w:rPr>
        <w:t xml:space="preserve"> Nilai </w:t>
      </w:r>
      <w:proofErr w:type="spellStart"/>
      <w:r w:rsidRPr="00403C10">
        <w:rPr>
          <w:sz w:val="20"/>
          <w:szCs w:val="20"/>
        </w:rPr>
        <w:t>Preferensi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dihitung</w:t>
      </w:r>
      <w:proofErr w:type="spellEnd"/>
      <w:r w:rsidRPr="00403C10">
        <w:rPr>
          <w:sz w:val="20"/>
          <w:szCs w:val="20"/>
        </w:rPr>
        <w:t xml:space="preserve">, </w:t>
      </w:r>
      <w:proofErr w:type="spellStart"/>
      <w:r w:rsidRPr="00403C10">
        <w:rPr>
          <w:sz w:val="20"/>
          <w:szCs w:val="20"/>
        </w:rPr>
        <w:t>hitung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perangkingan</w:t>
      </w:r>
      <w:proofErr w:type="spellEnd"/>
      <w:r w:rsidRPr="00403C10">
        <w:rPr>
          <w:sz w:val="20"/>
          <w:szCs w:val="20"/>
        </w:rPr>
        <w:t xml:space="preserve">, </w:t>
      </w:r>
      <w:proofErr w:type="spellStart"/>
      <w:r w:rsidRPr="00403C10">
        <w:rPr>
          <w:sz w:val="20"/>
          <w:szCs w:val="20"/>
        </w:rPr>
        <w:t>berikut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ini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adalah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tabel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keterangan</w:t>
      </w:r>
      <w:proofErr w:type="spellEnd"/>
      <w:r w:rsidRPr="00403C10">
        <w:rPr>
          <w:sz w:val="20"/>
          <w:szCs w:val="20"/>
        </w:rPr>
        <w:t xml:space="preserve"> </w:t>
      </w:r>
      <w:proofErr w:type="spellStart"/>
      <w:r w:rsidRPr="00403C10">
        <w:rPr>
          <w:sz w:val="20"/>
          <w:szCs w:val="20"/>
        </w:rPr>
        <w:t>hasil</w:t>
      </w:r>
      <w:proofErr w:type="spellEnd"/>
    </w:p>
    <w:p w14:paraId="4325DC95" w14:textId="77777777" w:rsidR="00403C10" w:rsidRPr="00403C10" w:rsidRDefault="00403C10" w:rsidP="00403C10">
      <w:pPr>
        <w:pStyle w:val="Default"/>
        <w:spacing w:after="0" w:line="240" w:lineRule="auto"/>
        <w:ind w:firstLine="851"/>
        <w:jc w:val="both"/>
        <w:rPr>
          <w:sz w:val="20"/>
          <w:szCs w:val="20"/>
        </w:rPr>
      </w:pPr>
    </w:p>
    <w:p w14:paraId="1E8C15C6" w14:textId="15DB134B" w:rsidR="00403C10" w:rsidRPr="00403C10" w:rsidRDefault="00403C10" w:rsidP="00403C10">
      <w:pPr>
        <w:spacing w:after="0" w:line="240" w:lineRule="auto"/>
        <w:jc w:val="center"/>
      </w:pPr>
      <w:proofErr w:type="spellStart"/>
      <w:r w:rsidRPr="00403C10">
        <w:t>Tabel</w:t>
      </w:r>
      <w:proofErr w:type="spellEnd"/>
      <w:r w:rsidRPr="00403C10">
        <w:t xml:space="preserve"> 3.</w:t>
      </w:r>
      <w:r w:rsidR="00125C31">
        <w:t>8</w:t>
      </w:r>
      <w:r w:rsidRPr="00403C10">
        <w:t xml:space="preserve"> </w:t>
      </w:r>
      <w:proofErr w:type="spellStart"/>
      <w:r w:rsidRPr="00403C10">
        <w:t>Perangkingan</w:t>
      </w:r>
      <w:proofErr w:type="spellEnd"/>
      <w:r w:rsidRPr="00403C10">
        <w:t xml:space="preserve"> </w:t>
      </w:r>
      <w:proofErr w:type="spellStart"/>
      <w:r w:rsidRPr="00403C10">
        <w:t>Metode</w:t>
      </w:r>
      <w:proofErr w:type="spellEnd"/>
      <w:r w:rsidRPr="00403C10">
        <w:t xml:space="preserve"> </w:t>
      </w:r>
      <w:r w:rsidRPr="00403C10">
        <w:rPr>
          <w:i/>
        </w:rPr>
        <w:t>Weight Product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10"/>
        <w:gridCol w:w="1577"/>
        <w:gridCol w:w="1583"/>
        <w:gridCol w:w="1701"/>
      </w:tblGrid>
      <w:tr w:rsidR="00403C10" w:rsidRPr="00403C10" w14:paraId="31355918" w14:textId="77777777" w:rsidTr="0004252C">
        <w:trPr>
          <w:trHeight w:val="1006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7F2C1801" w14:textId="77777777" w:rsidR="00403C10" w:rsidRPr="00403C10" w:rsidRDefault="00403C10" w:rsidP="0004252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03C10">
              <w:rPr>
                <w:b/>
                <w:color w:val="000000"/>
              </w:rPr>
              <w:t>Kode Sample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9A1DEB7" w14:textId="77777777" w:rsidR="00403C10" w:rsidRPr="00403C10" w:rsidRDefault="00403C10" w:rsidP="0004252C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 w:rsidRPr="00403C10">
              <w:rPr>
                <w:b/>
                <w:color w:val="000000"/>
              </w:rPr>
              <w:t>Tanggal</w:t>
            </w:r>
            <w:proofErr w:type="spellEnd"/>
            <w:r w:rsidRPr="00403C10">
              <w:rPr>
                <w:b/>
                <w:color w:val="000000"/>
              </w:rPr>
              <w:t xml:space="preserve"> </w:t>
            </w:r>
            <w:proofErr w:type="spellStart"/>
            <w:r w:rsidRPr="00403C10">
              <w:rPr>
                <w:b/>
                <w:color w:val="000000"/>
              </w:rPr>
              <w:t>Masuk</w:t>
            </w:r>
            <w:proofErr w:type="spellEnd"/>
            <w:r w:rsidRPr="00403C10">
              <w:rPr>
                <w:b/>
                <w:color w:val="000000"/>
              </w:rPr>
              <w:t xml:space="preserve"> </w:t>
            </w:r>
            <w:proofErr w:type="spellStart"/>
            <w:r w:rsidRPr="00403C10">
              <w:rPr>
                <w:b/>
                <w:color w:val="000000"/>
              </w:rPr>
              <w:t>Kedelai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1E9F22A" w14:textId="77777777" w:rsidR="00403C10" w:rsidRPr="00403C10" w:rsidRDefault="00403C10" w:rsidP="0004252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403C10">
              <w:rPr>
                <w:b/>
                <w:bCs/>
                <w:color w:val="000000"/>
                <w:lang w:val="id-ID"/>
              </w:rPr>
              <w:t>Nilai Bobot Preferensi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76FC0D5F" w14:textId="77777777" w:rsidR="00403C10" w:rsidRPr="00403C10" w:rsidRDefault="00403C10" w:rsidP="0004252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403C10">
              <w:rPr>
                <w:b/>
                <w:bCs/>
                <w:color w:val="000000"/>
                <w:lang w:val="id-ID"/>
              </w:rPr>
              <w:t>Rangking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9E6BB" w14:textId="77777777" w:rsidR="00403C10" w:rsidRPr="00403C10" w:rsidRDefault="00403C10" w:rsidP="0004252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403C10">
              <w:rPr>
                <w:b/>
                <w:bCs/>
                <w:color w:val="000000"/>
                <w:lang w:val="id-ID"/>
              </w:rPr>
              <w:t>Keterangan</w:t>
            </w:r>
          </w:p>
        </w:tc>
      </w:tr>
      <w:tr w:rsidR="00403C10" w:rsidRPr="00403C10" w14:paraId="00BA75F5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66A7BA4B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BA2C183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06/04/2020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DE69881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0.137431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52756581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C3DB21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Terbaik</w:t>
            </w:r>
            <w:proofErr w:type="spellEnd"/>
          </w:p>
        </w:tc>
      </w:tr>
      <w:tr w:rsidR="00403C10" w:rsidRPr="00403C10" w14:paraId="0D196DD8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C4BD9F3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4F4FD9E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07/04/2020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5B28089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0.086285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BF9D9BE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231CEB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Kurang </w:t>
            </w: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  <w:tr w:rsidR="00403C10" w:rsidRPr="00403C10" w14:paraId="51AF06C3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23979E5C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S03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AA2ED51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08/04/2020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2776F141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0.065425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9120044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A0E646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Kurang </w:t>
            </w: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  <w:tr w:rsidR="00403C10" w:rsidRPr="00403C10" w14:paraId="42440107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2A33FEE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S04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BD8662E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09/04/2020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7D4A897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0.121427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04544CFA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9B510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Terbaik</w:t>
            </w:r>
            <w:proofErr w:type="spellEnd"/>
          </w:p>
        </w:tc>
      </w:tr>
      <w:tr w:rsidR="00403C10" w:rsidRPr="00403C10" w14:paraId="256FF338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5E837B1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S05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8AD6C72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10/04/2020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02647E1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0.121427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7A03CF5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4F6203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Terbaik</w:t>
            </w:r>
            <w:proofErr w:type="spellEnd"/>
          </w:p>
        </w:tc>
      </w:tr>
      <w:tr w:rsidR="00403C10" w:rsidRPr="00403C10" w14:paraId="3A530ED2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2D274EC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S06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EDC69CF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11/04/2020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8D40F81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0.111883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1A639185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D263FE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  <w:tr w:rsidR="00403C10" w:rsidRPr="00403C10" w14:paraId="54BBB534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F6C5865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S07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A87E6D2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12/04/2020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AAECEBE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0.081225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F3E41AA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9ED27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Kurang </w:t>
            </w: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  <w:tr w:rsidR="00403C10" w:rsidRPr="00403C10" w14:paraId="2E8F0E7F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0236308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S08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89B0D43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13/04/2020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F5897A2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0.099734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4BE08F3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6A5014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  <w:tr w:rsidR="00403C10" w:rsidRPr="00403C10" w14:paraId="5DA748F4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12BE1F2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S09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B87E983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14/04/2020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816364F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0.09076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472E47DF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880150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  <w:tr w:rsidR="00403C10" w:rsidRPr="00403C10" w14:paraId="56B5559C" w14:textId="77777777" w:rsidTr="00F37F5F">
        <w:trPr>
          <w:trHeight w:val="324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75A6B23F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S10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7111386" w14:textId="77777777" w:rsidR="00403C10" w:rsidRPr="00403C10" w:rsidRDefault="00403C10" w:rsidP="0004252C">
            <w:pPr>
              <w:spacing w:after="0" w:line="240" w:lineRule="auto"/>
              <w:jc w:val="center"/>
              <w:rPr>
                <w:color w:val="000000"/>
              </w:rPr>
            </w:pPr>
            <w:r w:rsidRPr="00403C10">
              <w:rPr>
                <w:color w:val="000000"/>
              </w:rPr>
              <w:t>15/04/2020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526C03E" w14:textId="77777777" w:rsidR="00403C10" w:rsidRPr="00403C10" w:rsidRDefault="00403C10" w:rsidP="0004252C">
            <w:pPr>
              <w:spacing w:after="0" w:line="240" w:lineRule="auto"/>
              <w:jc w:val="right"/>
              <w:rPr>
                <w:color w:val="000000"/>
              </w:rPr>
            </w:pPr>
            <w:r w:rsidRPr="00403C10">
              <w:rPr>
                <w:color w:val="000000"/>
              </w:rPr>
              <w:t>0.084403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3AA9C5B8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>Rangking-8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12EA5B" w14:textId="77777777" w:rsidR="00403C10" w:rsidRPr="00403C10" w:rsidRDefault="00403C10" w:rsidP="0004252C">
            <w:pPr>
              <w:spacing w:after="0" w:line="240" w:lineRule="auto"/>
              <w:rPr>
                <w:color w:val="000000"/>
              </w:rPr>
            </w:pPr>
            <w:r w:rsidRPr="00403C10">
              <w:rPr>
                <w:color w:val="000000"/>
              </w:rPr>
              <w:t xml:space="preserve">Kurang </w:t>
            </w:r>
            <w:proofErr w:type="spellStart"/>
            <w:r w:rsidRPr="00403C10">
              <w:rPr>
                <w:color w:val="000000"/>
              </w:rPr>
              <w:t>Baik</w:t>
            </w:r>
            <w:proofErr w:type="spellEnd"/>
          </w:p>
        </w:tc>
      </w:tr>
    </w:tbl>
    <w:p w14:paraId="3B1113B4" w14:textId="77777777" w:rsidR="00DC4F8A" w:rsidRPr="00403C10" w:rsidRDefault="00403C10" w:rsidP="00403C10">
      <w:pPr>
        <w:spacing w:after="0" w:line="240" w:lineRule="auto"/>
        <w:rPr>
          <w:b/>
          <w:lang w:val="en-ID"/>
        </w:rPr>
      </w:pPr>
      <w:r w:rsidRPr="00403C10">
        <w:tab/>
        <w:t xml:space="preserve">Jadi </w:t>
      </w:r>
      <w:proofErr w:type="spellStart"/>
      <w:r w:rsidRPr="00403C10">
        <w:t>dari</w:t>
      </w:r>
      <w:proofErr w:type="spellEnd"/>
      <w:r w:rsidRPr="00403C10">
        <w:t xml:space="preserve"> </w:t>
      </w:r>
      <w:proofErr w:type="spellStart"/>
      <w:r w:rsidRPr="00403C10">
        <w:t>hasil</w:t>
      </w:r>
      <w:proofErr w:type="spellEnd"/>
      <w:r w:rsidRPr="00403C10">
        <w:t xml:space="preserve"> </w:t>
      </w:r>
      <w:proofErr w:type="spellStart"/>
      <w:r w:rsidRPr="00403C10">
        <w:t>perangkingan</w:t>
      </w:r>
      <w:proofErr w:type="spellEnd"/>
      <w:r w:rsidRPr="00403C10">
        <w:t xml:space="preserve"> </w:t>
      </w:r>
      <w:r w:rsidRPr="00403C10">
        <w:rPr>
          <w:lang w:val="id-ID"/>
        </w:rPr>
        <w:t>atau pemilihan bahan mentah terbaik untuk pembuatan tempe pada pabrik tempe tanjung morawa yaitu bahan mentah</w:t>
      </w:r>
      <w:r w:rsidRPr="00403C10">
        <w:t xml:space="preserve"> pada </w:t>
      </w:r>
      <w:proofErr w:type="spellStart"/>
      <w:r w:rsidRPr="00403C10">
        <w:t>sampel</w:t>
      </w:r>
      <w:proofErr w:type="spellEnd"/>
      <w:r w:rsidRPr="00403C10">
        <w:t xml:space="preserve"> S01, </w:t>
      </w:r>
      <w:proofErr w:type="spellStart"/>
      <w:r w:rsidRPr="00403C10">
        <w:t>itu</w:t>
      </w:r>
      <w:proofErr w:type="spellEnd"/>
      <w:r w:rsidRPr="00403C10">
        <w:t xml:space="preserve"> </w:t>
      </w:r>
      <w:proofErr w:type="spellStart"/>
      <w:r w:rsidRPr="00403C10">
        <w:t>artinya</w:t>
      </w:r>
      <w:proofErr w:type="spellEnd"/>
      <w:r w:rsidRPr="00403C10">
        <w:t xml:space="preserve"> </w:t>
      </w:r>
      <w:proofErr w:type="spellStart"/>
      <w:r w:rsidRPr="00403C10">
        <w:t>alternatif</w:t>
      </w:r>
      <w:proofErr w:type="spellEnd"/>
      <w:r w:rsidRPr="00403C10">
        <w:t xml:space="preserve"> </w:t>
      </w:r>
      <w:proofErr w:type="spellStart"/>
      <w:r w:rsidRPr="00403C10">
        <w:t>tersebut</w:t>
      </w:r>
      <w:proofErr w:type="spellEnd"/>
      <w:r w:rsidRPr="00403C10">
        <w:t xml:space="preserve"> </w:t>
      </w:r>
      <w:proofErr w:type="spellStart"/>
      <w:r w:rsidRPr="00403C10">
        <w:t>adalah</w:t>
      </w:r>
      <w:proofErr w:type="spellEnd"/>
      <w:r w:rsidRPr="00403C10">
        <w:t xml:space="preserve"> </w:t>
      </w:r>
      <w:proofErr w:type="spellStart"/>
      <w:r w:rsidRPr="00403C10">
        <w:t>rekomendasi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r w:rsidRPr="00403C10">
        <w:rPr>
          <w:lang w:val="id-ID"/>
        </w:rPr>
        <w:t>menentukan bahan mentah terbaik untuk pembuatan tempe</w:t>
      </w:r>
      <w:r w:rsidR="001C197D" w:rsidRPr="00403C10">
        <w:t>.</w:t>
      </w:r>
    </w:p>
    <w:p w14:paraId="0C1FE628" w14:textId="77777777" w:rsidR="00062F47" w:rsidRPr="00403C10" w:rsidRDefault="00062F47" w:rsidP="00403C10">
      <w:pPr>
        <w:spacing w:after="0" w:line="240" w:lineRule="auto"/>
        <w:rPr>
          <w:b/>
          <w:lang w:val="en-ID"/>
        </w:rPr>
      </w:pPr>
    </w:p>
    <w:p w14:paraId="3ECD567C" w14:textId="77777777" w:rsidR="00403C10" w:rsidRPr="00403C10" w:rsidRDefault="00403C10" w:rsidP="00403C1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403C10">
        <w:rPr>
          <w:rFonts w:ascii="Times New Roman" w:hAnsi="Times New Roman"/>
          <w:i/>
          <w:sz w:val="20"/>
          <w:szCs w:val="20"/>
        </w:rPr>
        <w:t xml:space="preserve">Form Login </w:t>
      </w:r>
    </w:p>
    <w:p w14:paraId="667BB799" w14:textId="77777777" w:rsidR="00403C10" w:rsidRPr="00403C10" w:rsidRDefault="00403C10" w:rsidP="00403C1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i/>
          <w:sz w:val="20"/>
          <w:szCs w:val="20"/>
        </w:rPr>
        <w:t>Form Login</w:t>
      </w:r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mengamankan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sistem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dari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r w:rsidRPr="00403C10">
        <w:rPr>
          <w:rFonts w:ascii="Times New Roman" w:hAnsi="Times New Roman"/>
          <w:i/>
          <w:sz w:val="20"/>
          <w:szCs w:val="20"/>
        </w:rPr>
        <w:t>user-user</w:t>
      </w:r>
      <w:r w:rsidRPr="00403C1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</w:rPr>
        <w:t>tidak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bertanggung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jawab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sebelum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masuk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Menu Utama.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tampilan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hAnsi="Times New Roman"/>
          <w:i/>
          <w:sz w:val="20"/>
          <w:szCs w:val="20"/>
          <w:lang w:val="en-US"/>
        </w:rPr>
        <w:t>Form Login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 :</w:t>
      </w:r>
    </w:p>
    <w:p w14:paraId="333F5FA5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  <w:lang w:val="en-US"/>
        </w:rPr>
      </w:pPr>
      <w:r w:rsidRPr="00403C10">
        <w:rPr>
          <w:noProof/>
          <w:sz w:val="20"/>
          <w:szCs w:val="20"/>
          <w:lang w:val="en-US" w:eastAsia="en-US"/>
        </w:rPr>
        <w:drawing>
          <wp:inline distT="0" distB="0" distL="0" distR="0" wp14:anchorId="74D6DF4C" wp14:editId="72415606">
            <wp:extent cx="2617218" cy="122380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12095" t="21015" r="49702" b="47226"/>
                    <a:stretch/>
                  </pic:blipFill>
                  <pic:spPr bwMode="auto">
                    <a:xfrm>
                      <a:off x="0" y="0"/>
                      <a:ext cx="2642201" cy="1235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50879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403C10">
        <w:rPr>
          <w:rFonts w:ascii="Times New Roman" w:hAnsi="Times New Roman"/>
          <w:sz w:val="20"/>
          <w:szCs w:val="20"/>
        </w:rPr>
        <w:t xml:space="preserve">Gambar 5.1 </w:t>
      </w:r>
      <w:r w:rsidRPr="00403C10">
        <w:rPr>
          <w:rFonts w:ascii="Times New Roman" w:hAnsi="Times New Roman"/>
          <w:i/>
          <w:sz w:val="20"/>
          <w:szCs w:val="20"/>
        </w:rPr>
        <w:t>Form Login</w:t>
      </w:r>
    </w:p>
    <w:p w14:paraId="7062C107" w14:textId="77777777" w:rsidR="00403C10" w:rsidRPr="00403C10" w:rsidRDefault="00403C10" w:rsidP="00403C1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keterangan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403C10">
        <w:rPr>
          <w:rFonts w:ascii="Times New Roman" w:hAnsi="Times New Roman"/>
          <w:sz w:val="20"/>
          <w:szCs w:val="20"/>
        </w:rPr>
        <w:t>gambar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5.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1 </w:t>
      </w:r>
      <w:r w:rsidRPr="00403C10">
        <w:rPr>
          <w:rFonts w:ascii="Times New Roman" w:hAnsi="Times New Roman"/>
          <w:i/>
          <w:sz w:val="20"/>
          <w:szCs w:val="20"/>
        </w:rPr>
        <w:t>Form Login</w:t>
      </w:r>
      <w:r w:rsidRPr="00403C10">
        <w:rPr>
          <w:rFonts w:ascii="Times New Roman" w:hAnsi="Times New Roman"/>
          <w:sz w:val="20"/>
          <w:szCs w:val="20"/>
        </w:rPr>
        <w:t>:</w:t>
      </w:r>
    </w:p>
    <w:p w14:paraId="179416CB" w14:textId="77777777" w:rsidR="00403C10" w:rsidRPr="00403C10" w:rsidRDefault="00403C10" w:rsidP="00403C10">
      <w:pPr>
        <w:pStyle w:val="ListParagraph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lastRenderedPageBreak/>
        <w:t>Tombol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Login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mem-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validasikan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hAnsi="Times New Roman"/>
          <w:i/>
          <w:sz w:val="20"/>
          <w:szCs w:val="20"/>
          <w:lang w:val="en-US"/>
        </w:rPr>
        <w:t xml:space="preserve">username 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dan </w:t>
      </w:r>
      <w:r w:rsidRPr="00403C10">
        <w:rPr>
          <w:rFonts w:ascii="Times New Roman" w:hAnsi="Times New Roman"/>
          <w:i/>
          <w:sz w:val="20"/>
          <w:szCs w:val="20"/>
          <w:lang w:val="en-US"/>
        </w:rPr>
        <w:t xml:space="preserve">password 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kita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isi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pada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kotak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teks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disediakan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73B16EE" w14:textId="77777777" w:rsidR="00403C10" w:rsidRPr="00403C10" w:rsidRDefault="00403C10" w:rsidP="00403C10">
      <w:pPr>
        <w:pStyle w:val="ListParagraph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Cancel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menunda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login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atau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menutup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form login.</w:t>
      </w:r>
    </w:p>
    <w:p w14:paraId="20EB703F" w14:textId="77777777" w:rsidR="00403C10" w:rsidRPr="00403C10" w:rsidRDefault="00403C10" w:rsidP="00403C1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Menu </w:t>
      </w:r>
      <w:r w:rsidRPr="00403C10">
        <w:rPr>
          <w:rFonts w:ascii="Times New Roman" w:hAnsi="Times New Roman"/>
          <w:sz w:val="20"/>
          <w:szCs w:val="20"/>
        </w:rPr>
        <w:t>Utama</w:t>
      </w:r>
    </w:p>
    <w:p w14:paraId="033DD4D1" w14:textId="77777777" w:rsidR="00403C10" w:rsidRPr="00403C10" w:rsidRDefault="00403C10" w:rsidP="00403C1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Menu </w:t>
      </w:r>
      <w:r w:rsidRPr="00403C10">
        <w:rPr>
          <w:rFonts w:ascii="Times New Roman" w:hAnsi="Times New Roman"/>
          <w:sz w:val="20"/>
          <w:szCs w:val="20"/>
        </w:rPr>
        <w:t xml:space="preserve">Utama </w:t>
      </w:r>
      <w:proofErr w:type="spellStart"/>
      <w:r w:rsidRPr="00403C10">
        <w:rPr>
          <w:rFonts w:ascii="Times New Roman" w:hAnsi="Times New Roman"/>
          <w:sz w:val="20"/>
          <w:szCs w:val="20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sebagai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penghubung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 Input Data</w:t>
      </w:r>
      <w:r w:rsidRPr="00403C10">
        <w:rPr>
          <w:rFonts w:ascii="Times New Roman" w:hAnsi="Times New Roman"/>
          <w:i/>
          <w:sz w:val="20"/>
          <w:szCs w:val="20"/>
        </w:rPr>
        <w:t xml:space="preserve">, Form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ProsesWP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, </w:t>
      </w:r>
      <w:r w:rsidRPr="00403C10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Laporan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, dan </w:t>
      </w:r>
      <w:r w:rsidRPr="00403C10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403C10">
        <w:rPr>
          <w:rFonts w:ascii="Times New Roman" w:hAnsi="Times New Roman"/>
          <w:sz w:val="20"/>
          <w:szCs w:val="20"/>
        </w:rPr>
        <w:t>Keluar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tampilan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form menu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utama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>.</w:t>
      </w:r>
    </w:p>
    <w:p w14:paraId="761A04AE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sz w:val="20"/>
          <w:szCs w:val="20"/>
          <w:lang w:val="en-US" w:eastAsia="id-ID"/>
        </w:rPr>
      </w:pPr>
      <w:r w:rsidRPr="00403C10">
        <w:rPr>
          <w:noProof/>
          <w:sz w:val="20"/>
          <w:szCs w:val="20"/>
          <w:lang w:val="en-US" w:eastAsia="en-US"/>
        </w:rPr>
        <w:drawing>
          <wp:inline distT="0" distB="0" distL="0" distR="0" wp14:anchorId="4F8E2847" wp14:editId="1BAC0EA0">
            <wp:extent cx="2639258" cy="1600956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2198" t="2688" r="35268" b="29875"/>
                    <a:stretch/>
                  </pic:blipFill>
                  <pic:spPr bwMode="auto">
                    <a:xfrm>
                      <a:off x="0" y="0"/>
                      <a:ext cx="2651242" cy="1608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26E3D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sz w:val="20"/>
          <w:szCs w:val="20"/>
        </w:rPr>
        <w:t xml:space="preserve">Gambar 5.2 </w:t>
      </w: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Menu </w:t>
      </w:r>
      <w:r w:rsidRPr="00403C10">
        <w:rPr>
          <w:rFonts w:ascii="Times New Roman" w:hAnsi="Times New Roman"/>
          <w:sz w:val="20"/>
          <w:szCs w:val="20"/>
        </w:rPr>
        <w:t>Utama</w:t>
      </w:r>
    </w:p>
    <w:p w14:paraId="2CBC01A3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43979E22" w14:textId="77777777" w:rsidR="00403C10" w:rsidRPr="00403C10" w:rsidRDefault="00403C10" w:rsidP="00403C1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403C10">
        <w:rPr>
          <w:rFonts w:ascii="Times New Roman" w:hAnsi="Times New Roman"/>
          <w:i/>
          <w:sz w:val="20"/>
          <w:szCs w:val="20"/>
          <w:lang w:val="en-US"/>
        </w:rPr>
        <w:t xml:space="preserve">Form 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Input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</w:p>
    <w:p w14:paraId="2A9A68FA" w14:textId="77777777" w:rsidR="00403C10" w:rsidRPr="00403C10" w:rsidRDefault="00403C10" w:rsidP="00403C10">
      <w:pPr>
        <w:spacing w:after="0" w:line="240" w:lineRule="auto"/>
        <w:ind w:firstLine="709"/>
        <w:jc w:val="both"/>
      </w:pPr>
      <w:r w:rsidRPr="00403C10">
        <w:rPr>
          <w:i/>
        </w:rPr>
        <w:t>Form</w:t>
      </w:r>
      <w:r w:rsidRPr="00403C10">
        <w:t xml:space="preserve"> Input Data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adalah</w:t>
      </w:r>
      <w:proofErr w:type="spellEnd"/>
      <w:r w:rsidRPr="00403C10">
        <w:t xml:space="preserve"> </w:t>
      </w:r>
      <w:r w:rsidRPr="00403C10">
        <w:rPr>
          <w:i/>
        </w:rPr>
        <w:t>Form</w:t>
      </w:r>
      <w:r w:rsidRPr="00403C10">
        <w:t xml:space="preserve"> yang </w:t>
      </w:r>
      <w:proofErr w:type="spellStart"/>
      <w:r w:rsidRPr="00403C10">
        <w:t>digunakan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menentukan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t xml:space="preserve"> </w:t>
      </w:r>
      <w:proofErr w:type="spellStart"/>
      <w:r w:rsidRPr="00403C10">
        <w:t>dengan</w:t>
      </w:r>
      <w:proofErr w:type="spellEnd"/>
      <w:r w:rsidRPr="00403C10">
        <w:t xml:space="preserve"> </w:t>
      </w:r>
      <w:proofErr w:type="spellStart"/>
      <w:r w:rsidRPr="00403C10">
        <w:t>Metode</w:t>
      </w:r>
      <w:proofErr w:type="spellEnd"/>
      <w:r w:rsidRPr="00403C10">
        <w:t xml:space="preserve"> WP yang </w:t>
      </w:r>
      <w:proofErr w:type="spellStart"/>
      <w:r w:rsidRPr="00403C10">
        <w:t>ada</w:t>
      </w:r>
      <w:proofErr w:type="spellEnd"/>
      <w:r w:rsidRPr="00403C10">
        <w:t xml:space="preserve"> pada </w:t>
      </w:r>
      <w:proofErr w:type="spellStart"/>
      <w:r w:rsidRPr="00403C10">
        <w:t>Sistem</w:t>
      </w:r>
      <w:proofErr w:type="spellEnd"/>
      <w:r w:rsidRPr="00403C10">
        <w:t xml:space="preserve">. </w:t>
      </w:r>
      <w:proofErr w:type="spellStart"/>
      <w:r w:rsidRPr="00403C10">
        <w:t>Berikut</w:t>
      </w:r>
      <w:proofErr w:type="spellEnd"/>
      <w:r w:rsidRPr="00403C10">
        <w:t xml:space="preserve"> </w:t>
      </w:r>
      <w:proofErr w:type="spellStart"/>
      <w:r w:rsidRPr="00403C10">
        <w:t>adalah</w:t>
      </w:r>
      <w:proofErr w:type="spellEnd"/>
      <w:r w:rsidRPr="00403C10">
        <w:t xml:space="preserve"> </w:t>
      </w:r>
      <w:proofErr w:type="spellStart"/>
      <w:r w:rsidRPr="00403C10">
        <w:t>tampilan</w:t>
      </w:r>
      <w:proofErr w:type="spellEnd"/>
      <w:r w:rsidRPr="00403C10">
        <w:t xml:space="preserve"> form Data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>:</w:t>
      </w:r>
    </w:p>
    <w:p w14:paraId="00BA0482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noProof/>
          <w:sz w:val="20"/>
          <w:szCs w:val="20"/>
          <w:lang w:val="en-US"/>
        </w:rPr>
      </w:pPr>
    </w:p>
    <w:p w14:paraId="7B4B9FDA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noProof/>
          <w:sz w:val="20"/>
          <w:szCs w:val="20"/>
          <w:lang w:val="en-US" w:eastAsia="en-US"/>
        </w:rPr>
        <w:drawing>
          <wp:inline distT="0" distB="0" distL="0" distR="0" wp14:anchorId="32B9DA01" wp14:editId="789CECAC">
            <wp:extent cx="2756535" cy="154305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3848" t="5619" r="43238" b="35250"/>
                    <a:stretch/>
                  </pic:blipFill>
                  <pic:spPr bwMode="auto">
                    <a:xfrm>
                      <a:off x="0" y="0"/>
                      <a:ext cx="2771334" cy="1551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069FB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sz w:val="20"/>
          <w:szCs w:val="20"/>
        </w:rPr>
        <w:t>Gambar 5.</w:t>
      </w:r>
      <w:r w:rsidRPr="00403C10">
        <w:rPr>
          <w:rFonts w:ascii="Times New Roman" w:hAnsi="Times New Roman"/>
          <w:sz w:val="20"/>
          <w:szCs w:val="20"/>
          <w:lang w:val="en-US"/>
        </w:rPr>
        <w:t>3</w:t>
      </w: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Input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</w:p>
    <w:p w14:paraId="052E83E6" w14:textId="77777777" w:rsidR="00403C10" w:rsidRPr="00403C10" w:rsidRDefault="00403C10" w:rsidP="00403C1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keterangan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403C10">
        <w:rPr>
          <w:rFonts w:ascii="Times New Roman" w:hAnsi="Times New Roman"/>
          <w:sz w:val="20"/>
          <w:szCs w:val="20"/>
        </w:rPr>
        <w:t>gambar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5.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3 </w:t>
      </w: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Input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hAnsi="Times New Roman"/>
          <w:sz w:val="20"/>
          <w:szCs w:val="20"/>
        </w:rPr>
        <w:t>:</w:t>
      </w:r>
    </w:p>
    <w:p w14:paraId="6486CD7E" w14:textId="77777777" w:rsidR="00403C10" w:rsidRPr="00403C10" w:rsidRDefault="00403C10" w:rsidP="00403C10">
      <w:pPr>
        <w:pStyle w:val="ListParagraph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Simpandigunakan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menyimpan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Input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  <w:r w:rsidRPr="00403C10">
        <w:rPr>
          <w:rFonts w:ascii="Times New Roman" w:hAnsi="Times New Roman"/>
          <w:i/>
          <w:sz w:val="20"/>
          <w:szCs w:val="20"/>
        </w:rPr>
        <w:t>.</w:t>
      </w:r>
    </w:p>
    <w:p w14:paraId="22864ACB" w14:textId="77777777" w:rsidR="00403C10" w:rsidRPr="00403C10" w:rsidRDefault="00403C10" w:rsidP="00403C10">
      <w:pPr>
        <w:pStyle w:val="ListParagraph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Ubahdigunakan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mengubah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ada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sebelumnya</w:t>
      </w:r>
      <w:proofErr w:type="spellEnd"/>
      <w:r w:rsidRPr="00403C10">
        <w:rPr>
          <w:rFonts w:ascii="Times New Roman" w:hAnsi="Times New Roman"/>
          <w:i/>
          <w:sz w:val="20"/>
          <w:szCs w:val="20"/>
        </w:rPr>
        <w:t>.</w:t>
      </w:r>
    </w:p>
    <w:p w14:paraId="14F0166E" w14:textId="77777777" w:rsidR="00403C10" w:rsidRPr="00403C10" w:rsidRDefault="00403C10" w:rsidP="00403C10">
      <w:pPr>
        <w:pStyle w:val="ListParagraph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Bersih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membersihkan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isi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textbox.</w:t>
      </w:r>
    </w:p>
    <w:p w14:paraId="599934C7" w14:textId="77777777" w:rsidR="00403C10" w:rsidRPr="00403C10" w:rsidRDefault="00403C10" w:rsidP="00403C10">
      <w:pPr>
        <w:pStyle w:val="ListParagraph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Hapusdigunakan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menghapus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Input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ada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sebelumnya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>.</w:t>
      </w:r>
    </w:p>
    <w:p w14:paraId="658AA6AF" w14:textId="77777777" w:rsidR="00403C10" w:rsidRPr="00403C10" w:rsidRDefault="00403C10" w:rsidP="00403C1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403C10">
        <w:rPr>
          <w:rFonts w:ascii="Times New Roman" w:hAnsi="Times New Roman"/>
          <w:i/>
          <w:sz w:val="20"/>
          <w:szCs w:val="20"/>
          <w:lang w:val="en-US"/>
        </w:rPr>
        <w:t xml:space="preserve">Form </w:t>
      </w:r>
      <w:r w:rsidRPr="00403C10">
        <w:rPr>
          <w:rFonts w:ascii="Times New Roman" w:hAnsi="Times New Roman"/>
          <w:sz w:val="20"/>
          <w:szCs w:val="20"/>
          <w:lang w:val="en-US"/>
        </w:rPr>
        <w:t>Proses WP</w:t>
      </w:r>
    </w:p>
    <w:p w14:paraId="13297319" w14:textId="77777777" w:rsidR="00403C10" w:rsidRPr="00403C10" w:rsidRDefault="00403C10" w:rsidP="00403C10">
      <w:pPr>
        <w:spacing w:after="0" w:line="240" w:lineRule="auto"/>
        <w:ind w:firstLine="709"/>
        <w:jc w:val="both"/>
      </w:pPr>
      <w:r w:rsidRPr="00403C10">
        <w:rPr>
          <w:i/>
        </w:rPr>
        <w:t>Form</w:t>
      </w:r>
      <w:r w:rsidRPr="00403C10">
        <w:t xml:space="preserve"> Proses WP </w:t>
      </w:r>
      <w:proofErr w:type="spellStart"/>
      <w:r w:rsidRPr="00403C10">
        <w:t>adalah</w:t>
      </w:r>
      <w:proofErr w:type="spellEnd"/>
      <w:r w:rsidRPr="00403C10">
        <w:t xml:space="preserve"> </w:t>
      </w:r>
      <w:r w:rsidRPr="00403C10">
        <w:rPr>
          <w:i/>
        </w:rPr>
        <w:t>Form</w:t>
      </w:r>
      <w:r w:rsidRPr="00403C10">
        <w:t xml:space="preserve"> yang </w:t>
      </w:r>
      <w:proofErr w:type="spellStart"/>
      <w:r w:rsidRPr="00403C10">
        <w:t>digunakan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memproses</w:t>
      </w:r>
      <w:proofErr w:type="spellEnd"/>
      <w:r w:rsidRPr="00403C10">
        <w:t xml:space="preserve"> Input Data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dengan</w:t>
      </w:r>
      <w:proofErr w:type="spellEnd"/>
      <w:r w:rsidRPr="00403C10">
        <w:t xml:space="preserve"> </w:t>
      </w:r>
      <w:proofErr w:type="spellStart"/>
      <w:r w:rsidRPr="00403C10">
        <w:t>menggunakan</w:t>
      </w:r>
      <w:proofErr w:type="spellEnd"/>
      <w:r w:rsidRPr="00403C10">
        <w:t xml:space="preserve"> </w:t>
      </w:r>
      <w:proofErr w:type="spellStart"/>
      <w:r w:rsidRPr="00403C10">
        <w:t>metode</w:t>
      </w:r>
      <w:proofErr w:type="spellEnd"/>
      <w:r w:rsidRPr="00403C10">
        <w:t xml:space="preserve"> WP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dicari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. </w:t>
      </w:r>
      <w:proofErr w:type="spellStart"/>
      <w:r w:rsidRPr="00403C10">
        <w:t>Berikut</w:t>
      </w:r>
      <w:proofErr w:type="spellEnd"/>
      <w:r w:rsidRPr="00403C10">
        <w:t xml:space="preserve"> </w:t>
      </w:r>
      <w:proofErr w:type="spellStart"/>
      <w:r w:rsidRPr="00403C10">
        <w:t>adalah</w:t>
      </w:r>
      <w:proofErr w:type="spellEnd"/>
      <w:r w:rsidRPr="00403C10">
        <w:t xml:space="preserve"> </w:t>
      </w:r>
      <w:proofErr w:type="spellStart"/>
      <w:r w:rsidRPr="00403C10">
        <w:t>tampilan</w:t>
      </w:r>
      <w:proofErr w:type="spellEnd"/>
      <w:r w:rsidRPr="00403C10">
        <w:t xml:space="preserve"> form Proses WP:</w:t>
      </w:r>
    </w:p>
    <w:p w14:paraId="383152A9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noProof/>
          <w:sz w:val="20"/>
          <w:szCs w:val="20"/>
          <w:lang w:val="en-US"/>
        </w:rPr>
      </w:pPr>
    </w:p>
    <w:p w14:paraId="573CE94C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403C10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0D3B8019" wp14:editId="3EAE0A3C">
            <wp:extent cx="3649882" cy="2104676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l="5360" t="9039" r="38152" b="33050"/>
                    <a:stretch/>
                  </pic:blipFill>
                  <pic:spPr bwMode="auto">
                    <a:xfrm>
                      <a:off x="0" y="0"/>
                      <a:ext cx="3666272" cy="211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EE286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sz w:val="20"/>
          <w:szCs w:val="20"/>
        </w:rPr>
        <w:t>Gambar 5.</w:t>
      </w:r>
      <w:r w:rsidRPr="00403C10">
        <w:rPr>
          <w:rFonts w:ascii="Times New Roman" w:hAnsi="Times New Roman"/>
          <w:sz w:val="20"/>
          <w:szCs w:val="20"/>
          <w:lang w:val="en-US"/>
        </w:rPr>
        <w:t>6</w:t>
      </w:r>
      <w:r w:rsidRPr="00403C10">
        <w:rPr>
          <w:rFonts w:ascii="Times New Roman" w:hAnsi="Times New Roman"/>
          <w:i/>
          <w:sz w:val="20"/>
          <w:szCs w:val="20"/>
        </w:rPr>
        <w:t>Form</w:t>
      </w:r>
      <w:r w:rsidRPr="00403C10">
        <w:rPr>
          <w:rFonts w:ascii="Times New Roman" w:hAnsi="Times New Roman"/>
          <w:sz w:val="20"/>
          <w:szCs w:val="20"/>
          <w:lang w:val="en-US"/>
        </w:rPr>
        <w:t>Proses WP</w:t>
      </w:r>
    </w:p>
    <w:p w14:paraId="59D50752" w14:textId="77777777" w:rsidR="00403C10" w:rsidRPr="00403C10" w:rsidRDefault="00403C10" w:rsidP="00403C1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keterangan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403C10">
        <w:rPr>
          <w:rFonts w:ascii="Times New Roman" w:hAnsi="Times New Roman"/>
          <w:sz w:val="20"/>
          <w:szCs w:val="20"/>
        </w:rPr>
        <w:t>gambar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5.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6 </w:t>
      </w:r>
      <w:r w:rsidRPr="00403C10">
        <w:rPr>
          <w:rFonts w:ascii="Times New Roman" w:hAnsi="Times New Roman"/>
          <w:i/>
          <w:sz w:val="20"/>
          <w:szCs w:val="20"/>
        </w:rPr>
        <w:t xml:space="preserve">form </w:t>
      </w:r>
      <w:r w:rsidRPr="00403C10">
        <w:rPr>
          <w:rFonts w:ascii="Times New Roman" w:hAnsi="Times New Roman"/>
          <w:sz w:val="20"/>
          <w:szCs w:val="20"/>
          <w:lang w:val="en-US"/>
        </w:rPr>
        <w:t>Proses WP</w:t>
      </w:r>
      <w:r w:rsidRPr="00403C10">
        <w:rPr>
          <w:rFonts w:ascii="Times New Roman" w:hAnsi="Times New Roman"/>
          <w:sz w:val="20"/>
          <w:szCs w:val="20"/>
        </w:rPr>
        <w:t>:</w:t>
      </w:r>
    </w:p>
    <w:p w14:paraId="5C86AA0E" w14:textId="77777777" w:rsidR="00403C10" w:rsidRPr="00403C10" w:rsidRDefault="00403C10" w:rsidP="00403C10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ProsesWP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menghitung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diinputkan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sebelumnya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dan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kemudian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diolah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algoritma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WP</w:t>
      </w:r>
      <w:r w:rsidRPr="00403C10">
        <w:rPr>
          <w:rFonts w:ascii="Times New Roman" w:hAnsi="Times New Roman"/>
          <w:i/>
          <w:sz w:val="20"/>
          <w:szCs w:val="20"/>
        </w:rPr>
        <w:t>.</w:t>
      </w:r>
    </w:p>
    <w:p w14:paraId="3536D00D" w14:textId="77777777" w:rsidR="00403C10" w:rsidRPr="00403C10" w:rsidRDefault="00403C10" w:rsidP="00403C10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Simpan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melakukan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penympanan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proses WP dan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kemudian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dilanjutkan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pencetakan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t>laporan</w:t>
      </w:r>
      <w:proofErr w:type="spellEnd"/>
    </w:p>
    <w:p w14:paraId="12D84AF5" w14:textId="77777777" w:rsidR="00403C10" w:rsidRPr="00403C10" w:rsidRDefault="00403C10" w:rsidP="00403C10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Tombol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Keluar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menutup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form.</w:t>
      </w:r>
    </w:p>
    <w:p w14:paraId="0EC05061" w14:textId="77777777" w:rsidR="00403C10" w:rsidRPr="00403C10" w:rsidRDefault="00403C10" w:rsidP="00403C1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403C10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Laporan</w:t>
      </w:r>
      <w:proofErr w:type="spellEnd"/>
    </w:p>
    <w:p w14:paraId="02D855A2" w14:textId="77777777" w:rsidR="00403C10" w:rsidRPr="00403C10" w:rsidRDefault="00403C10" w:rsidP="00403C1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Laporan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form 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menampilkan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algoritma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WP yang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mengolah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tentang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data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bahan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mentah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pembuatan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tempe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tampilan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03C10">
        <w:rPr>
          <w:rFonts w:ascii="Times New Roman" w:hAnsi="Times New Roman"/>
          <w:i/>
          <w:sz w:val="20"/>
          <w:szCs w:val="20"/>
          <w:lang w:val="en-US"/>
        </w:rPr>
        <w:t xml:space="preserve">form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Laporan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>:</w:t>
      </w:r>
    </w:p>
    <w:p w14:paraId="4059EAC3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noProof/>
          <w:sz w:val="20"/>
          <w:szCs w:val="20"/>
          <w:lang w:val="en-US"/>
        </w:rPr>
      </w:pPr>
    </w:p>
    <w:p w14:paraId="54901C8C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noProof/>
          <w:sz w:val="20"/>
          <w:szCs w:val="20"/>
          <w:lang w:val="en-US" w:eastAsia="en-US"/>
        </w:rPr>
        <w:drawing>
          <wp:inline distT="0" distB="0" distL="0" distR="0" wp14:anchorId="35CB80C1" wp14:editId="5B174799">
            <wp:extent cx="2750674" cy="24426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27623" t="10262" r="19593" b="6406"/>
                    <a:stretch/>
                  </pic:blipFill>
                  <pic:spPr bwMode="auto">
                    <a:xfrm>
                      <a:off x="0" y="0"/>
                      <a:ext cx="2766395" cy="2456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124F" w14:textId="77777777" w:rsidR="00403C10" w:rsidRPr="00403C10" w:rsidRDefault="00403C10" w:rsidP="00403C1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727F3604" w14:textId="186A5114" w:rsidR="00CA00F1" w:rsidRPr="003059C7" w:rsidRDefault="00403C10" w:rsidP="003059C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US"/>
        </w:rPr>
      </w:pPr>
      <w:r w:rsidRPr="00403C10">
        <w:rPr>
          <w:rFonts w:ascii="Times New Roman" w:hAnsi="Times New Roman"/>
          <w:sz w:val="20"/>
          <w:szCs w:val="20"/>
        </w:rPr>
        <w:t>Gambar 5.</w:t>
      </w:r>
      <w:r w:rsidRPr="00403C10">
        <w:rPr>
          <w:rFonts w:ascii="Times New Roman" w:hAnsi="Times New Roman"/>
          <w:sz w:val="20"/>
          <w:szCs w:val="20"/>
          <w:lang w:val="en-US"/>
        </w:rPr>
        <w:t xml:space="preserve">7 </w:t>
      </w:r>
      <w:r w:rsidRPr="00403C10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Laporan</w:t>
      </w:r>
      <w:proofErr w:type="spellEnd"/>
    </w:p>
    <w:p w14:paraId="15482F7E" w14:textId="77777777" w:rsidR="00371067" w:rsidRDefault="000421F3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 xml:space="preserve">KESIMPULAN </w:t>
      </w:r>
    </w:p>
    <w:p w14:paraId="0D52A7F4" w14:textId="77777777" w:rsidR="00403C10" w:rsidRPr="00403C10" w:rsidRDefault="00403C10" w:rsidP="00403C10">
      <w:pPr>
        <w:spacing w:after="0" w:line="240" w:lineRule="auto"/>
        <w:ind w:right="-1"/>
        <w:jc w:val="both"/>
      </w:pPr>
      <w:proofErr w:type="spellStart"/>
      <w:r w:rsidRPr="00403C10">
        <w:t>Berdasarkan</w:t>
      </w:r>
      <w:proofErr w:type="spellEnd"/>
      <w:r w:rsidRPr="00403C10">
        <w:t xml:space="preserve"> </w:t>
      </w:r>
      <w:proofErr w:type="spellStart"/>
      <w:r w:rsidRPr="00403C10">
        <w:t>analisa</w:t>
      </w:r>
      <w:proofErr w:type="spellEnd"/>
      <w:r w:rsidRPr="00403C10">
        <w:t xml:space="preserve"> pada </w:t>
      </w:r>
      <w:proofErr w:type="spellStart"/>
      <w:r w:rsidRPr="00403C10">
        <w:t>permasalahan</w:t>
      </w:r>
      <w:proofErr w:type="spellEnd"/>
      <w:r w:rsidRPr="00403C10">
        <w:t xml:space="preserve"> yang </w:t>
      </w:r>
      <w:proofErr w:type="spellStart"/>
      <w:r w:rsidRPr="00403C10">
        <w:t>terjadi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kasus</w:t>
      </w:r>
      <w:proofErr w:type="spellEnd"/>
      <w:r w:rsidRPr="00403C10">
        <w:t xml:space="preserve"> yang </w:t>
      </w:r>
      <w:proofErr w:type="spellStart"/>
      <w:r w:rsidRPr="00403C10">
        <w:t>diangkat</w:t>
      </w:r>
      <w:proofErr w:type="spellEnd"/>
      <w:r w:rsidRPr="00403C10">
        <w:t xml:space="preserve"> </w:t>
      </w:r>
      <w:proofErr w:type="spellStart"/>
      <w:r w:rsidRPr="00403C10">
        <w:t>tentang</w:t>
      </w:r>
      <w:proofErr w:type="spellEnd"/>
      <w:r w:rsidRPr="00403C10">
        <w:t xml:space="preserve"> </w:t>
      </w:r>
      <w:proofErr w:type="spellStart"/>
      <w:r w:rsidRPr="00403C10">
        <w:t>menentukan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rPr>
          <w:lang w:val="sv-SE"/>
        </w:rPr>
        <w:t xml:space="preserve"> Pada </w:t>
      </w: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Tanjung</w:t>
      </w:r>
      <w:proofErr w:type="spellEnd"/>
      <w:r w:rsidRPr="00403C10">
        <w:t xml:space="preserve"> </w:t>
      </w:r>
      <w:proofErr w:type="spellStart"/>
      <w:r w:rsidRPr="00403C10">
        <w:t>Morawa</w:t>
      </w:r>
      <w:proofErr w:type="spellEnd"/>
      <w:r w:rsidRPr="00403C10">
        <w:t xml:space="preserve"> </w:t>
      </w:r>
      <w:proofErr w:type="spellStart"/>
      <w:r w:rsidRPr="00403C10">
        <w:t>maka</w:t>
      </w:r>
      <w:proofErr w:type="spellEnd"/>
      <w:r w:rsidRPr="00403C10">
        <w:t xml:space="preserve">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ditarik</w:t>
      </w:r>
      <w:proofErr w:type="spellEnd"/>
      <w:r w:rsidRPr="00403C10">
        <w:t xml:space="preserve"> </w:t>
      </w:r>
      <w:proofErr w:type="spellStart"/>
      <w:r w:rsidRPr="00403C10">
        <w:t>kesimpulan</w:t>
      </w:r>
      <w:proofErr w:type="spellEnd"/>
      <w:r w:rsidRPr="00403C10">
        <w:t xml:space="preserve"> </w:t>
      </w:r>
      <w:proofErr w:type="spellStart"/>
      <w:r w:rsidRPr="00403C10">
        <w:t>sebagai</w:t>
      </w:r>
      <w:proofErr w:type="spellEnd"/>
      <w:r w:rsidRPr="00403C10">
        <w:t xml:space="preserve"> </w:t>
      </w:r>
      <w:proofErr w:type="spellStart"/>
      <w:r w:rsidRPr="00403C10">
        <w:t>berikut</w:t>
      </w:r>
      <w:proofErr w:type="spellEnd"/>
      <w:r w:rsidRPr="00403C10">
        <w:t xml:space="preserve"> :</w:t>
      </w:r>
    </w:p>
    <w:p w14:paraId="3701F171" w14:textId="77777777" w:rsidR="00403C10" w:rsidRPr="00403C10" w:rsidRDefault="00403C10" w:rsidP="00403C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val="en-ID"/>
        </w:rPr>
      </w:pPr>
      <w:proofErr w:type="spellStart"/>
      <w:r w:rsidRPr="00403C10">
        <w:t>Berdasarkan</w:t>
      </w:r>
      <w:proofErr w:type="spellEnd"/>
      <w:r w:rsidRPr="00403C10">
        <w:t xml:space="preserve"> </w:t>
      </w:r>
      <w:proofErr w:type="spellStart"/>
      <w:r w:rsidRPr="00403C10">
        <w:t>hasil</w:t>
      </w:r>
      <w:proofErr w:type="spellEnd"/>
      <w:r w:rsidRPr="00403C10">
        <w:t xml:space="preserve"> </w:t>
      </w:r>
      <w:proofErr w:type="spellStart"/>
      <w:r w:rsidRPr="00403C10">
        <w:t>penelitian</w:t>
      </w:r>
      <w:proofErr w:type="spellEnd"/>
      <w:r w:rsidRPr="00403C10">
        <w:t xml:space="preserve"> yang </w:t>
      </w:r>
      <w:proofErr w:type="spellStart"/>
      <w:r w:rsidRPr="00403C10">
        <w:t>telah</w:t>
      </w:r>
      <w:proofErr w:type="spellEnd"/>
      <w:r w:rsidRPr="00403C10">
        <w:t xml:space="preserve"> </w:t>
      </w:r>
      <w:proofErr w:type="spellStart"/>
      <w:r w:rsidRPr="00403C10">
        <w:t>dilakukan</w:t>
      </w:r>
      <w:proofErr w:type="spellEnd"/>
      <w:r w:rsidRPr="00403C10">
        <w:t xml:space="preserve"> </w:t>
      </w:r>
      <w:proofErr w:type="spellStart"/>
      <w:r w:rsidRPr="00403C10">
        <w:t>sebelumnya</w:t>
      </w:r>
      <w:proofErr w:type="spellEnd"/>
      <w:r w:rsidRPr="00403C10">
        <w:t xml:space="preserve">, </w:t>
      </w:r>
      <w:proofErr w:type="spellStart"/>
      <w:r w:rsidRPr="00403C10">
        <w:t>dampak</w:t>
      </w:r>
      <w:proofErr w:type="spellEnd"/>
      <w:r w:rsidRPr="00403C10">
        <w:t xml:space="preserve"> </w:t>
      </w:r>
      <w:proofErr w:type="spellStart"/>
      <w:r w:rsidRPr="00403C10">
        <w:t>sistem</w:t>
      </w:r>
      <w:proofErr w:type="spellEnd"/>
      <w:r w:rsidRPr="00403C10">
        <w:t xml:space="preserve"> </w:t>
      </w:r>
      <w:proofErr w:type="spellStart"/>
      <w:r w:rsidRPr="00403C10">
        <w:t>pendukung</w:t>
      </w:r>
      <w:proofErr w:type="spellEnd"/>
      <w:r w:rsidRPr="00403C10">
        <w:t xml:space="preserve"> </w:t>
      </w:r>
      <w:proofErr w:type="spellStart"/>
      <w:r w:rsidRPr="00403C10">
        <w:t>keputusan</w:t>
      </w:r>
      <w:proofErr w:type="spellEnd"/>
      <w:r w:rsidRPr="00403C10">
        <w:t xml:space="preserve"> </w:t>
      </w:r>
      <w:proofErr w:type="spellStart"/>
      <w:r w:rsidRPr="00403C10">
        <w:t>terhadap</w:t>
      </w:r>
      <w:proofErr w:type="spellEnd"/>
      <w:r w:rsidRPr="00403C10">
        <w:t xml:space="preserve"> </w:t>
      </w:r>
      <w:proofErr w:type="spellStart"/>
      <w:r w:rsidRPr="00403C10">
        <w:t>penyelesaian</w:t>
      </w:r>
      <w:proofErr w:type="spellEnd"/>
      <w:r w:rsidRPr="00403C10">
        <w:t xml:space="preserve"> </w:t>
      </w:r>
      <w:proofErr w:type="spellStart"/>
      <w:r w:rsidRPr="00403C10">
        <w:t>masalah</w:t>
      </w:r>
      <w:proofErr w:type="spellEnd"/>
      <w:r w:rsidRPr="00403C10">
        <w:t xml:space="preserve"> pada </w:t>
      </w: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Tanjung</w:t>
      </w:r>
      <w:proofErr w:type="spellEnd"/>
      <w:r w:rsidRPr="00403C10">
        <w:t xml:space="preserve"> </w:t>
      </w:r>
      <w:proofErr w:type="spellStart"/>
      <w:r w:rsidRPr="00403C10">
        <w:t>Morawa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menentukan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sudah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cukup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membantu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pihak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pabrik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dalam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menentukan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bahan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mentah</w:t>
      </w:r>
      <w:proofErr w:type="spellEnd"/>
      <w:r w:rsidRPr="00403C10">
        <w:rPr>
          <w:lang w:val="en-ID"/>
        </w:rPr>
        <w:t xml:space="preserve"> (</w:t>
      </w:r>
      <w:proofErr w:type="spellStart"/>
      <w:r w:rsidRPr="00403C10">
        <w:rPr>
          <w:lang w:val="en-ID"/>
        </w:rPr>
        <w:t>kedelai</w:t>
      </w:r>
      <w:proofErr w:type="spellEnd"/>
      <w:r w:rsidRPr="00403C10">
        <w:rPr>
          <w:lang w:val="en-ID"/>
        </w:rPr>
        <w:t xml:space="preserve">) mana yang </w:t>
      </w:r>
      <w:proofErr w:type="spellStart"/>
      <w:r w:rsidRPr="00403C10">
        <w:rPr>
          <w:lang w:val="en-ID"/>
        </w:rPr>
        <w:t>cocok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digunakan</w:t>
      </w:r>
      <w:proofErr w:type="spellEnd"/>
      <w:r w:rsidRPr="00403C10">
        <w:rPr>
          <w:lang w:val="en-ID"/>
        </w:rPr>
        <w:t xml:space="preserve"> dan </w:t>
      </w:r>
      <w:proofErr w:type="spellStart"/>
      <w:r w:rsidRPr="00403C10">
        <w:rPr>
          <w:lang w:val="en-ID"/>
        </w:rPr>
        <w:t>mengurangi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resiko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pembusukan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serta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meningkatkan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kualitas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tempe</w:t>
      </w:r>
      <w:proofErr w:type="spellEnd"/>
      <w:r w:rsidRPr="00403C10">
        <w:rPr>
          <w:lang w:val="en-ID"/>
        </w:rPr>
        <w:t>.</w:t>
      </w:r>
    </w:p>
    <w:p w14:paraId="60983F8F" w14:textId="77777777" w:rsidR="00403C10" w:rsidRPr="00403C10" w:rsidRDefault="00403C10" w:rsidP="00403C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403C10">
        <w:rPr>
          <w:lang w:val="en-ID"/>
        </w:rPr>
        <w:t>M</w:t>
      </w:r>
      <w:proofErr w:type="spellStart"/>
      <w:r w:rsidRPr="00403C10">
        <w:t>etode</w:t>
      </w:r>
      <w:proofErr w:type="spellEnd"/>
      <w:r w:rsidRPr="00403C10">
        <w:t xml:space="preserve"> WP (</w:t>
      </w:r>
      <w:r w:rsidRPr="00403C10">
        <w:rPr>
          <w:i/>
        </w:rPr>
        <w:t>Weight Produc</w:t>
      </w:r>
      <w:r w:rsidRPr="00403C10">
        <w:t xml:space="preserve">t) </w:t>
      </w:r>
      <w:proofErr w:type="spellStart"/>
      <w:r w:rsidRPr="00403C10">
        <w:t>dapat</w:t>
      </w:r>
      <w:proofErr w:type="spellEnd"/>
      <w:r w:rsidRPr="00403C10">
        <w:t xml:space="preserve"> </w:t>
      </w:r>
      <w:proofErr w:type="spellStart"/>
      <w:r w:rsidRPr="00403C10">
        <w:t>diterapkan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pemecahan</w:t>
      </w:r>
      <w:proofErr w:type="spellEnd"/>
      <w:r w:rsidRPr="00403C10">
        <w:t xml:space="preserve"> </w:t>
      </w:r>
      <w:proofErr w:type="spellStart"/>
      <w:r w:rsidRPr="00403C10">
        <w:t>masalah</w:t>
      </w:r>
      <w:proofErr w:type="spellEnd"/>
      <w:r w:rsidRPr="00403C10">
        <w:t xml:space="preserve"> pada </w:t>
      </w:r>
      <w:proofErr w:type="spellStart"/>
      <w:r w:rsidRPr="00403C10">
        <w:t>Pabrik</w:t>
      </w:r>
      <w:proofErr w:type="spellEnd"/>
      <w:r w:rsidRPr="00403C10">
        <w:t xml:space="preserve"> Jaya Tempe </w:t>
      </w:r>
      <w:proofErr w:type="spellStart"/>
      <w:r w:rsidRPr="00403C10">
        <w:t>Tanjung</w:t>
      </w:r>
      <w:proofErr w:type="spellEnd"/>
      <w:r w:rsidRPr="00403C10">
        <w:t xml:space="preserve"> </w:t>
      </w:r>
      <w:proofErr w:type="spellStart"/>
      <w:r w:rsidRPr="00403C10">
        <w:t>Morawa</w:t>
      </w:r>
      <w:proofErr w:type="spellEnd"/>
      <w:r w:rsidRPr="00403C10">
        <w:t xml:space="preserve"> </w:t>
      </w:r>
      <w:proofErr w:type="spellStart"/>
      <w:r w:rsidRPr="00403C10">
        <w:t>dalam</w:t>
      </w:r>
      <w:proofErr w:type="spellEnd"/>
      <w:r w:rsidRPr="00403C10">
        <w:t xml:space="preserve"> </w:t>
      </w:r>
      <w:proofErr w:type="spellStart"/>
      <w:r w:rsidRPr="00403C10">
        <w:t>hal</w:t>
      </w:r>
      <w:proofErr w:type="spellEnd"/>
      <w:r w:rsidRPr="00403C10">
        <w:t xml:space="preserve"> </w:t>
      </w:r>
      <w:proofErr w:type="spellStart"/>
      <w:r w:rsidRPr="00403C10">
        <w:t>menentukan</w:t>
      </w:r>
      <w:proofErr w:type="spellEnd"/>
      <w:r w:rsidRPr="00403C10">
        <w:t xml:space="preserve"> </w:t>
      </w:r>
      <w:proofErr w:type="spellStart"/>
      <w:r w:rsidRPr="00403C10">
        <w:t>bahan</w:t>
      </w:r>
      <w:proofErr w:type="spellEnd"/>
      <w:r w:rsidRPr="00403C10">
        <w:t xml:space="preserve"> </w:t>
      </w:r>
      <w:proofErr w:type="spellStart"/>
      <w:r w:rsidRPr="00403C10">
        <w:t>mentah</w:t>
      </w:r>
      <w:proofErr w:type="spellEnd"/>
      <w:r w:rsidRPr="00403C10">
        <w:t xml:space="preserve"> </w:t>
      </w:r>
      <w:proofErr w:type="spellStart"/>
      <w:r w:rsidRPr="00403C10">
        <w:t>untuk</w:t>
      </w:r>
      <w:proofErr w:type="spellEnd"/>
      <w:r w:rsidRPr="00403C10">
        <w:t xml:space="preserve"> </w:t>
      </w:r>
      <w:proofErr w:type="spellStart"/>
      <w:r w:rsidRPr="00403C10">
        <w:t>pembuatan</w:t>
      </w:r>
      <w:proofErr w:type="spellEnd"/>
      <w:r w:rsidRPr="00403C10">
        <w:t xml:space="preserve"> </w:t>
      </w:r>
      <w:proofErr w:type="spellStart"/>
      <w:r w:rsidRPr="00403C10">
        <w:t>tempe</w:t>
      </w:r>
      <w:proofErr w:type="spellEnd"/>
      <w:r w:rsidRPr="00403C10">
        <w:t xml:space="preserve"> </w:t>
      </w:r>
      <w:proofErr w:type="spellStart"/>
      <w:r w:rsidRPr="00403C10">
        <w:t>terbaik</w:t>
      </w:r>
      <w:proofErr w:type="spellEnd"/>
      <w:r w:rsidRPr="00403C10">
        <w:rPr>
          <w:lang w:val="en-ID"/>
        </w:rPr>
        <w:t xml:space="preserve">, dan </w:t>
      </w:r>
      <w:proofErr w:type="spellStart"/>
      <w:r w:rsidRPr="00403C10">
        <w:rPr>
          <w:lang w:val="en-ID"/>
        </w:rPr>
        <w:t>terlihat</w:t>
      </w:r>
      <w:proofErr w:type="spellEnd"/>
      <w:r w:rsidRPr="00403C10">
        <w:rPr>
          <w:lang w:val="en-ID"/>
        </w:rPr>
        <w:t xml:space="preserve"> pada </w:t>
      </w:r>
      <w:proofErr w:type="spellStart"/>
      <w:r w:rsidRPr="00403C10">
        <w:rPr>
          <w:lang w:val="en-ID"/>
        </w:rPr>
        <w:t>kasus</w:t>
      </w:r>
      <w:proofErr w:type="spellEnd"/>
      <w:r w:rsidRPr="00403C10">
        <w:rPr>
          <w:lang w:val="en-ID"/>
        </w:rPr>
        <w:t xml:space="preserve"> yang </w:t>
      </w:r>
      <w:proofErr w:type="spellStart"/>
      <w:r w:rsidRPr="00403C10">
        <w:rPr>
          <w:lang w:val="en-ID"/>
        </w:rPr>
        <w:t>telah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diuji</w:t>
      </w:r>
      <w:proofErr w:type="spellEnd"/>
      <w:r w:rsidRPr="00403C10">
        <w:rPr>
          <w:lang w:val="en-ID"/>
        </w:rPr>
        <w:t xml:space="preserve"> </w:t>
      </w:r>
      <w:proofErr w:type="spellStart"/>
      <w:r w:rsidRPr="00403C10">
        <w:rPr>
          <w:lang w:val="en-ID"/>
        </w:rPr>
        <w:t>coba</w:t>
      </w:r>
      <w:proofErr w:type="spellEnd"/>
      <w:r w:rsidRPr="00403C10">
        <w:rPr>
          <w:i/>
        </w:rPr>
        <w:t>.</w:t>
      </w:r>
    </w:p>
    <w:p w14:paraId="4BCB440A" w14:textId="77777777" w:rsidR="00062F47" w:rsidRPr="00403C10" w:rsidRDefault="00403C10" w:rsidP="00403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03C10">
        <w:rPr>
          <w:rFonts w:ascii="Times New Roman" w:hAnsi="Times New Roman"/>
          <w:sz w:val="20"/>
          <w:szCs w:val="20"/>
          <w:lang w:val="en-ID"/>
        </w:rPr>
        <w:lastRenderedPageBreak/>
        <w:t>Dalam</w:t>
      </w:r>
      <w:proofErr w:type="spellEnd"/>
      <w:r w:rsidRPr="00403C1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memodelkan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sistem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pendukung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keputusan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403C10">
        <w:rPr>
          <w:rFonts w:ascii="Times New Roman" w:hAnsi="Times New Roman"/>
          <w:sz w:val="20"/>
          <w:szCs w:val="20"/>
        </w:rPr>
        <w:t>dirancang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diawali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perancangan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konsep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pemodelan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UML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kemudian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melakukan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pengkodean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membangun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sebuah</w:t>
      </w:r>
      <w:proofErr w:type="spellEnd"/>
      <w:r w:rsidRPr="00403C1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  <w:lang w:val="en-US"/>
        </w:rPr>
        <w:t>aplikasi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sehingga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tepat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sesuai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yang di </w:t>
      </w:r>
      <w:proofErr w:type="spellStart"/>
      <w:r w:rsidRPr="00403C10">
        <w:rPr>
          <w:rFonts w:ascii="Times New Roman" w:hAnsi="Times New Roman"/>
          <w:sz w:val="20"/>
          <w:szCs w:val="20"/>
        </w:rPr>
        <w:t>harapkan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3C10">
        <w:rPr>
          <w:rFonts w:ascii="Times New Roman" w:hAnsi="Times New Roman"/>
          <w:sz w:val="20"/>
          <w:szCs w:val="20"/>
        </w:rPr>
        <w:t>Pabrik</w:t>
      </w:r>
      <w:proofErr w:type="spellEnd"/>
      <w:r w:rsidRPr="00403C10">
        <w:rPr>
          <w:rFonts w:ascii="Times New Roman" w:hAnsi="Times New Roman"/>
          <w:sz w:val="20"/>
          <w:szCs w:val="20"/>
        </w:rPr>
        <w:t xml:space="preserve"> Jaya Tempe</w:t>
      </w:r>
    </w:p>
    <w:p w14:paraId="1E8675E1" w14:textId="77777777" w:rsidR="00403C10" w:rsidRDefault="00403C10">
      <w:pPr>
        <w:rPr>
          <w:b/>
          <w:bCs/>
        </w:rPr>
      </w:pPr>
    </w:p>
    <w:sdt>
      <w:sdtPr>
        <w:id w:val="-1731837793"/>
        <w:docPartObj>
          <w:docPartGallery w:val="Bibliographies"/>
          <w:docPartUnique/>
        </w:docPartObj>
      </w:sdtPr>
      <w:sdtEndPr/>
      <w:sdtContent>
        <w:p w14:paraId="276506F7" w14:textId="77777777" w:rsidR="00CA00F1" w:rsidRDefault="00CA00F1" w:rsidP="00CA00F1">
          <w:pPr>
            <w:rPr>
              <w:color w:val="000000"/>
              <w:lang w:val="pt-BR"/>
            </w:rPr>
          </w:pPr>
          <w:r>
            <w:rPr>
              <w:rStyle w:val="apple-style-span"/>
              <w:b/>
              <w:color w:val="000000"/>
              <w:lang w:val="pt-BR"/>
            </w:rPr>
            <w:t xml:space="preserve">REFERENSI </w:t>
          </w:r>
        </w:p>
        <w:sdt>
          <w:sdtPr>
            <w:id w:val="111145805"/>
            <w:bibliography/>
          </w:sdtPr>
          <w:sdtEndPr/>
          <w:sdtContent>
            <w:p w14:paraId="69C8FD7B" w14:textId="77777777" w:rsidR="00403C10" w:rsidRDefault="00C21481" w:rsidP="00854DF2">
              <w:pPr>
                <w:spacing w:line="240" w:lineRule="auto"/>
                <w:rPr>
                  <w:noProof/>
                </w:rPr>
              </w:pPr>
              <w:r>
                <w:fldChar w:fldCharType="begin"/>
              </w:r>
              <w:r w:rsidR="00CA00F1"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8479"/>
              </w:tblGrid>
              <w:tr w:rsidR="00403C10" w14:paraId="6D6F9F54" w14:textId="77777777" w:rsidTr="00403C10">
                <w:trPr>
                  <w:divId w:val="40973936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EB14A06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shd w:val="clear" w:color="auto" w:fill="auto"/>
                    <w:hideMark/>
                  </w:tcPr>
                  <w:p w14:paraId="5271A910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H. Herawati e D. Mulyani, “Prosiding Seminar Nasional PENGARUH KUALITAS BAHAN BAKU DAN PROSES PRODUKSI TERHADAP KUALITAS PRODUK PADA UD. TAHU ROSYDI PUSPAN MARON PROBOLINGGO”. </w:t>
                    </w:r>
                  </w:p>
                </w:tc>
              </w:tr>
              <w:tr w:rsidR="00403C10" w14:paraId="517B8C69" w14:textId="77777777" w:rsidTr="00403C10">
                <w:trPr>
                  <w:divId w:val="40973936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E405585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shd w:val="clear" w:color="auto" w:fill="auto"/>
                    <w:hideMark/>
                  </w:tcPr>
                  <w:p w14:paraId="351DC0D5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P. Studi Sistem Informasi e S. Triguna Dharma, “J-SISKO TECH Jurnal Teknologi Sistem Informasi dan Sistem Komputer TGD Sistem Pendukung Keputusan Menentukan Barang NG (Not Good) di PT.Sagami Indonesia Dengan Menggunakan Metode Fuzzy Assosiative Memory (FAM),” </w:t>
                    </w:r>
                    <w:r>
                      <w:rPr>
                        <w:i/>
                        <w:iCs/>
                        <w:noProof/>
                        <w:lang w:val="pt-BR"/>
                      </w:rPr>
                      <w:sym w:font="Symbol" w:char="F06E"/>
                    </w:r>
                    <w:r>
                      <w:rPr>
                        <w:i/>
                        <w:iCs/>
                        <w:noProof/>
                        <w:lang w:val="pt-BR"/>
                      </w:rPr>
                      <w:t xml:space="preserve">, </w:t>
                    </w:r>
                    <w:r>
                      <w:rPr>
                        <w:noProof/>
                        <w:lang w:val="pt-BR"/>
                      </w:rPr>
                      <w:t xml:space="preserve">vol. 71, nº 2, pp. 71-80, 2019. </w:t>
                    </w:r>
                  </w:p>
                </w:tc>
              </w:tr>
              <w:tr w:rsidR="00403C10" w14:paraId="1770A92A" w14:textId="77777777" w:rsidTr="00403C10">
                <w:trPr>
                  <w:divId w:val="40973936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BC67A9B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shd w:val="clear" w:color="auto" w:fill="auto"/>
                    <w:hideMark/>
                  </w:tcPr>
                  <w:p w14:paraId="585A3358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ARIF SUSANTO, “PENGGUNAAN METODE ANALYTIC HIERARCHY PROCESS (AHP) UNTUK SELEKSI GURU TETAP YAYASAN ADHI LUHUR PADA SMK MAHADHIKA 2 JAKARTA,” </w:t>
                    </w:r>
                    <w:r>
                      <w:rPr>
                        <w:i/>
                        <w:iCs/>
                        <w:noProof/>
                        <w:lang w:val="pt-BR"/>
                      </w:rPr>
                      <w:t xml:space="preserve">Faktor Exacta, </w:t>
                    </w:r>
                    <w:r>
                      <w:rPr>
                        <w:noProof/>
                        <w:lang w:val="pt-BR"/>
                      </w:rPr>
                      <w:t xml:space="preserve">vol. 7, nº 1, pp. 84-97, 2014. </w:t>
                    </w:r>
                  </w:p>
                </w:tc>
              </w:tr>
              <w:tr w:rsidR="00403C10" w14:paraId="7B00998A" w14:textId="77777777" w:rsidTr="00403C10">
                <w:trPr>
                  <w:divId w:val="40973936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8165CD7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shd w:val="clear" w:color="auto" w:fill="auto"/>
                    <w:hideMark/>
                  </w:tcPr>
                  <w:p w14:paraId="6CF480DD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Priranda Widara Ananta (06018099), 2 e Sri Winiarti (0516127501), “SISTEM PENDUKUNG KEPUTUSAN DALAM PENILAIAN KINERJA PEGAWAI UNTUK KENAIKAN JABATAN PEGAWAI MENGGUNAKAN METODE GAP KOMPETENSI (STUDI KASUS PERUSAHAAN PERKASA JAYA COMPURETAIL,” </w:t>
                    </w:r>
                    <w:r>
                      <w:rPr>
                        <w:i/>
                        <w:iCs/>
                        <w:noProof/>
                        <w:lang w:val="pt-BR"/>
                      </w:rPr>
                      <w:t xml:space="preserve">Jurnal Sarjana Teknik Informatika, </w:t>
                    </w:r>
                    <w:r>
                      <w:rPr>
                        <w:noProof/>
                        <w:lang w:val="pt-BR"/>
                      </w:rPr>
                      <w:t xml:space="preserve">vol. 1, nº e-ISSN: 2338-5197 , 2013. </w:t>
                    </w:r>
                  </w:p>
                </w:tc>
              </w:tr>
              <w:tr w:rsidR="00403C10" w14:paraId="4AA5986C" w14:textId="77777777" w:rsidTr="00403C10">
                <w:trPr>
                  <w:divId w:val="40973936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10F3BB1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shd w:val="clear" w:color="auto" w:fill="auto"/>
                    <w:hideMark/>
                  </w:tcPr>
                  <w:p w14:paraId="2071D92F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A. H. Hasugian e H. Cipta, “Analisa Dan Perancangan Sistem Pendukung Keputusan Pemilihan Pasangan Hidup Menurut Budaya Karo Dengan Menggunakan Metode Analitycal Hierarchy Process (AHP),” </w:t>
                    </w:r>
                    <w:r>
                      <w:rPr>
                        <w:i/>
                        <w:iCs/>
                        <w:noProof/>
                        <w:lang w:val="pt-BR"/>
                      </w:rPr>
                      <w:t xml:space="preserve">ALGORITMA: Jurnal Ilmu Komputer dan Informatika, </w:t>
                    </w:r>
                    <w:r>
                      <w:rPr>
                        <w:noProof/>
                        <w:lang w:val="pt-BR"/>
                      </w:rPr>
                      <w:t xml:space="preserve">vol. 2, nº 1, pp. 14-30, 2018. </w:t>
                    </w:r>
                  </w:p>
                </w:tc>
              </w:tr>
              <w:tr w:rsidR="00403C10" w14:paraId="3646A289" w14:textId="77777777" w:rsidTr="00403C10">
                <w:trPr>
                  <w:divId w:val="40973936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DD5317D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shd w:val="clear" w:color="auto" w:fill="auto"/>
                    <w:hideMark/>
                  </w:tcPr>
                  <w:p w14:paraId="06D8627A" w14:textId="77777777" w:rsidR="00403C10" w:rsidRDefault="00403C10" w:rsidP="00854DF2">
                    <w:pPr>
                      <w:pStyle w:val="Bibliography"/>
                      <w:spacing w:after="0" w:line="240" w:lineRule="auto"/>
                      <w:rPr>
                        <w:noProof/>
                        <w:lang w:val="pt-BR"/>
                      </w:rPr>
                    </w:pPr>
                    <w:r>
                      <w:rPr>
                        <w:noProof/>
                        <w:lang w:val="pt-BR"/>
                      </w:rPr>
                      <w:t xml:space="preserve">L. Farokhah, A. Kala e S. ASIA Malang, “Sistem Pendukung Keputusan Pemilihan Forum Mahasiswa dengan Metode Weighted Product,” </w:t>
                    </w:r>
                    <w:r>
                      <w:rPr>
                        <w:i/>
                        <w:iCs/>
                        <w:noProof/>
                        <w:lang w:val="pt-BR"/>
                      </w:rPr>
                      <w:t xml:space="preserve">Jurnal Ilmiah Teknologi Informasi Asia, </w:t>
                    </w:r>
                    <w:r>
                      <w:rPr>
                        <w:noProof/>
                        <w:lang w:val="pt-BR"/>
                      </w:rPr>
                      <w:t xml:space="preserve">vol. 11, nº 2, 2017. </w:t>
                    </w:r>
                  </w:p>
                </w:tc>
              </w:tr>
            </w:tbl>
            <w:p w14:paraId="4ED62ECC" w14:textId="77777777" w:rsidR="00403C10" w:rsidRDefault="00403C10" w:rsidP="00854DF2">
              <w:pPr>
                <w:spacing w:line="240" w:lineRule="auto"/>
                <w:divId w:val="409739362"/>
                <w:rPr>
                  <w:noProof/>
                </w:rPr>
              </w:pPr>
            </w:p>
            <w:p w14:paraId="7C885181" w14:textId="77777777" w:rsidR="00A00AD9" w:rsidRDefault="00C21481" w:rsidP="00854DF2">
              <w:pPr>
                <w:spacing w:line="240" w:lineRule="auto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77706E85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322FC7ED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4EC57EF5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7EE9C20E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225B6EAC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39D92546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3E6AC656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5510BB16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7E836381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74D9F7DA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326B6D38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4F27B665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5FD1E776" w14:textId="77777777" w:rsidR="00463C55" w:rsidRDefault="00463C55" w:rsidP="00A00AD9">
      <w:pPr>
        <w:rPr>
          <w:rStyle w:val="apple-style-span"/>
          <w:b/>
          <w:color w:val="000000"/>
          <w:lang w:val="pt-BR"/>
        </w:rPr>
      </w:pPr>
    </w:p>
    <w:p w14:paraId="35F5BF20" w14:textId="418D2BB0" w:rsidR="00A00AD9" w:rsidRPr="00A00AD9" w:rsidRDefault="00A00AD9" w:rsidP="00A00AD9">
      <w:pPr>
        <w:rPr>
          <w:rStyle w:val="apple-style-span"/>
        </w:rPr>
      </w:pPr>
      <w:r>
        <w:rPr>
          <w:rStyle w:val="apple-style-span"/>
          <w:b/>
          <w:color w:val="000000"/>
          <w:lang w:val="pt-BR"/>
        </w:rPr>
        <w:lastRenderedPageBreak/>
        <w:t>UCAPAN TERIMA KASIH</w:t>
      </w:r>
    </w:p>
    <w:p w14:paraId="1B0B7F09" w14:textId="31A94819" w:rsidR="00A00AD9" w:rsidRDefault="00A00AD9" w:rsidP="00A00AD9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1 dan 2 </w:t>
      </w:r>
      <w:proofErr w:type="spellStart"/>
      <w:r>
        <w:t>saya</w:t>
      </w:r>
      <w:proofErr w:type="spellEnd"/>
      <w:r>
        <w:t xml:space="preserve"> dan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3A07667B" w14:textId="77777777" w:rsidR="00A00AD9" w:rsidRDefault="00A00AD9" w:rsidP="00A00AD9">
      <w:pPr>
        <w:rPr>
          <w:rStyle w:val="apple-style-span"/>
          <w:b/>
          <w:color w:val="000000"/>
          <w:lang w:val="pt-BR"/>
        </w:rPr>
      </w:pPr>
    </w:p>
    <w:p w14:paraId="2346E0F6" w14:textId="0857ADBB" w:rsidR="00371067" w:rsidRDefault="000421F3">
      <w:pPr>
        <w:rPr>
          <w:b/>
          <w:bCs/>
        </w:rPr>
      </w:pPr>
      <w:r>
        <w:rPr>
          <w:rStyle w:val="apple-style-span"/>
          <w:b/>
          <w:color w:val="000000"/>
          <w:lang w:val="pt-BR"/>
        </w:rPr>
        <w:t xml:space="preserve">BIBLIOGRAFI PENULIS </w:t>
      </w:r>
    </w:p>
    <w:p w14:paraId="7131036C" w14:textId="72A1CE12" w:rsidR="00371067" w:rsidRDefault="00371067">
      <w:pPr>
        <w:rPr>
          <w:b/>
          <w:bCs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7489"/>
      </w:tblGrid>
      <w:tr w:rsidR="00371067" w14:paraId="3414FF7F" w14:textId="77777777" w:rsidTr="00463C55">
        <w:trPr>
          <w:trHeight w:val="1413"/>
        </w:trPr>
        <w:tc>
          <w:tcPr>
            <w:tcW w:w="1879" w:type="dxa"/>
          </w:tcPr>
          <w:p w14:paraId="67427F62" w14:textId="7DF8F5B1" w:rsidR="00371067" w:rsidRDefault="00463C55" w:rsidP="00633269">
            <w:pPr>
              <w:rPr>
                <w:color w:val="000000"/>
                <w:lang w:val="pt-BR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2722B078" wp14:editId="4E1F40A3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27940</wp:posOffset>
                  </wp:positionV>
                  <wp:extent cx="1014095" cy="1485900"/>
                  <wp:effectExtent l="0" t="0" r="0" b="0"/>
                  <wp:wrapNone/>
                  <wp:docPr id="3" name="Picture 2" descr="IMG-20200901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901-WA00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28483" w14:textId="77777777" w:rsidR="00463C55" w:rsidRDefault="00463C55" w:rsidP="00633269">
            <w:pPr>
              <w:rPr>
                <w:color w:val="000000"/>
                <w:lang w:val="pt-BR"/>
              </w:rPr>
            </w:pPr>
          </w:p>
          <w:p w14:paraId="1A5D5212" w14:textId="77777777" w:rsidR="00463C55" w:rsidRDefault="00463C55" w:rsidP="00633269">
            <w:pPr>
              <w:rPr>
                <w:color w:val="000000"/>
                <w:lang w:val="pt-BR"/>
              </w:rPr>
            </w:pPr>
          </w:p>
          <w:p w14:paraId="0289F93F" w14:textId="32F8A71B" w:rsidR="00463C55" w:rsidRDefault="00463C55" w:rsidP="00633269">
            <w:pPr>
              <w:rPr>
                <w:color w:val="000000"/>
                <w:lang w:val="pt-BR"/>
              </w:rPr>
            </w:pPr>
          </w:p>
          <w:p w14:paraId="082F75C1" w14:textId="77777777" w:rsidR="00463C55" w:rsidRDefault="00463C55" w:rsidP="00633269">
            <w:pPr>
              <w:rPr>
                <w:color w:val="000000"/>
                <w:lang w:val="pt-BR"/>
              </w:rPr>
            </w:pPr>
          </w:p>
          <w:p w14:paraId="005D4012" w14:textId="022B935F" w:rsidR="00463C55" w:rsidRDefault="00463C55" w:rsidP="00633269">
            <w:pPr>
              <w:rPr>
                <w:color w:val="000000"/>
                <w:lang w:val="pt-BR"/>
              </w:rPr>
            </w:pPr>
          </w:p>
        </w:tc>
        <w:tc>
          <w:tcPr>
            <w:tcW w:w="7489" w:type="dxa"/>
          </w:tcPr>
          <w:p w14:paraId="7D3D4F38" w14:textId="47D263C2" w:rsidR="00371067" w:rsidRDefault="00854DF2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Rahmad Tumanggor, Kelahiran 05 Januari 1996 anak pertama dari 4 (empat) bersaudara. Lulusan Madrasah Aliyah Negeri Dolok Sanggul Pada Tahun 2016 dan berkesempatan untuk melanjutkan Strata 1 (S1) di kampus STMIK TRIGUNA DHARMA MEDAN.</w:t>
            </w:r>
          </w:p>
        </w:tc>
      </w:tr>
      <w:tr w:rsidR="00371067" w14:paraId="287BE84B" w14:textId="77777777" w:rsidTr="00463C55">
        <w:trPr>
          <w:trHeight w:val="1780"/>
        </w:trPr>
        <w:tc>
          <w:tcPr>
            <w:tcW w:w="1879" w:type="dxa"/>
          </w:tcPr>
          <w:p w14:paraId="53F55EA2" w14:textId="2ACB3AF3" w:rsidR="00371067" w:rsidRDefault="00463C55" w:rsidP="00463C55">
            <w:pPr>
              <w:spacing w:after="0"/>
              <w:rPr>
                <w:color w:val="000000"/>
                <w:lang w:val="pt-BR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2CF31DD4" wp14:editId="52915D5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47625</wp:posOffset>
                  </wp:positionV>
                  <wp:extent cx="971550" cy="1352550"/>
                  <wp:effectExtent l="0" t="0" r="0" b="0"/>
                  <wp:wrapNone/>
                  <wp:docPr id="1" name="Picture 0" descr="pak trina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k trinand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</w:tcPr>
          <w:p w14:paraId="073C5408" w14:textId="0B50A722" w:rsidR="00371067" w:rsidRDefault="00B15C84">
            <w:pPr>
              <w:rPr>
                <w:color w:val="000000"/>
                <w:lang w:val="pt-BR"/>
              </w:rPr>
            </w:pPr>
            <w:proofErr w:type="spellStart"/>
            <w:r>
              <w:rPr>
                <w:b/>
              </w:rPr>
              <w:t>Trinanda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syaputra</w:t>
            </w:r>
            <w:proofErr w:type="spellEnd"/>
            <w:r w:rsidRPr="009510A4">
              <w:rPr>
                <w:b/>
              </w:rPr>
              <w:t xml:space="preserve"> </w:t>
            </w:r>
            <w:proofErr w:type="spellStart"/>
            <w:r w:rsidRPr="009510A4">
              <w:rPr>
                <w:b/>
              </w:rPr>
              <w:t>S.Kom</w:t>
            </w:r>
            <w:proofErr w:type="spellEnd"/>
            <w:r w:rsidRPr="009510A4">
              <w:rPr>
                <w:b/>
              </w:rPr>
              <w:t xml:space="preserve">, </w:t>
            </w:r>
            <w:proofErr w:type="spellStart"/>
            <w:r w:rsidRPr="009510A4">
              <w:rPr>
                <w:b/>
              </w:rPr>
              <w:t>M.Kom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di STMIK </w:t>
            </w:r>
            <w:proofErr w:type="spellStart"/>
            <w:r>
              <w:t>Triguna</w:t>
            </w:r>
            <w:proofErr w:type="spellEnd"/>
            <w:r>
              <w:t xml:space="preserve"> Dharma Medan.</w:t>
            </w:r>
          </w:p>
          <w:p w14:paraId="30706EF4" w14:textId="653DCF35" w:rsidR="00371067" w:rsidRDefault="00371067">
            <w:pPr>
              <w:rPr>
                <w:color w:val="000000"/>
                <w:lang w:val="pt-BR"/>
              </w:rPr>
            </w:pPr>
          </w:p>
          <w:p w14:paraId="645D5B62" w14:textId="79860B2D" w:rsidR="00371067" w:rsidRDefault="00371067">
            <w:pPr>
              <w:rPr>
                <w:color w:val="000000"/>
                <w:lang w:val="pt-BR"/>
              </w:rPr>
            </w:pPr>
          </w:p>
          <w:p w14:paraId="6C87A926" w14:textId="3CC70EA7" w:rsidR="00371067" w:rsidRDefault="00371067">
            <w:pPr>
              <w:rPr>
                <w:color w:val="000000"/>
                <w:lang w:val="pt-BR"/>
              </w:rPr>
            </w:pPr>
          </w:p>
          <w:p w14:paraId="2B70FBE2" w14:textId="77777777" w:rsidR="00371067" w:rsidRDefault="00371067">
            <w:pPr>
              <w:rPr>
                <w:color w:val="000000"/>
                <w:lang w:val="pt-BR"/>
              </w:rPr>
            </w:pPr>
          </w:p>
        </w:tc>
      </w:tr>
      <w:tr w:rsidR="00371067" w14:paraId="535250A6" w14:textId="77777777" w:rsidTr="00463C55">
        <w:trPr>
          <w:trHeight w:val="2201"/>
        </w:trPr>
        <w:tc>
          <w:tcPr>
            <w:tcW w:w="1879" w:type="dxa"/>
          </w:tcPr>
          <w:p w14:paraId="5C5F3F21" w14:textId="2667BC6E" w:rsidR="00371067" w:rsidRDefault="00463C55" w:rsidP="00854DF2">
            <w:pPr>
              <w:rPr>
                <w:color w:val="000000"/>
                <w:lang w:val="pt-BR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01EE6795" wp14:editId="721F3A05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54611</wp:posOffset>
                  </wp:positionV>
                  <wp:extent cx="952500" cy="1295400"/>
                  <wp:effectExtent l="0" t="0" r="0" b="0"/>
                  <wp:wrapNone/>
                  <wp:docPr id="2" name="Picture 1" descr="buk 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k it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</w:tcPr>
          <w:p w14:paraId="4D05A9F5" w14:textId="12962C9E" w:rsidR="00371067" w:rsidRDefault="00B15C84">
            <w:pPr>
              <w:rPr>
                <w:color w:val="000000"/>
                <w:lang w:val="pt-BR"/>
              </w:rPr>
            </w:pPr>
            <w:proofErr w:type="spellStart"/>
            <w:r>
              <w:rPr>
                <w:b/>
              </w:rPr>
              <w:t>Ita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Mariami</w:t>
            </w:r>
            <w:proofErr w:type="spellEnd"/>
            <w:r>
              <w:rPr>
                <w:b/>
              </w:rPr>
              <w:t xml:space="preserve"> S.E, S.MI.,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di STMIK </w:t>
            </w:r>
            <w:proofErr w:type="spellStart"/>
            <w:r>
              <w:t>Triguna</w:t>
            </w:r>
            <w:proofErr w:type="spellEnd"/>
            <w:r>
              <w:t xml:space="preserve"> Dharma Medan.</w:t>
            </w:r>
          </w:p>
          <w:p w14:paraId="6D55F517" w14:textId="720EBB5D" w:rsidR="00371067" w:rsidRDefault="00371067">
            <w:pPr>
              <w:rPr>
                <w:color w:val="000000"/>
                <w:lang w:val="pt-BR"/>
              </w:rPr>
            </w:pPr>
          </w:p>
          <w:p w14:paraId="15A87270" w14:textId="02403FC5" w:rsidR="00371067" w:rsidRDefault="00371067">
            <w:pPr>
              <w:rPr>
                <w:color w:val="000000"/>
                <w:lang w:val="pt-BR"/>
              </w:rPr>
            </w:pPr>
          </w:p>
          <w:p w14:paraId="1E238281" w14:textId="77777777" w:rsidR="00371067" w:rsidRDefault="00371067">
            <w:pPr>
              <w:rPr>
                <w:color w:val="000000"/>
                <w:lang w:val="pt-BR"/>
              </w:rPr>
            </w:pPr>
          </w:p>
        </w:tc>
      </w:tr>
    </w:tbl>
    <w:p w14:paraId="17ECDC94" w14:textId="77777777" w:rsidR="00371067" w:rsidRDefault="00371067">
      <w:pPr>
        <w:jc w:val="both"/>
        <w:rPr>
          <w:color w:val="000000"/>
          <w:sz w:val="18"/>
          <w:szCs w:val="18"/>
        </w:rPr>
      </w:pPr>
    </w:p>
    <w:sectPr w:rsidR="00371067" w:rsidSect="00EA3B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D8518" w14:textId="77777777" w:rsidR="008666F9" w:rsidRDefault="008666F9">
      <w:pPr>
        <w:spacing w:after="0" w:line="240" w:lineRule="auto"/>
      </w:pPr>
      <w:r>
        <w:separator/>
      </w:r>
    </w:p>
  </w:endnote>
  <w:endnote w:type="continuationSeparator" w:id="0">
    <w:p w14:paraId="1934B64B" w14:textId="77777777" w:rsidR="008666F9" w:rsidRDefault="008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FE94C" w14:textId="6DE8D618" w:rsidR="00F37F5F" w:rsidRPr="003059C7" w:rsidRDefault="00F37F5F" w:rsidP="003059C7">
    <w:pPr>
      <w:pStyle w:val="Footer"/>
      <w:pBdr>
        <w:top w:val="single" w:sz="4" w:space="1" w:color="auto"/>
      </w:pBdr>
      <w:spacing w:before="240"/>
      <w:rPr>
        <w:i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D0897E5" wp14:editId="53AA62D2">
              <wp:simplePos x="0" y="0"/>
              <wp:positionH relativeFrom="column">
                <wp:posOffset>-12065</wp:posOffset>
              </wp:positionH>
              <wp:positionV relativeFrom="paragraph">
                <wp:posOffset>145414</wp:posOffset>
              </wp:positionV>
              <wp:extent cx="5580380" cy="0"/>
              <wp:effectExtent l="0" t="0" r="0" b="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4684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11.45pt" to="43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"/>
          </w:pict>
        </mc:Fallback>
      </mc:AlternateContent>
    </w:r>
    <w:r w:rsidRPr="00000280">
      <w:rPr>
        <w:b/>
        <w:i/>
        <w:szCs w:val="18"/>
      </w:rPr>
      <w:t xml:space="preserve"> </w:t>
    </w:r>
    <w:r>
      <w:rPr>
        <w:b/>
        <w:i/>
        <w:szCs w:val="18"/>
      </w:rPr>
      <w:t>Journal homepage</w:t>
    </w:r>
    <w:r>
      <w:rPr>
        <w:i/>
        <w:szCs w:val="18"/>
      </w:rPr>
      <w:t>: https://ojs.trigunadharma.ac.id/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377C9" w14:textId="77777777" w:rsidR="00C24F3C" w:rsidRDefault="00C24F3C" w:rsidP="00C24F3C">
    <w:pPr>
      <w:pStyle w:val="Footer"/>
      <w:pBdr>
        <w:top w:val="single" w:sz="4" w:space="1" w:color="auto"/>
      </w:pBdr>
      <w:spacing w:before="240"/>
      <w:rPr>
        <w:i/>
        <w:szCs w:val="18"/>
      </w:rPr>
    </w:pPr>
    <w:r>
      <w:rPr>
        <w:b/>
        <w:i/>
        <w:szCs w:val="18"/>
      </w:rPr>
      <w:t>Journal homepage</w:t>
    </w:r>
    <w:r>
      <w:rPr>
        <w:i/>
        <w:szCs w:val="18"/>
      </w:rPr>
      <w:t>: https://ojs.trigunadharma.ac.id/</w:t>
    </w:r>
  </w:p>
  <w:p w14:paraId="7083C015" w14:textId="77777777" w:rsidR="00F37F5F" w:rsidRDefault="00F37F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E9385" w14:textId="77777777" w:rsidR="00F37F5F" w:rsidRDefault="00F37F5F">
    <w:pPr>
      <w:pStyle w:val="Footer"/>
      <w:pBdr>
        <w:top w:val="single" w:sz="4" w:space="1" w:color="auto"/>
      </w:pBdr>
      <w:spacing w:before="240"/>
      <w:rPr>
        <w:i/>
        <w:szCs w:val="18"/>
      </w:rPr>
    </w:pPr>
    <w:r>
      <w:rPr>
        <w:b/>
        <w:i/>
        <w:szCs w:val="18"/>
      </w:rPr>
      <w:t>Journal homepage</w:t>
    </w:r>
    <w:r>
      <w:rPr>
        <w:i/>
        <w:szCs w:val="18"/>
      </w:rPr>
      <w:t>: https://ojs.trigunadharma.ac.id/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4AFD0" w14:textId="77777777" w:rsidR="008666F9" w:rsidRDefault="008666F9">
      <w:pPr>
        <w:spacing w:after="0" w:line="240" w:lineRule="auto"/>
      </w:pPr>
      <w:r>
        <w:separator/>
      </w:r>
    </w:p>
  </w:footnote>
  <w:footnote w:type="continuationSeparator" w:id="0">
    <w:p w14:paraId="2C7FBE86" w14:textId="77777777" w:rsidR="008666F9" w:rsidRDefault="008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34FC1" w14:textId="77777777" w:rsidR="00F37F5F" w:rsidRDefault="00F37F5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57775390" w14:textId="68A1D83B" w:rsidR="00F37F5F" w:rsidRPr="00000280" w:rsidRDefault="00F37F5F" w:rsidP="00000280">
    <w:pPr>
      <w:pStyle w:val="Header"/>
      <w:tabs>
        <w:tab w:val="clear" w:pos="4320"/>
        <w:tab w:val="clear" w:pos="8640"/>
      </w:tabs>
      <w:spacing w:after="0" w:line="240" w:lineRule="auto"/>
      <w:ind w:right="45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EDF624" wp14:editId="3DE749AE">
              <wp:simplePos x="0" y="0"/>
              <wp:positionH relativeFrom="column">
                <wp:posOffset>23495</wp:posOffset>
              </wp:positionH>
              <wp:positionV relativeFrom="paragraph">
                <wp:posOffset>182879</wp:posOffset>
              </wp:positionV>
              <wp:extent cx="5544820" cy="0"/>
              <wp:effectExtent l="0" t="0" r="0" b="0"/>
              <wp:wrapNone/>
              <wp:docPr id="1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2A8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" strokeweight="1pt"/>
          </w:pict>
        </mc:Fallback>
      </mc:AlternateContent>
    </w:r>
    <w:r>
      <w:sym w:font="Wingdings" w:char="F072"/>
    </w:r>
    <w:r>
      <w:tab/>
    </w:r>
    <w:proofErr w:type="spellStart"/>
    <w:r w:rsidRPr="00000280">
      <w:rPr>
        <w:bCs/>
      </w:rPr>
      <w:t>Jurnal</w:t>
    </w:r>
    <w:proofErr w:type="spellEnd"/>
    <w:r w:rsidRPr="00000280">
      <w:rPr>
        <w:bCs/>
      </w:rPr>
      <w:t xml:space="preserve"> </w:t>
    </w:r>
    <w:proofErr w:type="spellStart"/>
    <w:r w:rsidRPr="00000280">
      <w:rPr>
        <w:bCs/>
      </w:rPr>
      <w:t>CyberTech</w:t>
    </w:r>
    <w:proofErr w:type="spellEnd"/>
    <w:r>
      <w:rPr>
        <w:bCs/>
      </w:rPr>
      <w:tab/>
    </w:r>
    <w:r>
      <w:rPr>
        <w:bCs/>
      </w:rPr>
      <w:tab/>
    </w:r>
    <w:r>
      <w:rPr>
        <w:bCs/>
      </w:rPr>
      <w:tab/>
    </w:r>
    <w:r>
      <w:t xml:space="preserve">ISSN : </w:t>
    </w:r>
    <w:proofErr w:type="spellStart"/>
    <w:r>
      <w:t>xxxx-xxxx</w:t>
    </w:r>
    <w:proofErr w:type="spellEnd"/>
  </w:p>
  <w:p w14:paraId="155CE330" w14:textId="4501ED6F" w:rsidR="00F37F5F" w:rsidRDefault="00F37F5F" w:rsidP="00000280">
    <w:pPr>
      <w:pStyle w:val="Header"/>
      <w:tabs>
        <w:tab w:val="clear" w:pos="4320"/>
        <w:tab w:val="clear" w:pos="8640"/>
        <w:tab w:val="right" w:pos="426"/>
        <w:tab w:val="left" w:pos="3405"/>
        <w:tab w:val="right" w:pos="8789"/>
      </w:tabs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DB495" w14:textId="77777777" w:rsidR="00F37F5F" w:rsidRDefault="00F37F5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59FBC8C2" w14:textId="03BE91AD" w:rsidR="00F37F5F" w:rsidRDefault="00F37F5F" w:rsidP="009F75FC">
    <w:pPr>
      <w:pStyle w:val="Header"/>
      <w:pBdr>
        <w:bottom w:val="single" w:sz="4" w:space="1" w:color="auto"/>
      </w:pBdr>
      <w:tabs>
        <w:tab w:val="clear" w:pos="8640"/>
        <w:tab w:val="left" w:pos="0"/>
        <w:tab w:val="left" w:pos="8505"/>
      </w:tabs>
    </w:pPr>
    <w:proofErr w:type="spellStart"/>
    <w:r w:rsidRPr="00000280">
      <w:rPr>
        <w:bCs/>
      </w:rPr>
      <w:t>Jurnal</w:t>
    </w:r>
    <w:proofErr w:type="spellEnd"/>
    <w:r w:rsidRPr="00000280">
      <w:rPr>
        <w:bCs/>
      </w:rPr>
      <w:t xml:space="preserve"> </w:t>
    </w:r>
    <w:proofErr w:type="spellStart"/>
    <w:r w:rsidRPr="00000280">
      <w:rPr>
        <w:bCs/>
      </w:rPr>
      <w:t>CyberTech</w:t>
    </w:r>
    <w:proofErr w:type="spellEnd"/>
    <w:r>
      <w:rPr>
        <w:bCs/>
      </w:rPr>
      <w:tab/>
    </w:r>
    <w:r>
      <w:t xml:space="preserve">ISSN : </w:t>
    </w:r>
    <w:proofErr w:type="spellStart"/>
    <w:r>
      <w:t>xxxx-xxxx</w:t>
    </w:r>
    <w:proofErr w:type="spellEnd"/>
    <w:r>
      <w:tab/>
    </w:r>
    <w:r>
      <w:sym w:font="Wingdings" w:char="F072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1381" w14:textId="77777777" w:rsidR="00F37F5F" w:rsidRDefault="00F37F5F" w:rsidP="00403C10">
    <w:pPr>
      <w:pStyle w:val="Header"/>
      <w:tabs>
        <w:tab w:val="clear" w:pos="4320"/>
        <w:tab w:val="clear" w:pos="8640"/>
      </w:tabs>
      <w:spacing w:after="0" w:line="240" w:lineRule="auto"/>
      <w:ind w:right="45"/>
      <w:rPr>
        <w:b/>
      </w:rPr>
    </w:pPr>
    <w:proofErr w:type="spellStart"/>
    <w:r>
      <w:rPr>
        <w:b/>
      </w:rPr>
      <w:t>Jurnal</w:t>
    </w:r>
    <w:proofErr w:type="spellEnd"/>
    <w:r>
      <w:rPr>
        <w:b/>
      </w:rPr>
      <w:t xml:space="preserve"> </w:t>
    </w:r>
    <w:proofErr w:type="spellStart"/>
    <w:r>
      <w:rPr>
        <w:b/>
      </w:rPr>
      <w:t>CyberTech</w:t>
    </w:r>
    <w:proofErr w:type="spellEnd"/>
  </w:p>
  <w:p w14:paraId="1BAD0C57" w14:textId="77777777" w:rsidR="00F37F5F" w:rsidRDefault="00F37F5F" w:rsidP="00403C10">
    <w:pPr>
      <w:pStyle w:val="Header"/>
      <w:tabs>
        <w:tab w:val="clear" w:pos="4320"/>
        <w:tab w:val="clear" w:pos="8640"/>
      </w:tabs>
      <w:spacing w:after="0" w:line="240" w:lineRule="auto"/>
      <w:ind w:right="45"/>
    </w:pPr>
    <w:proofErr w:type="spellStart"/>
    <w:r>
      <w:t>Vol.x</w:t>
    </w:r>
    <w:proofErr w:type="spellEnd"/>
    <w:r>
      <w:t xml:space="preserve">. </w:t>
    </w:r>
    <w:proofErr w:type="spellStart"/>
    <w:r>
      <w:t>No.x</w:t>
    </w:r>
    <w:proofErr w:type="spellEnd"/>
    <w:r>
      <w:t xml:space="preserve">, September 2020, pp. </w:t>
    </w:r>
    <w:proofErr w:type="spellStart"/>
    <w:r>
      <w:t>xx~xx</w:t>
    </w:r>
    <w:proofErr w:type="spellEnd"/>
  </w:p>
  <w:p w14:paraId="58BF1C3A" w14:textId="4657867F" w:rsidR="00F37F5F" w:rsidRDefault="00F37F5F" w:rsidP="00403C10">
    <w:pPr>
      <w:pStyle w:val="Header"/>
      <w:tabs>
        <w:tab w:val="clear" w:pos="4320"/>
        <w:tab w:val="clear" w:pos="8640"/>
        <w:tab w:val="left" w:pos="7938"/>
        <w:tab w:val="right" w:pos="8789"/>
      </w:tabs>
      <w:spacing w:after="0" w:line="240" w:lineRule="auto"/>
      <w:rPr>
        <w:rStyle w:val="PageNumber"/>
      </w:rPr>
    </w:pPr>
    <w:r>
      <w:rPr>
        <w:b/>
      </w:rPr>
      <w:t xml:space="preserve">P-ISSN : </w:t>
    </w:r>
    <w:proofErr w:type="spellStart"/>
    <w:r>
      <w:rPr>
        <w:b/>
      </w:rPr>
      <w:t>xxxx-xxxx</w:t>
    </w:r>
    <w:proofErr w:type="spellEnd"/>
    <w:r>
      <w:tab/>
    </w:r>
    <w:r>
      <w:sym w:font="Wingdings" w:char="F072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AAC6DF" w14:textId="7CD79A77" w:rsidR="00F37F5F" w:rsidRDefault="00F37F5F" w:rsidP="00403C10">
    <w:pPr>
      <w:pStyle w:val="Header"/>
      <w:tabs>
        <w:tab w:val="clear" w:pos="4320"/>
        <w:tab w:val="clear" w:pos="8640"/>
        <w:tab w:val="left" w:pos="7938"/>
        <w:tab w:val="right" w:pos="8789"/>
      </w:tabs>
      <w:spacing w:after="0" w:line="240" w:lineRule="auto"/>
      <w:rPr>
        <w:rStyle w:val="PageNumber"/>
        <w:b/>
      </w:rPr>
    </w:pPr>
    <w:r>
      <w:rPr>
        <w:rStyle w:val="PageNumber"/>
        <w:b/>
      </w:rPr>
      <w:t xml:space="preserve">E-ISSN : </w:t>
    </w:r>
    <w:proofErr w:type="spellStart"/>
    <w:r>
      <w:rPr>
        <w:rStyle w:val="PageNumber"/>
        <w:b/>
      </w:rPr>
      <w:t>xxxx-xxxx</w:t>
    </w:r>
    <w:proofErr w:type="spellEnd"/>
  </w:p>
  <w:p w14:paraId="509C1EC5" w14:textId="66421B4B" w:rsidR="00F37F5F" w:rsidRDefault="00F37F5F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DB81DB4" wp14:editId="5F193CE6">
              <wp:simplePos x="0" y="0"/>
              <wp:positionH relativeFrom="column">
                <wp:posOffset>4445</wp:posOffset>
              </wp:positionH>
              <wp:positionV relativeFrom="paragraph">
                <wp:posOffset>40004</wp:posOffset>
              </wp:positionV>
              <wp:extent cx="5601970" cy="0"/>
              <wp:effectExtent l="0" t="0" r="0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12D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3.15pt;width:441.1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" strokeweight="1pt"/>
          </w:pict>
        </mc:Fallback>
      </mc:AlternateContent>
    </w:r>
    <w:r>
      <w:rPr>
        <w:rStyle w:val="PageNumber"/>
      </w:rPr>
      <w:tab/>
    </w:r>
  </w:p>
  <w:p w14:paraId="10554988" w14:textId="77777777" w:rsidR="00F37F5F" w:rsidRDefault="00F37F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35E80"/>
    <w:multiLevelType w:val="hybridMultilevel"/>
    <w:tmpl w:val="BEDC8670"/>
    <w:lvl w:ilvl="0" w:tplc="0D524F4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A5C16"/>
    <w:multiLevelType w:val="hybridMultilevel"/>
    <w:tmpl w:val="564C388C"/>
    <w:lvl w:ilvl="0" w:tplc="A78C1E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D54904"/>
    <w:multiLevelType w:val="multilevel"/>
    <w:tmpl w:val="758054F2"/>
    <w:lvl w:ilvl="0">
      <w:start w:val="2"/>
      <w:numFmt w:val="decimal"/>
      <w:lvlText w:val="%1."/>
      <w:lvlJc w:val="left"/>
      <w:pPr>
        <w:ind w:left="720" w:firstLine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3" w15:restartNumberingAfterBreak="0">
    <w:nsid w:val="4CA62EFF"/>
    <w:multiLevelType w:val="hybridMultilevel"/>
    <w:tmpl w:val="947CDE36"/>
    <w:lvl w:ilvl="0" w:tplc="5D88AF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DB4082"/>
    <w:multiLevelType w:val="hybridMultilevel"/>
    <w:tmpl w:val="7F3E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5369"/>
    <w:multiLevelType w:val="hybridMultilevel"/>
    <w:tmpl w:val="4372CF08"/>
    <w:lvl w:ilvl="0" w:tplc="2668A5A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B200DF"/>
    <w:multiLevelType w:val="multilevel"/>
    <w:tmpl w:val="758054F2"/>
    <w:lvl w:ilvl="0">
      <w:start w:val="2"/>
      <w:numFmt w:val="decimal"/>
      <w:lvlText w:val="%1."/>
      <w:lvlJc w:val="left"/>
      <w:pPr>
        <w:ind w:left="720" w:firstLine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7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8" w15:restartNumberingAfterBreak="0">
    <w:nsid w:val="5AC7499F"/>
    <w:multiLevelType w:val="hybridMultilevel"/>
    <w:tmpl w:val="5034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80515"/>
    <w:multiLevelType w:val="singleLevel"/>
    <w:tmpl w:val="62F80515"/>
    <w:lvl w:ilvl="0">
      <w:start w:val="1"/>
      <w:numFmt w:val="decimal"/>
      <w:pStyle w:val="yange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6B0A3B17"/>
    <w:multiLevelType w:val="multilevel"/>
    <w:tmpl w:val="6B0A3B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12" w15:restartNumberingAfterBreak="0">
    <w:nsid w:val="6CD732A4"/>
    <w:multiLevelType w:val="hybridMultilevel"/>
    <w:tmpl w:val="A7063F6C"/>
    <w:lvl w:ilvl="0" w:tplc="D9D8E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00019" w:tentative="1">
      <w:start w:val="1"/>
      <w:numFmt w:val="lowerLetter"/>
      <w:lvlText w:val="%2."/>
      <w:lvlJc w:val="left"/>
      <w:pPr>
        <w:ind w:left="1647" w:hanging="360"/>
      </w:pPr>
    </w:lvl>
    <w:lvl w:ilvl="2" w:tplc="2800001B" w:tentative="1">
      <w:start w:val="1"/>
      <w:numFmt w:val="lowerRoman"/>
      <w:lvlText w:val="%3."/>
      <w:lvlJc w:val="right"/>
      <w:pPr>
        <w:ind w:left="2367" w:hanging="180"/>
      </w:pPr>
    </w:lvl>
    <w:lvl w:ilvl="3" w:tplc="2800000F" w:tentative="1">
      <w:start w:val="1"/>
      <w:numFmt w:val="decimal"/>
      <w:lvlText w:val="%4."/>
      <w:lvlJc w:val="left"/>
      <w:pPr>
        <w:ind w:left="3087" w:hanging="360"/>
      </w:pPr>
    </w:lvl>
    <w:lvl w:ilvl="4" w:tplc="28000019" w:tentative="1">
      <w:start w:val="1"/>
      <w:numFmt w:val="lowerLetter"/>
      <w:lvlText w:val="%5."/>
      <w:lvlJc w:val="left"/>
      <w:pPr>
        <w:ind w:left="3807" w:hanging="360"/>
      </w:pPr>
    </w:lvl>
    <w:lvl w:ilvl="5" w:tplc="2800001B" w:tentative="1">
      <w:start w:val="1"/>
      <w:numFmt w:val="lowerRoman"/>
      <w:lvlText w:val="%6."/>
      <w:lvlJc w:val="right"/>
      <w:pPr>
        <w:ind w:left="4527" w:hanging="180"/>
      </w:pPr>
    </w:lvl>
    <w:lvl w:ilvl="6" w:tplc="2800000F" w:tentative="1">
      <w:start w:val="1"/>
      <w:numFmt w:val="decimal"/>
      <w:lvlText w:val="%7."/>
      <w:lvlJc w:val="left"/>
      <w:pPr>
        <w:ind w:left="5247" w:hanging="360"/>
      </w:pPr>
    </w:lvl>
    <w:lvl w:ilvl="7" w:tplc="28000019" w:tentative="1">
      <w:start w:val="1"/>
      <w:numFmt w:val="lowerLetter"/>
      <w:lvlText w:val="%8."/>
      <w:lvlJc w:val="left"/>
      <w:pPr>
        <w:ind w:left="5967" w:hanging="360"/>
      </w:pPr>
    </w:lvl>
    <w:lvl w:ilvl="8" w:tplc="28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58179A"/>
    <w:multiLevelType w:val="hybridMultilevel"/>
    <w:tmpl w:val="52CA660A"/>
    <w:lvl w:ilvl="0" w:tplc="4DFC1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984B4C"/>
    <w:multiLevelType w:val="multilevel"/>
    <w:tmpl w:val="758054F2"/>
    <w:lvl w:ilvl="0">
      <w:start w:val="2"/>
      <w:numFmt w:val="decimal"/>
      <w:lvlText w:val="%1."/>
      <w:lvlJc w:val="left"/>
      <w:pPr>
        <w:ind w:left="720" w:firstLine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5" w15:restartNumberingAfterBreak="0">
    <w:nsid w:val="7501692F"/>
    <w:multiLevelType w:val="hybridMultilevel"/>
    <w:tmpl w:val="3B00C9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AD6C6F"/>
    <w:multiLevelType w:val="multilevel"/>
    <w:tmpl w:val="4DE48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14"/>
  </w:num>
  <w:num w:numId="10">
    <w:abstractNumId w:val="16"/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  <w:num w:numId="16">
    <w:abstractNumId w:val="0"/>
  </w:num>
  <w:num w:numId="17">
    <w:abstractNumId w:val="1"/>
  </w:num>
  <w:num w:numId="18">
    <w:abstractNumId w:val="5"/>
  </w:num>
  <w:num w:numId="1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0280"/>
    <w:rsid w:val="000013CF"/>
    <w:rsid w:val="00002882"/>
    <w:rsid w:val="0000385F"/>
    <w:rsid w:val="00005EFC"/>
    <w:rsid w:val="00007744"/>
    <w:rsid w:val="000106D0"/>
    <w:rsid w:val="00012CEF"/>
    <w:rsid w:val="00014633"/>
    <w:rsid w:val="00015F2A"/>
    <w:rsid w:val="00017858"/>
    <w:rsid w:val="000224AB"/>
    <w:rsid w:val="00027142"/>
    <w:rsid w:val="000279BE"/>
    <w:rsid w:val="00034C84"/>
    <w:rsid w:val="00036501"/>
    <w:rsid w:val="000416A3"/>
    <w:rsid w:val="000421F3"/>
    <w:rsid w:val="0004252C"/>
    <w:rsid w:val="000437AE"/>
    <w:rsid w:val="000474E3"/>
    <w:rsid w:val="00047710"/>
    <w:rsid w:val="000523C5"/>
    <w:rsid w:val="00053FB7"/>
    <w:rsid w:val="0006020A"/>
    <w:rsid w:val="00060330"/>
    <w:rsid w:val="00060F5C"/>
    <w:rsid w:val="00061D77"/>
    <w:rsid w:val="00062720"/>
    <w:rsid w:val="00062F47"/>
    <w:rsid w:val="00065191"/>
    <w:rsid w:val="00066063"/>
    <w:rsid w:val="0007154C"/>
    <w:rsid w:val="0007236F"/>
    <w:rsid w:val="00073635"/>
    <w:rsid w:val="00076C16"/>
    <w:rsid w:val="00076EB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82B"/>
    <w:rsid w:val="000C03DA"/>
    <w:rsid w:val="000C4B17"/>
    <w:rsid w:val="000C730A"/>
    <w:rsid w:val="000D099B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7ED5"/>
    <w:rsid w:val="0010046E"/>
    <w:rsid w:val="00102A61"/>
    <w:rsid w:val="001041EB"/>
    <w:rsid w:val="00104BF1"/>
    <w:rsid w:val="00106F02"/>
    <w:rsid w:val="001078A8"/>
    <w:rsid w:val="00107904"/>
    <w:rsid w:val="001101D3"/>
    <w:rsid w:val="00110D0A"/>
    <w:rsid w:val="001129DE"/>
    <w:rsid w:val="0011369D"/>
    <w:rsid w:val="00113F18"/>
    <w:rsid w:val="00114470"/>
    <w:rsid w:val="00117326"/>
    <w:rsid w:val="00117C85"/>
    <w:rsid w:val="00121C37"/>
    <w:rsid w:val="00122833"/>
    <w:rsid w:val="00125C31"/>
    <w:rsid w:val="00125C41"/>
    <w:rsid w:val="00126B1A"/>
    <w:rsid w:val="0013179E"/>
    <w:rsid w:val="00131A6C"/>
    <w:rsid w:val="00131E4C"/>
    <w:rsid w:val="00133B59"/>
    <w:rsid w:val="00134D74"/>
    <w:rsid w:val="00135A61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17E4"/>
    <w:rsid w:val="00151E7C"/>
    <w:rsid w:val="00153387"/>
    <w:rsid w:val="00154AB4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5579"/>
    <w:rsid w:val="001A0839"/>
    <w:rsid w:val="001A33EF"/>
    <w:rsid w:val="001A77BD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7D"/>
    <w:rsid w:val="001C19EB"/>
    <w:rsid w:val="001C1DDC"/>
    <w:rsid w:val="001C7AC5"/>
    <w:rsid w:val="001D04CA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1F7A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30440"/>
    <w:rsid w:val="00230AAB"/>
    <w:rsid w:val="00231A19"/>
    <w:rsid w:val="00232081"/>
    <w:rsid w:val="00232DA1"/>
    <w:rsid w:val="002378BD"/>
    <w:rsid w:val="00237B26"/>
    <w:rsid w:val="00240303"/>
    <w:rsid w:val="0024180A"/>
    <w:rsid w:val="0024268D"/>
    <w:rsid w:val="00250442"/>
    <w:rsid w:val="00250A66"/>
    <w:rsid w:val="00254EC2"/>
    <w:rsid w:val="002550AB"/>
    <w:rsid w:val="00256322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6D8E"/>
    <w:rsid w:val="002A0772"/>
    <w:rsid w:val="002A259A"/>
    <w:rsid w:val="002B0601"/>
    <w:rsid w:val="002B10C7"/>
    <w:rsid w:val="002B66EF"/>
    <w:rsid w:val="002B6EC9"/>
    <w:rsid w:val="002B7609"/>
    <w:rsid w:val="002C0665"/>
    <w:rsid w:val="002C2C92"/>
    <w:rsid w:val="002C4749"/>
    <w:rsid w:val="002C6317"/>
    <w:rsid w:val="002D07B9"/>
    <w:rsid w:val="002D0C71"/>
    <w:rsid w:val="002D0F04"/>
    <w:rsid w:val="002D31A6"/>
    <w:rsid w:val="002D4A56"/>
    <w:rsid w:val="002D797A"/>
    <w:rsid w:val="002E0BC4"/>
    <w:rsid w:val="002E184C"/>
    <w:rsid w:val="002E2CAE"/>
    <w:rsid w:val="002E3263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59C7"/>
    <w:rsid w:val="00306442"/>
    <w:rsid w:val="003069FB"/>
    <w:rsid w:val="00312C0C"/>
    <w:rsid w:val="00313AA2"/>
    <w:rsid w:val="003200C9"/>
    <w:rsid w:val="003209C7"/>
    <w:rsid w:val="0032306D"/>
    <w:rsid w:val="00326170"/>
    <w:rsid w:val="003263E9"/>
    <w:rsid w:val="00326D35"/>
    <w:rsid w:val="00331183"/>
    <w:rsid w:val="00332063"/>
    <w:rsid w:val="00333AB9"/>
    <w:rsid w:val="00333B99"/>
    <w:rsid w:val="00333C06"/>
    <w:rsid w:val="0033459B"/>
    <w:rsid w:val="00335BE8"/>
    <w:rsid w:val="00337C87"/>
    <w:rsid w:val="0034265F"/>
    <w:rsid w:val="00343A49"/>
    <w:rsid w:val="00346441"/>
    <w:rsid w:val="003475EC"/>
    <w:rsid w:val="0035076B"/>
    <w:rsid w:val="00351955"/>
    <w:rsid w:val="00352BEB"/>
    <w:rsid w:val="00353885"/>
    <w:rsid w:val="0036089D"/>
    <w:rsid w:val="00361EB1"/>
    <w:rsid w:val="003629D1"/>
    <w:rsid w:val="003637CE"/>
    <w:rsid w:val="00371067"/>
    <w:rsid w:val="003715EC"/>
    <w:rsid w:val="00373753"/>
    <w:rsid w:val="0037585E"/>
    <w:rsid w:val="00376867"/>
    <w:rsid w:val="00376A96"/>
    <w:rsid w:val="003772AC"/>
    <w:rsid w:val="00381E56"/>
    <w:rsid w:val="003826FF"/>
    <w:rsid w:val="00393D9D"/>
    <w:rsid w:val="00393E61"/>
    <w:rsid w:val="00396D02"/>
    <w:rsid w:val="003A0041"/>
    <w:rsid w:val="003A1C3E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72E2"/>
    <w:rsid w:val="003D07D2"/>
    <w:rsid w:val="003D121C"/>
    <w:rsid w:val="003D5B84"/>
    <w:rsid w:val="003D79CF"/>
    <w:rsid w:val="003E0207"/>
    <w:rsid w:val="003E304D"/>
    <w:rsid w:val="003E4AA5"/>
    <w:rsid w:val="003F0964"/>
    <w:rsid w:val="003F18A1"/>
    <w:rsid w:val="003F1D93"/>
    <w:rsid w:val="003F2EB6"/>
    <w:rsid w:val="003F4897"/>
    <w:rsid w:val="003F6587"/>
    <w:rsid w:val="00402C7D"/>
    <w:rsid w:val="00403A74"/>
    <w:rsid w:val="00403C10"/>
    <w:rsid w:val="00407351"/>
    <w:rsid w:val="00407C2D"/>
    <w:rsid w:val="004106DF"/>
    <w:rsid w:val="00411A71"/>
    <w:rsid w:val="00411C0C"/>
    <w:rsid w:val="0041399A"/>
    <w:rsid w:val="00414535"/>
    <w:rsid w:val="00414EA0"/>
    <w:rsid w:val="004209F9"/>
    <w:rsid w:val="00420D64"/>
    <w:rsid w:val="00424E85"/>
    <w:rsid w:val="00425BE9"/>
    <w:rsid w:val="00427072"/>
    <w:rsid w:val="0043585C"/>
    <w:rsid w:val="00441F35"/>
    <w:rsid w:val="00443205"/>
    <w:rsid w:val="004439D2"/>
    <w:rsid w:val="004503E9"/>
    <w:rsid w:val="00453463"/>
    <w:rsid w:val="004550E4"/>
    <w:rsid w:val="004637E8"/>
    <w:rsid w:val="00463C55"/>
    <w:rsid w:val="00467368"/>
    <w:rsid w:val="004674CD"/>
    <w:rsid w:val="004710E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0195"/>
    <w:rsid w:val="004B1FFE"/>
    <w:rsid w:val="004B2F8C"/>
    <w:rsid w:val="004B4EDE"/>
    <w:rsid w:val="004B589F"/>
    <w:rsid w:val="004B661B"/>
    <w:rsid w:val="004B76DC"/>
    <w:rsid w:val="004C0B2C"/>
    <w:rsid w:val="004C3BEB"/>
    <w:rsid w:val="004C59ED"/>
    <w:rsid w:val="004C65D5"/>
    <w:rsid w:val="004D7295"/>
    <w:rsid w:val="004E140A"/>
    <w:rsid w:val="004E154B"/>
    <w:rsid w:val="004E1914"/>
    <w:rsid w:val="004E3613"/>
    <w:rsid w:val="004E3AFD"/>
    <w:rsid w:val="004E3CAD"/>
    <w:rsid w:val="004E6C69"/>
    <w:rsid w:val="004F101E"/>
    <w:rsid w:val="004F2A11"/>
    <w:rsid w:val="004F3166"/>
    <w:rsid w:val="004F3208"/>
    <w:rsid w:val="004F54D2"/>
    <w:rsid w:val="004F6193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47A04"/>
    <w:rsid w:val="0055649A"/>
    <w:rsid w:val="00563102"/>
    <w:rsid w:val="00572013"/>
    <w:rsid w:val="00573257"/>
    <w:rsid w:val="005778F7"/>
    <w:rsid w:val="00577A3F"/>
    <w:rsid w:val="005805DF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A7156"/>
    <w:rsid w:val="005B0825"/>
    <w:rsid w:val="005B0A84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6EF7"/>
    <w:rsid w:val="005E736A"/>
    <w:rsid w:val="005E75FC"/>
    <w:rsid w:val="005F042D"/>
    <w:rsid w:val="005F3D1C"/>
    <w:rsid w:val="005F534C"/>
    <w:rsid w:val="005F75F8"/>
    <w:rsid w:val="006044C7"/>
    <w:rsid w:val="006123B6"/>
    <w:rsid w:val="00613977"/>
    <w:rsid w:val="0061627D"/>
    <w:rsid w:val="006206C7"/>
    <w:rsid w:val="00622EC4"/>
    <w:rsid w:val="0062488B"/>
    <w:rsid w:val="006318AB"/>
    <w:rsid w:val="006327F1"/>
    <w:rsid w:val="00633269"/>
    <w:rsid w:val="00636167"/>
    <w:rsid w:val="00644417"/>
    <w:rsid w:val="00647075"/>
    <w:rsid w:val="00652EBE"/>
    <w:rsid w:val="00653F5D"/>
    <w:rsid w:val="00654254"/>
    <w:rsid w:val="006549EF"/>
    <w:rsid w:val="00655C14"/>
    <w:rsid w:val="00656420"/>
    <w:rsid w:val="00662070"/>
    <w:rsid w:val="0066237A"/>
    <w:rsid w:val="006628A9"/>
    <w:rsid w:val="00665A9F"/>
    <w:rsid w:val="00665B37"/>
    <w:rsid w:val="006719D8"/>
    <w:rsid w:val="0067364F"/>
    <w:rsid w:val="00675D81"/>
    <w:rsid w:val="00676455"/>
    <w:rsid w:val="00676EB9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2EF9"/>
    <w:rsid w:val="006A34DA"/>
    <w:rsid w:val="006A6AEE"/>
    <w:rsid w:val="006B027E"/>
    <w:rsid w:val="006B0965"/>
    <w:rsid w:val="006B2DE3"/>
    <w:rsid w:val="006B6754"/>
    <w:rsid w:val="006B71FD"/>
    <w:rsid w:val="006C0661"/>
    <w:rsid w:val="006C0E3B"/>
    <w:rsid w:val="006C18AF"/>
    <w:rsid w:val="006C1D12"/>
    <w:rsid w:val="006D29E6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7480"/>
    <w:rsid w:val="00700CC5"/>
    <w:rsid w:val="0070124C"/>
    <w:rsid w:val="007017C6"/>
    <w:rsid w:val="007027BB"/>
    <w:rsid w:val="00705140"/>
    <w:rsid w:val="007066C5"/>
    <w:rsid w:val="00712FFF"/>
    <w:rsid w:val="007142C8"/>
    <w:rsid w:val="00717A32"/>
    <w:rsid w:val="00720729"/>
    <w:rsid w:val="007212E2"/>
    <w:rsid w:val="00723DEB"/>
    <w:rsid w:val="007240E7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912CE"/>
    <w:rsid w:val="0079451D"/>
    <w:rsid w:val="007A04C8"/>
    <w:rsid w:val="007A3102"/>
    <w:rsid w:val="007A3B30"/>
    <w:rsid w:val="007A3FC0"/>
    <w:rsid w:val="007A49BA"/>
    <w:rsid w:val="007A609F"/>
    <w:rsid w:val="007A7484"/>
    <w:rsid w:val="007B57A1"/>
    <w:rsid w:val="007B7535"/>
    <w:rsid w:val="007C0D3D"/>
    <w:rsid w:val="007C2A08"/>
    <w:rsid w:val="007C60D8"/>
    <w:rsid w:val="007D0AC6"/>
    <w:rsid w:val="007D2077"/>
    <w:rsid w:val="007D7A78"/>
    <w:rsid w:val="007E4ECE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665B"/>
    <w:rsid w:val="008042C8"/>
    <w:rsid w:val="00805CFD"/>
    <w:rsid w:val="008077D4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9F3"/>
    <w:rsid w:val="00837EA3"/>
    <w:rsid w:val="008439A0"/>
    <w:rsid w:val="00843BE9"/>
    <w:rsid w:val="008508FF"/>
    <w:rsid w:val="00850CAC"/>
    <w:rsid w:val="0085238C"/>
    <w:rsid w:val="008530DA"/>
    <w:rsid w:val="008538D0"/>
    <w:rsid w:val="00853BF4"/>
    <w:rsid w:val="00854DF2"/>
    <w:rsid w:val="00854ED5"/>
    <w:rsid w:val="008550A7"/>
    <w:rsid w:val="00855965"/>
    <w:rsid w:val="00856356"/>
    <w:rsid w:val="008563F2"/>
    <w:rsid w:val="00860671"/>
    <w:rsid w:val="00862CD2"/>
    <w:rsid w:val="0086508B"/>
    <w:rsid w:val="008666F9"/>
    <w:rsid w:val="00866E4F"/>
    <w:rsid w:val="0087156B"/>
    <w:rsid w:val="00872D7E"/>
    <w:rsid w:val="008754E6"/>
    <w:rsid w:val="0087776F"/>
    <w:rsid w:val="0088233C"/>
    <w:rsid w:val="0088280A"/>
    <w:rsid w:val="00883EB7"/>
    <w:rsid w:val="0088476C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7EA2"/>
    <w:rsid w:val="008E0F80"/>
    <w:rsid w:val="008E1CA4"/>
    <w:rsid w:val="008E3FAA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1474E"/>
    <w:rsid w:val="00921D05"/>
    <w:rsid w:val="0092257C"/>
    <w:rsid w:val="00923121"/>
    <w:rsid w:val="009314C3"/>
    <w:rsid w:val="009317FD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617A9"/>
    <w:rsid w:val="00961D8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A19B2"/>
    <w:rsid w:val="009B3EC0"/>
    <w:rsid w:val="009B5FE8"/>
    <w:rsid w:val="009B62B1"/>
    <w:rsid w:val="009B76C2"/>
    <w:rsid w:val="009C080D"/>
    <w:rsid w:val="009C5293"/>
    <w:rsid w:val="009D41DF"/>
    <w:rsid w:val="009D709E"/>
    <w:rsid w:val="009E0249"/>
    <w:rsid w:val="009E055A"/>
    <w:rsid w:val="009E0F0F"/>
    <w:rsid w:val="009E36AC"/>
    <w:rsid w:val="009E4FB4"/>
    <w:rsid w:val="009E5694"/>
    <w:rsid w:val="009E585B"/>
    <w:rsid w:val="009F040E"/>
    <w:rsid w:val="009F75FC"/>
    <w:rsid w:val="00A00AD9"/>
    <w:rsid w:val="00A01765"/>
    <w:rsid w:val="00A02DD3"/>
    <w:rsid w:val="00A04D6C"/>
    <w:rsid w:val="00A05622"/>
    <w:rsid w:val="00A1136A"/>
    <w:rsid w:val="00A15082"/>
    <w:rsid w:val="00A16250"/>
    <w:rsid w:val="00A17296"/>
    <w:rsid w:val="00A17D28"/>
    <w:rsid w:val="00A21621"/>
    <w:rsid w:val="00A22457"/>
    <w:rsid w:val="00A22900"/>
    <w:rsid w:val="00A31E71"/>
    <w:rsid w:val="00A3340E"/>
    <w:rsid w:val="00A34169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654D"/>
    <w:rsid w:val="00A5724F"/>
    <w:rsid w:val="00A6261F"/>
    <w:rsid w:val="00A662A3"/>
    <w:rsid w:val="00A6697F"/>
    <w:rsid w:val="00A71C8A"/>
    <w:rsid w:val="00A71ED6"/>
    <w:rsid w:val="00A76185"/>
    <w:rsid w:val="00A77E76"/>
    <w:rsid w:val="00A80090"/>
    <w:rsid w:val="00A85A64"/>
    <w:rsid w:val="00A93118"/>
    <w:rsid w:val="00AA3EC5"/>
    <w:rsid w:val="00AA48F5"/>
    <w:rsid w:val="00AA4B39"/>
    <w:rsid w:val="00AA512B"/>
    <w:rsid w:val="00AA608B"/>
    <w:rsid w:val="00AA77C0"/>
    <w:rsid w:val="00AA7E1F"/>
    <w:rsid w:val="00AB1CD7"/>
    <w:rsid w:val="00AB1F5C"/>
    <w:rsid w:val="00AB4311"/>
    <w:rsid w:val="00AB49DA"/>
    <w:rsid w:val="00AB59A7"/>
    <w:rsid w:val="00AB68F7"/>
    <w:rsid w:val="00AC077B"/>
    <w:rsid w:val="00AC0C82"/>
    <w:rsid w:val="00AC1F08"/>
    <w:rsid w:val="00AC60ED"/>
    <w:rsid w:val="00AD2373"/>
    <w:rsid w:val="00AD564C"/>
    <w:rsid w:val="00AD7639"/>
    <w:rsid w:val="00AE3182"/>
    <w:rsid w:val="00AE43A3"/>
    <w:rsid w:val="00AF00EF"/>
    <w:rsid w:val="00AF095A"/>
    <w:rsid w:val="00AF1119"/>
    <w:rsid w:val="00AF3560"/>
    <w:rsid w:val="00AF43C4"/>
    <w:rsid w:val="00AF59C3"/>
    <w:rsid w:val="00B011BB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5C84"/>
    <w:rsid w:val="00B162E1"/>
    <w:rsid w:val="00B17156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E9C"/>
    <w:rsid w:val="00BC4AF5"/>
    <w:rsid w:val="00BC5AA5"/>
    <w:rsid w:val="00BC7CC2"/>
    <w:rsid w:val="00BC7F56"/>
    <w:rsid w:val="00BD049F"/>
    <w:rsid w:val="00BD0E9D"/>
    <w:rsid w:val="00BD218A"/>
    <w:rsid w:val="00BD399A"/>
    <w:rsid w:val="00BD557E"/>
    <w:rsid w:val="00BD5757"/>
    <w:rsid w:val="00BD5B18"/>
    <w:rsid w:val="00BD5F64"/>
    <w:rsid w:val="00BE0201"/>
    <w:rsid w:val="00BE3232"/>
    <w:rsid w:val="00BE520C"/>
    <w:rsid w:val="00BF16AD"/>
    <w:rsid w:val="00BF2C8B"/>
    <w:rsid w:val="00BF34A7"/>
    <w:rsid w:val="00BF3B14"/>
    <w:rsid w:val="00BF619C"/>
    <w:rsid w:val="00BF6218"/>
    <w:rsid w:val="00C00EA2"/>
    <w:rsid w:val="00C011EE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3B9C"/>
    <w:rsid w:val="00C14063"/>
    <w:rsid w:val="00C15102"/>
    <w:rsid w:val="00C15A56"/>
    <w:rsid w:val="00C20353"/>
    <w:rsid w:val="00C21481"/>
    <w:rsid w:val="00C22F0A"/>
    <w:rsid w:val="00C2325B"/>
    <w:rsid w:val="00C24F3C"/>
    <w:rsid w:val="00C2588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A00F1"/>
    <w:rsid w:val="00CA5D84"/>
    <w:rsid w:val="00CC1960"/>
    <w:rsid w:val="00CE1CF3"/>
    <w:rsid w:val="00CE70F3"/>
    <w:rsid w:val="00CE7659"/>
    <w:rsid w:val="00CF0E18"/>
    <w:rsid w:val="00CF132F"/>
    <w:rsid w:val="00CF29A4"/>
    <w:rsid w:val="00CF2F2E"/>
    <w:rsid w:val="00CF624D"/>
    <w:rsid w:val="00CF6E34"/>
    <w:rsid w:val="00D066D9"/>
    <w:rsid w:val="00D076EF"/>
    <w:rsid w:val="00D108C5"/>
    <w:rsid w:val="00D10D7A"/>
    <w:rsid w:val="00D1187F"/>
    <w:rsid w:val="00D11C2D"/>
    <w:rsid w:val="00D12C5A"/>
    <w:rsid w:val="00D1618D"/>
    <w:rsid w:val="00D167B1"/>
    <w:rsid w:val="00D16D1B"/>
    <w:rsid w:val="00D21F66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9045B"/>
    <w:rsid w:val="00D90EA9"/>
    <w:rsid w:val="00D941C3"/>
    <w:rsid w:val="00D94A99"/>
    <w:rsid w:val="00D95324"/>
    <w:rsid w:val="00D95482"/>
    <w:rsid w:val="00D97526"/>
    <w:rsid w:val="00DA0390"/>
    <w:rsid w:val="00DA1940"/>
    <w:rsid w:val="00DA24C5"/>
    <w:rsid w:val="00DA3C3C"/>
    <w:rsid w:val="00DB05EC"/>
    <w:rsid w:val="00DB166E"/>
    <w:rsid w:val="00DB3D8C"/>
    <w:rsid w:val="00DB43B8"/>
    <w:rsid w:val="00DB7BD1"/>
    <w:rsid w:val="00DB7C8A"/>
    <w:rsid w:val="00DC2DC5"/>
    <w:rsid w:val="00DC341B"/>
    <w:rsid w:val="00DC4F8A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2309"/>
    <w:rsid w:val="00DF28DC"/>
    <w:rsid w:val="00DF3915"/>
    <w:rsid w:val="00DF44AC"/>
    <w:rsid w:val="00DF4CE2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557A"/>
    <w:rsid w:val="00E4014C"/>
    <w:rsid w:val="00E401FC"/>
    <w:rsid w:val="00E41C7A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08D9"/>
    <w:rsid w:val="00E62028"/>
    <w:rsid w:val="00E6393C"/>
    <w:rsid w:val="00E67E51"/>
    <w:rsid w:val="00E70481"/>
    <w:rsid w:val="00E76BE0"/>
    <w:rsid w:val="00E7790B"/>
    <w:rsid w:val="00E81714"/>
    <w:rsid w:val="00E91546"/>
    <w:rsid w:val="00E91678"/>
    <w:rsid w:val="00E9206E"/>
    <w:rsid w:val="00E93438"/>
    <w:rsid w:val="00E93F64"/>
    <w:rsid w:val="00E96092"/>
    <w:rsid w:val="00E96737"/>
    <w:rsid w:val="00EA0668"/>
    <w:rsid w:val="00EA127F"/>
    <w:rsid w:val="00EA1F53"/>
    <w:rsid w:val="00EA3B1E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754D"/>
    <w:rsid w:val="00F027E9"/>
    <w:rsid w:val="00F02A87"/>
    <w:rsid w:val="00F046B2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7F5F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5AB2"/>
    <w:rsid w:val="00F73E78"/>
    <w:rsid w:val="00F740C2"/>
    <w:rsid w:val="00F7591E"/>
    <w:rsid w:val="00F75EF9"/>
    <w:rsid w:val="00F77A9B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E58CC"/>
    <w:rsid w:val="00FE7186"/>
    <w:rsid w:val="00FE75A9"/>
    <w:rsid w:val="00FF058D"/>
    <w:rsid w:val="00FF1D8E"/>
    <w:rsid w:val="00FF2440"/>
    <w:rsid w:val="00FF322C"/>
    <w:rsid w:val="00FF7745"/>
    <w:rsid w:val="00FF7BCB"/>
    <w:rsid w:val="1BAC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AC68D"/>
  <w15:docId w15:val="{E2D3AB48-2482-4ADC-9103-910FB90B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0A"/>
  </w:style>
  <w:style w:type="paragraph" w:styleId="Heading1">
    <w:name w:val="heading 1"/>
    <w:basedOn w:val="Normal"/>
    <w:next w:val="Normal"/>
    <w:link w:val="Heading1Char"/>
    <w:uiPriority w:val="9"/>
    <w:qFormat/>
    <w:rsid w:val="00110D0A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10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0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10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10D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10D0A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110D0A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10D0A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110D0A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10D0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8A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0D0A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DC4F8A"/>
    <w:rPr>
      <w:lang w:val="id-ID" w:eastAsia="id-ID"/>
    </w:rPr>
  </w:style>
  <w:style w:type="paragraph" w:styleId="BodyText2">
    <w:name w:val="Body Text 2"/>
    <w:basedOn w:val="Normal"/>
    <w:rsid w:val="00110D0A"/>
    <w:pPr>
      <w:spacing w:after="120" w:line="480" w:lineRule="auto"/>
    </w:pPr>
  </w:style>
  <w:style w:type="paragraph" w:styleId="BodyTextIndent">
    <w:name w:val="Body Text Indent"/>
    <w:basedOn w:val="Normal"/>
    <w:rsid w:val="00110D0A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110D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110D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10D0A"/>
    <w:pPr>
      <w:spacing w:line="480" w:lineRule="auto"/>
      <w:jc w:val="center"/>
    </w:pPr>
    <w:rPr>
      <w:i/>
      <w:iCs/>
    </w:rPr>
  </w:style>
  <w:style w:type="paragraph" w:styleId="Footer">
    <w:name w:val="footer"/>
    <w:basedOn w:val="Normal"/>
    <w:link w:val="FooterChar"/>
    <w:uiPriority w:val="99"/>
    <w:rsid w:val="00110D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F8A"/>
  </w:style>
  <w:style w:type="paragraph" w:styleId="FootnoteText">
    <w:name w:val="footnote text"/>
    <w:basedOn w:val="Normal"/>
    <w:semiHidden/>
    <w:rsid w:val="00110D0A"/>
    <w:rPr>
      <w:rFonts w:cs="Traditional Arabic"/>
      <w:lang w:eastAsia="ko-KR"/>
    </w:rPr>
  </w:style>
  <w:style w:type="paragraph" w:styleId="Header">
    <w:name w:val="header"/>
    <w:basedOn w:val="Normal"/>
    <w:link w:val="HeaderChar"/>
    <w:uiPriority w:val="99"/>
    <w:rsid w:val="00110D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F8A"/>
  </w:style>
  <w:style w:type="paragraph" w:styleId="HTMLPreformatted">
    <w:name w:val="HTML Preformatted"/>
    <w:basedOn w:val="Normal"/>
    <w:rsid w:val="00110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">
    <w:name w:val="List"/>
    <w:basedOn w:val="Normal"/>
    <w:rsid w:val="00110D0A"/>
    <w:pPr>
      <w:ind w:left="360" w:hanging="360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rsid w:val="00110D0A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semiHidden/>
    <w:rsid w:val="00110D0A"/>
    <w:rPr>
      <w:rFonts w:ascii="Courier New" w:eastAsia="BatangChe" w:hAnsi="Courier New"/>
      <w:sz w:val="24"/>
      <w:szCs w:val="24"/>
    </w:rPr>
  </w:style>
  <w:style w:type="paragraph" w:styleId="Subtitle">
    <w:name w:val="Subtitle"/>
    <w:basedOn w:val="Normal"/>
    <w:qFormat/>
    <w:rsid w:val="00110D0A"/>
    <w:pPr>
      <w:jc w:val="center"/>
    </w:pPr>
    <w:rPr>
      <w:b/>
      <w:bCs/>
      <w:sz w:val="32"/>
      <w:szCs w:val="32"/>
      <w:lang w:val="en-GB"/>
    </w:rPr>
  </w:style>
  <w:style w:type="paragraph" w:styleId="Title">
    <w:name w:val="Title"/>
    <w:basedOn w:val="Normal"/>
    <w:qFormat/>
    <w:rsid w:val="00110D0A"/>
    <w:pPr>
      <w:jc w:val="center"/>
    </w:pPr>
    <w:rPr>
      <w:b/>
      <w:bCs/>
      <w:sz w:val="28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110D0A"/>
    <w:rPr>
      <w:i/>
      <w:iCs/>
    </w:rPr>
  </w:style>
  <w:style w:type="character" w:styleId="FootnoteReference">
    <w:name w:val="footnote reference"/>
    <w:basedOn w:val="DefaultParagraphFont"/>
    <w:semiHidden/>
    <w:rsid w:val="00110D0A"/>
    <w:rPr>
      <w:vertAlign w:val="superscript"/>
    </w:rPr>
  </w:style>
  <w:style w:type="character" w:styleId="Hyperlink">
    <w:name w:val="Hyperlink"/>
    <w:basedOn w:val="DefaultParagraphFont"/>
    <w:uiPriority w:val="99"/>
    <w:rsid w:val="00110D0A"/>
    <w:rPr>
      <w:color w:val="0000FF"/>
      <w:u w:val="single"/>
    </w:rPr>
  </w:style>
  <w:style w:type="character" w:styleId="PageNumber">
    <w:name w:val="page number"/>
    <w:basedOn w:val="DefaultParagraphFont"/>
    <w:rsid w:val="00110D0A"/>
  </w:style>
  <w:style w:type="character" w:styleId="Strong">
    <w:name w:val="Strong"/>
    <w:basedOn w:val="DefaultParagraphFont"/>
    <w:uiPriority w:val="22"/>
    <w:qFormat/>
    <w:rsid w:val="00110D0A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11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bab">
    <w:name w:val="Judul bab"/>
    <w:basedOn w:val="Normal"/>
    <w:rsid w:val="00110D0A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110D0A"/>
    <w:pPr>
      <w:ind w:firstLine="720"/>
      <w:jc w:val="both"/>
    </w:pPr>
  </w:style>
  <w:style w:type="paragraph" w:customStyle="1" w:styleId="tole">
    <w:name w:val="tole"/>
    <w:basedOn w:val="Normal"/>
    <w:rsid w:val="00110D0A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basedOn w:val="Normal"/>
    <w:rsid w:val="00110D0A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110D0A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110D0A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110D0A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110D0A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110D0A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110D0A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110D0A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110D0A"/>
    <w:pPr>
      <w:spacing w:line="240" w:lineRule="auto"/>
      <w:ind w:firstLine="709"/>
    </w:pPr>
    <w:rPr>
      <w:rFonts w:ascii="Arial" w:hAnsi="Arial" w:cs="Arial"/>
      <w:sz w:val="20"/>
    </w:rPr>
  </w:style>
  <w:style w:type="paragraph" w:customStyle="1" w:styleId="Body0">
    <w:name w:val="Body 0"/>
    <w:basedOn w:val="Normal"/>
    <w:rsid w:val="00110D0A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customStyle="1" w:styleId="AutoBiography">
    <w:name w:val="AutoBiography"/>
    <w:basedOn w:val="Normal"/>
    <w:rsid w:val="00110D0A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110D0A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rsid w:val="00110D0A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rsid w:val="00110D0A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110D0A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110D0A"/>
    <w:pPr>
      <w:jc w:val="both"/>
    </w:pPr>
    <w:rPr>
      <w:sz w:val="24"/>
      <w:szCs w:val="24"/>
      <w:lang w:val="en-AU"/>
    </w:rPr>
  </w:style>
  <w:style w:type="character" w:customStyle="1" w:styleId="CharChar">
    <w:name w:val="Char Char"/>
    <w:basedOn w:val="DefaultParagraphFont"/>
    <w:rsid w:val="00110D0A"/>
    <w:rPr>
      <w:rFonts w:ascii="Courier New" w:eastAsia="BatangChe" w:hAnsi="Courier New"/>
      <w:sz w:val="24"/>
      <w:szCs w:val="24"/>
      <w:lang w:val="en-US" w:eastAsia="en-US"/>
    </w:rPr>
  </w:style>
  <w:style w:type="paragraph" w:customStyle="1" w:styleId="Body">
    <w:name w:val="Body"/>
    <w:basedOn w:val="Normal"/>
    <w:rsid w:val="00110D0A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110D0A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110D0A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110D0A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110D0A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110D0A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110D0A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110D0A"/>
    <w:pPr>
      <w:ind w:firstLine="227"/>
      <w:jc w:val="both"/>
    </w:pPr>
  </w:style>
  <w:style w:type="paragraph" w:customStyle="1" w:styleId="tables">
    <w:name w:val="tables"/>
    <w:basedOn w:val="Normal"/>
    <w:rsid w:val="00110D0A"/>
    <w:pPr>
      <w:jc w:val="both"/>
    </w:pPr>
    <w:rPr>
      <w:sz w:val="18"/>
      <w:szCs w:val="18"/>
    </w:rPr>
  </w:style>
  <w:style w:type="paragraph" w:customStyle="1" w:styleId="Abstract">
    <w:name w:val="Abstract"/>
    <w:rsid w:val="00110D0A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110D0A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110D0A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110D0A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110D0A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110D0A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110D0A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110D0A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110D0A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110D0A"/>
  </w:style>
  <w:style w:type="character" w:customStyle="1" w:styleId="longtext">
    <w:name w:val="long_text"/>
    <w:basedOn w:val="DefaultParagraphFont"/>
    <w:rsid w:val="00110D0A"/>
  </w:style>
  <w:style w:type="character" w:customStyle="1" w:styleId="apple-style-span">
    <w:name w:val="apple-style-span"/>
    <w:basedOn w:val="DefaultParagraphFont"/>
    <w:rsid w:val="00110D0A"/>
  </w:style>
  <w:style w:type="character" w:customStyle="1" w:styleId="apple-converted-space">
    <w:name w:val="apple-converted-space"/>
    <w:basedOn w:val="DefaultParagraphFont"/>
    <w:rsid w:val="00110D0A"/>
  </w:style>
  <w:style w:type="paragraph" w:styleId="ListParagraph">
    <w:name w:val="List Paragraph"/>
    <w:basedOn w:val="Normal"/>
    <w:link w:val="ListParagraphChar"/>
    <w:uiPriority w:val="34"/>
    <w:qFormat/>
    <w:rsid w:val="00110D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BF619C"/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110D0A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110D0A"/>
  </w:style>
  <w:style w:type="character" w:customStyle="1" w:styleId="st">
    <w:name w:val="st"/>
    <w:basedOn w:val="DefaultParagraphFont"/>
    <w:rsid w:val="00110D0A"/>
  </w:style>
  <w:style w:type="paragraph" w:customStyle="1" w:styleId="Normal1">
    <w:name w:val="Normal1"/>
    <w:rsid w:val="00CA00F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CA00F1"/>
  </w:style>
  <w:style w:type="paragraph" w:customStyle="1" w:styleId="AnakBab1">
    <w:name w:val="Anak Bab 1"/>
    <w:basedOn w:val="Normal"/>
    <w:rsid w:val="00DC4F8A"/>
    <w:pPr>
      <w:spacing w:after="0" w:line="480" w:lineRule="auto"/>
    </w:pPr>
    <w:rPr>
      <w:b/>
      <w:bCs/>
      <w:iCs/>
      <w:sz w:val="24"/>
      <w:szCs w:val="24"/>
    </w:rPr>
  </w:style>
  <w:style w:type="paragraph" w:customStyle="1" w:styleId="pj">
    <w:name w:val="pj"/>
    <w:basedOn w:val="Normal"/>
    <w:rsid w:val="00DC4F8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w">
    <w:name w:val="nw"/>
    <w:rsid w:val="00DC4F8A"/>
  </w:style>
  <w:style w:type="character" w:customStyle="1" w:styleId="ff5">
    <w:name w:val="ff5"/>
    <w:rsid w:val="00DC4F8A"/>
  </w:style>
  <w:style w:type="paragraph" w:customStyle="1" w:styleId="Style1">
    <w:name w:val="Style1"/>
    <w:basedOn w:val="Normal"/>
    <w:link w:val="Style1Char"/>
    <w:qFormat/>
    <w:rsid w:val="00DC4F8A"/>
    <w:pPr>
      <w:spacing w:after="0" w:line="480" w:lineRule="auto"/>
      <w:ind w:firstLine="720"/>
      <w:jc w:val="both"/>
    </w:pPr>
    <w:rPr>
      <w:rFonts w:eastAsia="Calibri"/>
      <w:sz w:val="24"/>
      <w:szCs w:val="24"/>
      <w:lang w:val="id-ID"/>
    </w:rPr>
  </w:style>
  <w:style w:type="character" w:customStyle="1" w:styleId="Style1Char">
    <w:name w:val="Style1 Char"/>
    <w:basedOn w:val="DefaultParagraphFont"/>
    <w:link w:val="Style1"/>
    <w:rsid w:val="00DC4F8A"/>
    <w:rPr>
      <w:rFonts w:eastAsia="Calibri"/>
      <w:sz w:val="24"/>
      <w:szCs w:val="24"/>
      <w:lang w:val="id-ID"/>
    </w:rPr>
  </w:style>
  <w:style w:type="paragraph" w:customStyle="1" w:styleId="SUB1">
    <w:name w:val="SUB1"/>
    <w:basedOn w:val="Normal"/>
    <w:link w:val="SUB1Char"/>
    <w:qFormat/>
    <w:rsid w:val="00DC4F8A"/>
    <w:pPr>
      <w:spacing w:after="0" w:line="480" w:lineRule="auto"/>
      <w:jc w:val="both"/>
    </w:pPr>
    <w:rPr>
      <w:rFonts w:eastAsia="Calibri"/>
      <w:b/>
      <w:sz w:val="24"/>
      <w:lang w:val="id-ID"/>
    </w:rPr>
  </w:style>
  <w:style w:type="character" w:customStyle="1" w:styleId="SUB1Char">
    <w:name w:val="SUB1 Char"/>
    <w:link w:val="SUB1"/>
    <w:rsid w:val="00DC4F8A"/>
    <w:rPr>
      <w:rFonts w:eastAsia="Calibri"/>
      <w:b/>
      <w:sz w:val="24"/>
      <w:lang w:val="id-ID"/>
    </w:rPr>
  </w:style>
  <w:style w:type="character" w:customStyle="1" w:styleId="fullpost">
    <w:name w:val="fullpost"/>
    <w:basedOn w:val="DefaultParagraphFont"/>
    <w:rsid w:val="00DC4F8A"/>
  </w:style>
  <w:style w:type="character" w:styleId="SubtleReference">
    <w:name w:val="Subtle Reference"/>
    <w:basedOn w:val="DefaultParagraphFont"/>
    <w:uiPriority w:val="31"/>
    <w:qFormat/>
    <w:rsid w:val="00DC4F8A"/>
    <w:rPr>
      <w:smallCaps/>
      <w:color w:val="C0504D" w:themeColor="accent2"/>
      <w:u w:val="single"/>
    </w:rPr>
  </w:style>
  <w:style w:type="paragraph" w:customStyle="1" w:styleId="Normal2">
    <w:name w:val="Normal2"/>
    <w:rsid w:val="001C197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farokhah-kala-2017-sistem-pendukung-keputusan-pemilihan-forum-mahasiswa-dengan-metode-weighted-product</b:Tag>
    <b:SourceType>JournalArticle</b:SourceType>
    <b:Title>Sistem Pendukung Keputusan Pemilihan Forum Mahasiswa dengan Metode Weighted Product</b:Title>
    <b:Year>2017</b:Year>
    <b:Author>
      <b:Author>
        <b:NameList>
          <b:Person>
            <b:First>Lia</b:First>
            <b:Last>Farokhah</b:Last>
          </b:Person>
          <b:Person>
            <b:First>Adriani</b:First>
            <b:Last>Kala</b:Last>
          </b:Person>
          <b:Person>
            <b:First>Stmik</b:First>
            <b:Last>ASIA Malang</b:Last>
          </b:Person>
        </b:NameList>
      </b:Author>
    </b:Author>
    <b:JournalName>Jurnal Ilmiah Teknologi Informasi Asia</b:JournalName>
    <b:Volume>11</b:Volume>
    <b:Issue>2</b:Issue>
    <b:RefOrder>6</b:RefOrder>
  </b:Source>
  <b:Source>
    <b:Tag>arif-susanto-2014-penggunaan-metode-analytic-hierarchy-process-(ahp)-untuk-seleksi-guru-tetap-yayasan-adhi-luhur-pada-smk-mahadhika-2-jakarta</b:Tag>
    <b:SourceType>JournalArticle</b:SourceType>
    <b:Title>PENGGUNAAN METODE ANALYTIC HIERARCHY PROCESS (AHP) UNTUK SELEKSI GURU TETAP YAYASAN ADHI LUHUR PADA SMK MAHADHIKA 2 JAKARTA</b:Title>
    <b:Year>2014</b:Year>
    <b:Author>
      <b:Author>
        <b:NameList>
          <b:Person>
            <b:Last>ARIF SUSANTO</b:Last>
          </b:Person>
        </b:NameList>
      </b:Author>
    </b:Author>
    <b:JournalName>Faktor Exacta</b:JournalName>
    <b:Pages>84-97</b:Pages>
    <b:Volume>7</b:Volume>
    <b:Issue>1</b:Issue>
    <b:RefOrder>3</b:RefOrder>
  </b:Source>
  <b:Source>
    <b:Tag>priranda-widara-ananta-(06018099)-2-2013-sistem-pendukung-keputusan-dalam-penilaian-kinerja-pegawai-untuk-kenaikan-jabatan-pegawai-menggunakan-metode-gap-kompetensi-(studi-kasus-perusahaan-perkasa-jaya-compuretail</b:Tag>
    <b:SourceType>JournalArticle</b:SourceType>
    <b:Title>SISTEM PENDUKUNG KEPUTUSAN DALAM PENILAIAN KINERJA PEGAWAI UNTUK KENAIKAN JABATAN PEGAWAI MENGGUNAKAN METODE GAP KOMPETENSI (STUDI KASUS PERUSAHAAN PERKASA JAYA COMPURETAIL</b:Title>
    <b:Year>2013</b:Year>
    <b:Author>
      <b:Author>
        <b:NameList>
          <b:Person>
            <b:Last>Priranda Widara Ananta (06018099)</b:Last>
          </b:Person>
          <b:Person>
            <b:Last>2</b:Last>
          </b:Person>
          <b:Person>
            <b:Last>Sri Winiarti (0516127501)</b:Last>
          </b:Person>
        </b:NameList>
      </b:Author>
    </b:Author>
    <b:JournalName>Jurnal Sarjana Teknik Informatika</b:JournalName>
    <b:Volume>1</b:Volume>
    <b:Issue>e-ISSN: 2338-5197 </b:Issue>
    <b:RefOrder>4</b:RefOrder>
  </b:Source>
  <b:Source>
    <b:Tag>hasugian-cipta-2018-analisa-dan-perancangan-sistem-pendukung-keputusan-pemilihan-pasangan-hidup-menurut-budaya-karo-dengan-menggunakan-metode-analitycal-hierarchy-process-(ahp)</b:Tag>
    <b:SourceType>JournalArticle</b:SourceType>
    <b:Title>Analisa Dan Perancangan Sistem Pendukung Keputusan Pemilihan Pasangan Hidup Menurut Budaya Karo Dengan Menggunakan Metode Analitycal Hierarchy Process (AHP)</b:Title>
    <b:Year>2018</b:Year>
    <b:Author>
      <b:Author>
        <b:NameList>
          <b:Person>
            <b:First>Abdul Halim</b:First>
            <b:Last>Hasugian</b:Last>
          </b:Person>
          <b:Person>
            <b:First>Hendra</b:First>
            <b:Last>Cipta</b:Last>
          </b:Person>
        </b:NameList>
      </b:Author>
    </b:Author>
    <b:JournalName>ALGORITMA: Jurnal Ilmu Komputer dan Informatika</b:JournalName>
    <b:Pages>14-30</b:Pages>
    <b:Volume>2</b:Volume>
    <b:Issue>1</b:Issue>
    <b:RefOrder>5</b:RefOrder>
  </b:Source>
  <b:Source>
    <b:Tag>herawati-mulyani-prosiding-seminar-nasional-pengaruh-kualitas-bahan-baku-dan-proses-produksi-terhadap-kualitas-produk-pada-ud.-tahu-rosydi-puspan-maron-probolinggo</b:Tag>
    <b:SourceType>JournalArticle</b:SourceType>
    <b:Title>Prosiding Seminar Nasional PENGARUH KUALITAS BAHAN BAKU DAN PROSES PRODUKSI TERHADAP KUALITAS PRODUK PADA UD. TAHU ROSYDI PUSPAN MARON PROBOLINGGO</b:Title>
    <b:Author>
      <b:Author>
        <b:NameList>
          <b:Person>
            <b:First>Herlin</b:First>
            <b:Last>Herawati</b:Last>
          </b:Person>
          <b:Person>
            <b:First>Dewi</b:First>
            <b:Last>Mulyani</b:Last>
          </b:Person>
        </b:NameList>
      </b:Author>
    </b:Author>
    <b:StandardNumber>978-602-60569-2-4</b:StandardNumber>
    <b:RefOrder>1</b:RefOrder>
  </b:Source>
  <b:Source>
    <b:Tag>studi-sistem-informasi-triguna-dharma-2019-j-sisko-tech-jurnal-teknologi-sistem-informasi-dan-sistem-komputer-tgd-sistem-pendukung-keputusan-menentukan-barang-ng-(not-good)-di-pt.sagami-indonesia-dengan-menggunakan-metode-fuzzy-assosiative-memory-(fam)</b:Tag>
    <b:SourceType>JournalArticle</b:SourceType>
    <b:Title>J-SISKO TECH Jurnal Teknologi Sistem Informasi dan Sistem Komputer TGD Sistem Pendukung Keputusan Menentukan Barang NG (Not Good) di PT.Sagami Indonesia Dengan Menggunakan Metode Fuzzy Assosiative Memory (FAM)</b:Title>
    <b:Year>2019</b:Year>
    <b:Author>
      <b:Author>
        <b:NameList>
          <b:Person>
            <b:First>Program</b:First>
            <b:Last>Studi Sistem Informasi</b:Last>
          </b:Person>
          <b:Person>
            <b:First>Stmik</b:First>
            <b:Last>Triguna Dharma</b:Last>
          </b:Person>
        </b:NameList>
      </b:Author>
    </b:Author>
    <b:JournalName></b:JournalName>
    <b:Pages>71-80</b:Pages>
    <b:Volume>71</b:Volume>
    <b:Issue>2</b:Issue>
    <b:RefOrder>2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3DDA455-FF54-40C8-B9C6-E693A4AF8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hp</cp:lastModifiedBy>
  <cp:revision>1</cp:revision>
  <cp:lastPrinted>2018-03-13T02:31:00Z</cp:lastPrinted>
  <dcterms:created xsi:type="dcterms:W3CDTF">2020-09-14T10:47:00Z</dcterms:created>
  <dcterms:modified xsi:type="dcterms:W3CDTF">2020-09-14T15:17:00Z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