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3EA" w:rsidRPr="009F113D" w:rsidRDefault="00A02F15" w:rsidP="00A02F15">
      <w:pPr>
        <w:jc w:val="center"/>
        <w:rPr>
          <w:rFonts w:ascii="Times New Roman" w:hAnsi="Times New Roman" w:cs="Times New Roman"/>
          <w:b/>
          <w:sz w:val="24"/>
          <w:szCs w:val="24"/>
          <w:u w:val="single"/>
        </w:rPr>
      </w:pPr>
      <w:r w:rsidRPr="009F113D">
        <w:rPr>
          <w:rFonts w:ascii="Times New Roman" w:hAnsi="Times New Roman" w:cs="Times New Roman"/>
          <w:b/>
          <w:sz w:val="24"/>
          <w:szCs w:val="24"/>
          <w:u w:val="single"/>
        </w:rPr>
        <w:t>LAPORAN DATA RISET</w:t>
      </w:r>
    </w:p>
    <w:p w:rsidR="00376A52" w:rsidRPr="009F113D" w:rsidRDefault="00F31B53" w:rsidP="00376A52">
      <w:pPr>
        <w:spacing w:line="240" w:lineRule="auto"/>
        <w:rPr>
          <w:rFonts w:ascii="Times New Roman" w:hAnsi="Times New Roman" w:cs="Times New Roman"/>
          <w:sz w:val="24"/>
          <w:szCs w:val="24"/>
        </w:rPr>
      </w:pPr>
      <w:r w:rsidRPr="00F31B53">
        <w:rPr>
          <w:rFonts w:ascii="Times New Roman" w:hAnsi="Times New Roman" w:cs="Times New Roman"/>
          <w:sz w:val="24"/>
          <w:szCs w:val="24"/>
          <w:shd w:val="clear" w:color="auto" w:fill="FFFFFF"/>
        </w:rPr>
        <w:t xml:space="preserve">Kambing    ternak   (Capra   aegagrus   </w:t>
      </w:r>
      <w:proofErr w:type="gramStart"/>
      <w:r w:rsidRPr="00F31B53">
        <w:rPr>
          <w:rFonts w:ascii="Times New Roman" w:hAnsi="Times New Roman" w:cs="Times New Roman"/>
          <w:sz w:val="24"/>
          <w:szCs w:val="24"/>
          <w:shd w:val="clear" w:color="auto" w:fill="FFFFFF"/>
        </w:rPr>
        <w:t>hircus )</w:t>
      </w:r>
      <w:proofErr w:type="gramEnd"/>
      <w:r w:rsidRPr="00F31B53">
        <w:rPr>
          <w:rFonts w:ascii="Times New Roman" w:hAnsi="Times New Roman" w:cs="Times New Roman"/>
          <w:sz w:val="24"/>
          <w:szCs w:val="24"/>
          <w:shd w:val="clear" w:color="auto" w:fill="FFFFFF"/>
        </w:rPr>
        <w:t xml:space="preserve"> adalah  subspesies kambing  liar  yang  secara  alami tersebar di Asia Barat Daya dan Eropa. Kambing liar jantan  maupun  betina  memiliki  tanduk  sepasang, namun  tanduk  pada  kambing  jantan  lebih  besar. Umumnya, kambing    mempunyai    jenggot, </w:t>
      </w:r>
      <w:proofErr w:type="gramStart"/>
      <w:r w:rsidRPr="00F31B53">
        <w:rPr>
          <w:rFonts w:ascii="Times New Roman" w:hAnsi="Times New Roman" w:cs="Times New Roman"/>
          <w:sz w:val="24"/>
          <w:szCs w:val="24"/>
          <w:shd w:val="clear" w:color="auto" w:fill="FFFFFF"/>
        </w:rPr>
        <w:t>dahi  cembung</w:t>
      </w:r>
      <w:proofErr w:type="gramEnd"/>
      <w:r w:rsidRPr="00F31B53">
        <w:rPr>
          <w:rFonts w:ascii="Times New Roman" w:hAnsi="Times New Roman" w:cs="Times New Roman"/>
          <w:sz w:val="24"/>
          <w:szCs w:val="24"/>
          <w:shd w:val="clear" w:color="auto" w:fill="FFFFFF"/>
        </w:rPr>
        <w:t>,    ekor agak    ke    atas,    dan    kebanyakan berbulu lurus dan kasar. Panjang tubuh kambing liar, tidak termasuk ekor, adalah 1,3 m– 1,4 m, sedangkan ekornya  12 cm–15 cm. Bobot  yang betina  50 kg– 55 kg,  sedangkan  yang  jantan  bisa  mencapai  120  kg</w:t>
      </w:r>
    </w:p>
    <w:p w:rsidR="00376A52" w:rsidRPr="009F113D" w:rsidRDefault="00376A52" w:rsidP="00376A52">
      <w:pPr>
        <w:spacing w:line="240" w:lineRule="auto"/>
        <w:rPr>
          <w:rFonts w:ascii="Times New Roman" w:hAnsi="Times New Roman" w:cs="Times New Roman"/>
          <w:sz w:val="24"/>
          <w:szCs w:val="24"/>
        </w:rPr>
      </w:pPr>
      <w:r w:rsidRPr="009F113D">
        <w:rPr>
          <w:rFonts w:ascii="Times New Roman" w:hAnsi="Times New Roman" w:cs="Times New Roman"/>
          <w:sz w:val="24"/>
          <w:szCs w:val="24"/>
        </w:rPr>
        <w:t xml:space="preserve">Berikut ini adalah beberapa penyakit yang ada pada </w:t>
      </w:r>
      <w:r w:rsidR="00471F97">
        <w:rPr>
          <w:rFonts w:ascii="Times New Roman" w:hAnsi="Times New Roman" w:cs="Times New Roman"/>
          <w:sz w:val="24"/>
          <w:szCs w:val="24"/>
        </w:rPr>
        <w:t>Kambing</w:t>
      </w:r>
      <w:r w:rsidRPr="009F113D">
        <w:rPr>
          <w:rFonts w:ascii="Times New Roman" w:hAnsi="Times New Roman" w:cs="Times New Roman"/>
          <w:sz w:val="24"/>
          <w:szCs w:val="24"/>
        </w:rPr>
        <w:t>.</w:t>
      </w:r>
    </w:p>
    <w:p w:rsidR="00F31B53" w:rsidRPr="00F31B53" w:rsidRDefault="00F31B53" w:rsidP="00F31B53">
      <w:pPr>
        <w:pStyle w:val="NormalWeb"/>
        <w:numPr>
          <w:ilvl w:val="0"/>
          <w:numId w:val="7"/>
        </w:numPr>
        <w:shd w:val="clear" w:color="auto" w:fill="FFFFFF"/>
        <w:spacing w:after="0"/>
        <w:jc w:val="both"/>
        <w:textAlignment w:val="baseline"/>
        <w:rPr>
          <w:b/>
          <w:lang w:val="en-ID"/>
        </w:rPr>
      </w:pPr>
      <w:r w:rsidRPr="00F31B53">
        <w:rPr>
          <w:b/>
          <w:lang w:val="en-ID"/>
        </w:rPr>
        <w:t>Pink Eye</w:t>
      </w:r>
    </w:p>
    <w:p w:rsidR="000914ED" w:rsidRDefault="00F31B53" w:rsidP="00F31B53">
      <w:pPr>
        <w:pStyle w:val="NormalWeb"/>
        <w:numPr>
          <w:ilvl w:val="0"/>
          <w:numId w:val="7"/>
        </w:numPr>
        <w:shd w:val="clear" w:color="auto" w:fill="FFFFFF"/>
        <w:spacing w:after="0"/>
        <w:jc w:val="both"/>
        <w:textAlignment w:val="baseline"/>
        <w:rPr>
          <w:b/>
          <w:lang w:val="en-ID"/>
        </w:rPr>
      </w:pPr>
      <w:r w:rsidRPr="00F31B53">
        <w:rPr>
          <w:b/>
          <w:lang w:val="en-ID"/>
        </w:rPr>
        <w:t>Ecthyma Contagiosa</w:t>
      </w:r>
    </w:p>
    <w:p w:rsidR="000914ED" w:rsidRDefault="000914ED" w:rsidP="000C6E3C">
      <w:pPr>
        <w:pStyle w:val="NormalWeb"/>
        <w:shd w:val="clear" w:color="auto" w:fill="FFFFFF"/>
        <w:spacing w:before="0" w:beforeAutospacing="0" w:after="0" w:afterAutospacing="0"/>
        <w:ind w:left="426"/>
        <w:jc w:val="both"/>
        <w:textAlignment w:val="baseline"/>
        <w:rPr>
          <w:sz w:val="23"/>
          <w:szCs w:val="23"/>
          <w:lang w:val="en-US"/>
        </w:rPr>
      </w:pPr>
    </w:p>
    <w:tbl>
      <w:tblPr>
        <w:tblW w:w="7684" w:type="dxa"/>
        <w:jc w:val="center"/>
        <w:tblLook w:val="04A0" w:firstRow="1" w:lastRow="0" w:firstColumn="1" w:lastColumn="0" w:noHBand="0" w:noVBand="1"/>
      </w:tblPr>
      <w:tblGrid>
        <w:gridCol w:w="924"/>
        <w:gridCol w:w="1657"/>
        <w:gridCol w:w="1020"/>
        <w:gridCol w:w="4083"/>
      </w:tblGrid>
      <w:tr w:rsidR="00F31B53" w:rsidRPr="007F628B" w:rsidTr="00F31B53">
        <w:trPr>
          <w:trHeight w:val="312"/>
          <w:jc w:val="center"/>
        </w:trPr>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53" w:rsidRPr="007F628B" w:rsidRDefault="00F31B53" w:rsidP="00F96B34">
            <w:pPr>
              <w:spacing w:after="0" w:line="240" w:lineRule="auto"/>
              <w:jc w:val="center"/>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lang w:val="en-ID"/>
              </w:rPr>
              <w:t>No</w:t>
            </w:r>
          </w:p>
        </w:tc>
        <w:tc>
          <w:tcPr>
            <w:tcW w:w="1657" w:type="dxa"/>
            <w:tcBorders>
              <w:top w:val="single" w:sz="4" w:space="0" w:color="auto"/>
              <w:left w:val="nil"/>
              <w:bottom w:val="single" w:sz="4" w:space="0" w:color="auto"/>
              <w:right w:val="single" w:sz="4" w:space="0" w:color="auto"/>
            </w:tcBorders>
          </w:tcPr>
          <w:p w:rsidR="00F31B53" w:rsidRPr="007F628B" w:rsidRDefault="00F31B53" w:rsidP="00F96B34">
            <w:pPr>
              <w:spacing w:after="0" w:line="240" w:lineRule="auto"/>
              <w:jc w:val="center"/>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Penyakit</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53" w:rsidRPr="007F628B" w:rsidRDefault="00F31B53" w:rsidP="00F96B34">
            <w:pPr>
              <w:spacing w:after="0" w:line="240" w:lineRule="auto"/>
              <w:jc w:val="center"/>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lang w:val="en-ID"/>
              </w:rPr>
              <w:t>Gejala</w:t>
            </w:r>
          </w:p>
        </w:tc>
        <w:tc>
          <w:tcPr>
            <w:tcW w:w="4083" w:type="dxa"/>
            <w:tcBorders>
              <w:top w:val="single" w:sz="4" w:space="0" w:color="auto"/>
              <w:left w:val="nil"/>
              <w:bottom w:val="single" w:sz="4" w:space="0" w:color="auto"/>
              <w:right w:val="single" w:sz="4" w:space="0" w:color="auto"/>
            </w:tcBorders>
            <w:shd w:val="clear" w:color="auto" w:fill="auto"/>
            <w:vAlign w:val="center"/>
            <w:hideMark/>
          </w:tcPr>
          <w:p w:rsidR="00F31B53" w:rsidRPr="007F628B" w:rsidRDefault="00F31B53" w:rsidP="00F96B34">
            <w:pPr>
              <w:spacing w:after="0" w:line="240" w:lineRule="auto"/>
              <w:jc w:val="center"/>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lang w:val="en-ID"/>
              </w:rPr>
              <w:t>Gejala</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1</w:t>
            </w:r>
          </w:p>
        </w:tc>
        <w:tc>
          <w:tcPr>
            <w:tcW w:w="1657" w:type="dxa"/>
            <w:vMerge w:val="restart"/>
            <w:tcBorders>
              <w:top w:val="single" w:sz="4" w:space="0" w:color="auto"/>
              <w:left w:val="nil"/>
              <w:right w:val="single" w:sz="4" w:space="0" w:color="auto"/>
            </w:tcBorders>
            <w:vAlign w:val="center"/>
          </w:tcPr>
          <w:p w:rsidR="00F31B53" w:rsidRPr="00BD60DB" w:rsidRDefault="00F31B53" w:rsidP="00F96B34">
            <w:pPr>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Pink Eye</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G01</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shd w:val="clear" w:color="auto" w:fill="FFFFFF"/>
              </w:rPr>
              <w:t>Mata berair</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2</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G02</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shd w:val="clear" w:color="auto" w:fill="FFFFFF"/>
              </w:rPr>
              <w:t>kemerahan pada bagian mata yang putih</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3</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G03</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shd w:val="clear" w:color="auto" w:fill="FFFFFF"/>
              </w:rPr>
              <w:t>kemerahan pada bagian kelopak</w:t>
            </w:r>
            <w:r w:rsidRPr="00BD60DB">
              <w:rPr>
                <w:rFonts w:ascii="Times New Roman" w:hAnsi="Times New Roman" w:cs="Times New Roman"/>
                <w:sz w:val="24"/>
                <w:szCs w:val="24"/>
                <w:shd w:val="clear" w:color="auto" w:fill="FFFFFF"/>
                <w:lang w:val="en-ID"/>
              </w:rPr>
              <w:t xml:space="preserve"> </w:t>
            </w:r>
            <w:r w:rsidRPr="00BD60DB">
              <w:rPr>
                <w:rFonts w:ascii="Times New Roman" w:hAnsi="Times New Roman" w:cs="Times New Roman"/>
                <w:sz w:val="24"/>
                <w:szCs w:val="24"/>
                <w:shd w:val="clear" w:color="auto" w:fill="FFFFFF"/>
              </w:rPr>
              <w:t xml:space="preserve">mata </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4</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G04</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shd w:val="clear" w:color="auto" w:fill="FFFFFF"/>
              </w:rPr>
              <w:t>bengkak pada kelopak mata</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5</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G05</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lang w:val="en-ID"/>
              </w:rPr>
            </w:pPr>
            <w:r w:rsidRPr="00BD60DB">
              <w:rPr>
                <w:rFonts w:ascii="Times New Roman" w:eastAsia="Times New Roman" w:hAnsi="Times New Roman" w:cs="Times New Roman"/>
                <w:sz w:val="24"/>
                <w:szCs w:val="24"/>
              </w:rPr>
              <w:t xml:space="preserve">Kambing </w:t>
            </w:r>
            <w:r w:rsidRPr="00BD60DB">
              <w:rPr>
                <w:rFonts w:ascii="Times New Roman" w:hAnsi="Times New Roman" w:cs="Times New Roman"/>
                <w:sz w:val="24"/>
                <w:szCs w:val="24"/>
                <w:shd w:val="clear" w:color="auto" w:fill="FFFFFF"/>
              </w:rPr>
              <w:t>menjulingkan mata</w:t>
            </w:r>
            <w:r w:rsidRPr="00BD60DB">
              <w:rPr>
                <w:rFonts w:ascii="Times New Roman" w:hAnsi="Times New Roman" w:cs="Times New Roman"/>
                <w:sz w:val="24"/>
                <w:szCs w:val="24"/>
                <w:shd w:val="clear" w:color="auto" w:fill="FFFFFF"/>
                <w:lang w:val="en-ID"/>
              </w:rPr>
              <w:t xml:space="preserve"> </w:t>
            </w:r>
            <w:r w:rsidRPr="00BD60DB">
              <w:rPr>
                <w:rFonts w:ascii="Times New Roman" w:hAnsi="Times New Roman" w:cs="Times New Roman"/>
                <w:sz w:val="24"/>
                <w:szCs w:val="24"/>
                <w:shd w:val="clear" w:color="auto" w:fill="FFFFFF"/>
              </w:rPr>
              <w:t>untuk menghindari sinar matahari</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6</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G06</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shd w:val="clear" w:color="auto" w:fill="FFFFFF"/>
              </w:rPr>
              <w:t>selaput bening mata/kornea menjadi keruh</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7</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G07</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proofErr w:type="gramStart"/>
            <w:r w:rsidRPr="00BD60DB">
              <w:rPr>
                <w:rFonts w:ascii="Times New Roman" w:hAnsi="Times New Roman" w:cs="Times New Roman"/>
                <w:sz w:val="24"/>
                <w:szCs w:val="24"/>
                <w:shd w:val="clear" w:color="auto" w:fill="FFFFFF"/>
              </w:rPr>
              <w:t>pembuluh</w:t>
            </w:r>
            <w:proofErr w:type="gramEnd"/>
            <w:r w:rsidRPr="00BD60DB">
              <w:rPr>
                <w:rFonts w:ascii="Times New Roman" w:hAnsi="Times New Roman" w:cs="Times New Roman"/>
                <w:sz w:val="24"/>
                <w:szCs w:val="24"/>
                <w:shd w:val="clear" w:color="auto" w:fill="FFFFFF"/>
              </w:rPr>
              <w:t xml:space="preserve"> darah tampak menyilanginya.</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8</w:t>
            </w:r>
          </w:p>
        </w:tc>
        <w:tc>
          <w:tcPr>
            <w:tcW w:w="1657" w:type="dxa"/>
            <w:vMerge/>
            <w:tcBorders>
              <w:left w:val="nil"/>
              <w:bottom w:val="single" w:sz="4" w:space="0" w:color="auto"/>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G08</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rPr>
              <w:t>penurunan berat badan,</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9</w:t>
            </w:r>
          </w:p>
        </w:tc>
        <w:tc>
          <w:tcPr>
            <w:tcW w:w="1657" w:type="dxa"/>
            <w:vMerge w:val="restart"/>
            <w:tcBorders>
              <w:top w:val="single" w:sz="4" w:space="0" w:color="auto"/>
              <w:left w:val="nil"/>
              <w:right w:val="single" w:sz="4" w:space="0" w:color="auto"/>
            </w:tcBorders>
            <w:vAlign w:val="center"/>
          </w:tcPr>
          <w:p w:rsidR="00F31B53" w:rsidRPr="00BD60DB" w:rsidRDefault="00F31B53" w:rsidP="00F96B34">
            <w:pPr>
              <w:spacing w:after="0" w:line="240" w:lineRule="auto"/>
              <w:jc w:val="center"/>
              <w:rPr>
                <w:rFonts w:ascii="Times New Roman" w:hAnsi="Times New Roman" w:cs="Times New Roman"/>
                <w:color w:val="000000"/>
                <w:sz w:val="24"/>
                <w:szCs w:val="24"/>
              </w:rPr>
            </w:pPr>
            <w:r w:rsidRPr="00BD60DB">
              <w:rPr>
                <w:rFonts w:ascii="Times New Roman" w:hAnsi="Times New Roman" w:cs="Times New Roman"/>
                <w:color w:val="000000"/>
                <w:sz w:val="24"/>
                <w:szCs w:val="24"/>
              </w:rPr>
              <w:t>Ecthyma Contagiosa</w:t>
            </w:r>
          </w:p>
          <w:p w:rsidR="00F31B53" w:rsidRPr="007F628B" w:rsidRDefault="00F31B53" w:rsidP="00F96B34">
            <w:pPr>
              <w:spacing w:after="0" w:line="240" w:lineRule="auto"/>
              <w:jc w:val="center"/>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G09</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rPr>
            </w:pPr>
            <w:r w:rsidRPr="00BD60DB">
              <w:rPr>
                <w:rFonts w:ascii="Times New Roman" w:hAnsi="Times New Roman" w:cs="Times New Roman"/>
                <w:sz w:val="24"/>
                <w:szCs w:val="24"/>
                <w:shd w:val="clear" w:color="auto" w:fill="FFFFFF"/>
              </w:rPr>
              <w:t>Lesi kulit terbentuk disekitar mulut</w:t>
            </w:r>
            <w:r w:rsidRPr="00BD60DB">
              <w:rPr>
                <w:rFonts w:ascii="Times New Roman" w:hAnsi="Times New Roman" w:cs="Times New Roman"/>
                <w:sz w:val="24"/>
                <w:szCs w:val="24"/>
                <w:shd w:val="clear" w:color="auto" w:fill="FFFFFF"/>
                <w:lang w:val="en-ID"/>
              </w:rPr>
              <w:t>, mata</w:t>
            </w:r>
            <w:r w:rsidRPr="00BD60DB">
              <w:rPr>
                <w:rFonts w:ascii="Times New Roman" w:hAnsi="Times New Roman" w:cs="Times New Roman"/>
                <w:sz w:val="24"/>
                <w:szCs w:val="24"/>
                <w:shd w:val="clear" w:color="auto" w:fill="FFFFFF"/>
              </w:rPr>
              <w:t xml:space="preserve"> dan hidung</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10</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G10</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lang w:val="en-ID"/>
              </w:rPr>
            </w:pPr>
            <w:r w:rsidRPr="00BD60DB">
              <w:rPr>
                <w:rFonts w:ascii="Times New Roman" w:hAnsi="Times New Roman" w:cs="Times New Roman"/>
                <w:sz w:val="24"/>
                <w:szCs w:val="24"/>
                <w:shd w:val="clear" w:color="auto" w:fill="FFFFFF"/>
              </w:rPr>
              <w:t>turunnya nafsu makan</w:t>
            </w:r>
            <w:r w:rsidRPr="00BD60DB">
              <w:rPr>
                <w:rFonts w:ascii="Times New Roman" w:hAnsi="Times New Roman" w:cs="Times New Roman"/>
                <w:sz w:val="24"/>
                <w:szCs w:val="24"/>
                <w:shd w:val="clear" w:color="auto" w:fill="FFFFFF"/>
                <w:lang w:val="en-ID"/>
              </w:rPr>
              <w:t xml:space="preserve"> kambing </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11</w:t>
            </w:r>
          </w:p>
        </w:tc>
        <w:tc>
          <w:tcPr>
            <w:tcW w:w="1657" w:type="dxa"/>
            <w:vMerge/>
            <w:tcBorders>
              <w:left w:val="nil"/>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G11</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lang w:val="en-ID"/>
              </w:rPr>
            </w:pPr>
            <w:r w:rsidRPr="00BD60DB">
              <w:rPr>
                <w:rFonts w:ascii="Times New Roman" w:hAnsi="Times New Roman" w:cs="Times New Roman"/>
                <w:sz w:val="24"/>
                <w:szCs w:val="24"/>
                <w:shd w:val="clear" w:color="auto" w:fill="FFFFFF"/>
              </w:rPr>
              <w:t>adanya granulasi jaringan</w:t>
            </w:r>
            <w:r w:rsidRPr="00BD60DB">
              <w:rPr>
                <w:rFonts w:ascii="Times New Roman" w:hAnsi="Times New Roman" w:cs="Times New Roman"/>
                <w:sz w:val="24"/>
                <w:szCs w:val="24"/>
                <w:shd w:val="clear" w:color="auto" w:fill="FFFFFF"/>
                <w:lang w:val="en-ID"/>
              </w:rPr>
              <w:t xml:space="preserve"> kulit</w:t>
            </w:r>
          </w:p>
        </w:tc>
      </w:tr>
      <w:tr w:rsidR="00F31B53" w:rsidRPr="007F628B" w:rsidTr="00F31B53">
        <w:trPr>
          <w:trHeight w:val="312"/>
          <w:jc w:val="center"/>
        </w:trPr>
        <w:tc>
          <w:tcPr>
            <w:tcW w:w="924"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jc w:val="right"/>
              <w:rPr>
                <w:rFonts w:ascii="Times New Roman" w:eastAsia="Times New Roman" w:hAnsi="Times New Roman" w:cs="Times New Roman"/>
                <w:color w:val="000000"/>
                <w:sz w:val="24"/>
                <w:szCs w:val="24"/>
              </w:rPr>
            </w:pPr>
            <w:r w:rsidRPr="007F628B">
              <w:rPr>
                <w:rFonts w:ascii="Times New Roman" w:eastAsia="Times New Roman" w:hAnsi="Times New Roman" w:cs="Times New Roman"/>
                <w:color w:val="000000"/>
                <w:sz w:val="24"/>
                <w:szCs w:val="24"/>
              </w:rPr>
              <w:t>12</w:t>
            </w:r>
          </w:p>
        </w:tc>
        <w:tc>
          <w:tcPr>
            <w:tcW w:w="1657" w:type="dxa"/>
            <w:vMerge/>
            <w:tcBorders>
              <w:left w:val="nil"/>
              <w:bottom w:val="single" w:sz="4" w:space="0" w:color="auto"/>
              <w:right w:val="single" w:sz="4" w:space="0" w:color="auto"/>
            </w:tcBorders>
          </w:tcPr>
          <w:p w:rsidR="00F31B53" w:rsidRPr="007F628B" w:rsidRDefault="00F31B53" w:rsidP="00F96B34">
            <w:pPr>
              <w:spacing w:after="0" w:line="240" w:lineRule="auto"/>
              <w:rPr>
                <w:rFonts w:ascii="Times New Roman" w:hAnsi="Times New Roman" w:cs="Times New Roman"/>
                <w:color w:val="000000"/>
                <w:sz w:val="24"/>
                <w:szCs w:val="24"/>
              </w:rPr>
            </w:pP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F31B53" w:rsidRPr="007F628B" w:rsidRDefault="00F31B53" w:rsidP="00F96B34">
            <w:pPr>
              <w:spacing w:after="0" w:line="240" w:lineRule="auto"/>
              <w:rPr>
                <w:rFonts w:ascii="Times New Roman" w:hAnsi="Times New Roman" w:cs="Times New Roman"/>
                <w:color w:val="000000"/>
                <w:sz w:val="24"/>
                <w:szCs w:val="24"/>
              </w:rPr>
            </w:pPr>
            <w:r w:rsidRPr="007F628B">
              <w:rPr>
                <w:rFonts w:ascii="Times New Roman" w:hAnsi="Times New Roman" w:cs="Times New Roman"/>
                <w:color w:val="000000"/>
                <w:sz w:val="24"/>
                <w:szCs w:val="24"/>
              </w:rPr>
              <w:t>G12</w:t>
            </w:r>
          </w:p>
        </w:tc>
        <w:tc>
          <w:tcPr>
            <w:tcW w:w="4083" w:type="dxa"/>
            <w:tcBorders>
              <w:top w:val="nil"/>
              <w:left w:val="nil"/>
              <w:bottom w:val="single" w:sz="4" w:space="0" w:color="auto"/>
              <w:right w:val="single" w:sz="4" w:space="0" w:color="auto"/>
            </w:tcBorders>
            <w:shd w:val="clear" w:color="auto" w:fill="auto"/>
            <w:noWrap/>
            <w:vAlign w:val="bottom"/>
            <w:hideMark/>
          </w:tcPr>
          <w:p w:rsidR="00F31B53" w:rsidRPr="00BD60DB" w:rsidRDefault="00F31B53" w:rsidP="00F96B34">
            <w:pPr>
              <w:spacing w:after="0" w:line="240" w:lineRule="auto"/>
              <w:rPr>
                <w:rFonts w:ascii="Times New Roman" w:eastAsia="Times New Roman" w:hAnsi="Times New Roman" w:cs="Times New Roman"/>
                <w:sz w:val="24"/>
                <w:szCs w:val="24"/>
                <w:lang w:val="en-ID"/>
              </w:rPr>
            </w:pPr>
            <w:r w:rsidRPr="00BD60DB">
              <w:rPr>
                <w:rFonts w:ascii="Times New Roman" w:hAnsi="Times New Roman" w:cs="Times New Roman"/>
                <w:sz w:val="24"/>
                <w:szCs w:val="24"/>
                <w:shd w:val="clear" w:color="auto" w:fill="FFFFFF"/>
              </w:rPr>
              <w:t>terbentuk luka iris </w:t>
            </w:r>
            <w:r w:rsidRPr="00BD60DB">
              <w:rPr>
                <w:rFonts w:ascii="Times New Roman" w:hAnsi="Times New Roman" w:cs="Times New Roman"/>
                <w:sz w:val="24"/>
                <w:szCs w:val="24"/>
                <w:shd w:val="clear" w:color="auto" w:fill="FFFFFF"/>
                <w:lang w:val="en-ID"/>
              </w:rPr>
              <w:t>pada bagian muka kambing</w:t>
            </w:r>
          </w:p>
        </w:tc>
      </w:tr>
    </w:tbl>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F31B53" w:rsidRDefault="00F31B53" w:rsidP="000C6E3C">
      <w:pPr>
        <w:pStyle w:val="NormalWeb"/>
        <w:shd w:val="clear" w:color="auto" w:fill="FFFFFF"/>
        <w:spacing w:before="0" w:beforeAutospacing="0" w:after="0" w:afterAutospacing="0"/>
        <w:ind w:left="426"/>
        <w:jc w:val="both"/>
        <w:textAlignment w:val="baseline"/>
        <w:rPr>
          <w:b/>
          <w:sz w:val="23"/>
          <w:szCs w:val="23"/>
          <w:lang w:val="en-US"/>
        </w:rPr>
      </w:pPr>
    </w:p>
    <w:p w:rsidR="000914ED" w:rsidRDefault="000914ED" w:rsidP="000C6E3C">
      <w:pPr>
        <w:pStyle w:val="NormalWeb"/>
        <w:shd w:val="clear" w:color="auto" w:fill="FFFFFF"/>
        <w:spacing w:before="0" w:beforeAutospacing="0" w:after="0" w:afterAutospacing="0"/>
        <w:ind w:left="426"/>
        <w:jc w:val="both"/>
        <w:textAlignment w:val="baseline"/>
        <w:rPr>
          <w:b/>
          <w:sz w:val="23"/>
          <w:szCs w:val="23"/>
          <w:lang w:val="en-US"/>
        </w:rPr>
      </w:pPr>
      <w:r>
        <w:rPr>
          <w:b/>
          <w:sz w:val="23"/>
          <w:szCs w:val="23"/>
          <w:lang w:val="en-US"/>
        </w:rPr>
        <w:lastRenderedPageBreak/>
        <w:t xml:space="preserve">Berikut ini adalah nilai keyakinan dan ketidakyakinan pakar terhadap gejala dan penyakit </w:t>
      </w:r>
      <w:r w:rsidR="00F31B53">
        <w:rPr>
          <w:b/>
          <w:sz w:val="23"/>
          <w:szCs w:val="23"/>
          <w:lang w:val="en-US"/>
        </w:rPr>
        <w:t>Kambing</w:t>
      </w:r>
    </w:p>
    <w:p w:rsidR="000914ED" w:rsidRDefault="000914ED" w:rsidP="000C6E3C">
      <w:pPr>
        <w:pStyle w:val="NormalWeb"/>
        <w:shd w:val="clear" w:color="auto" w:fill="FFFFFF"/>
        <w:spacing w:before="0" w:beforeAutospacing="0" w:after="0" w:afterAutospacing="0"/>
        <w:ind w:left="426"/>
        <w:jc w:val="both"/>
        <w:textAlignment w:val="baseline"/>
        <w:rPr>
          <w:b/>
          <w:sz w:val="23"/>
          <w:szCs w:val="23"/>
          <w:lang w:val="en-US"/>
        </w:rPr>
      </w:pPr>
    </w:p>
    <w:tbl>
      <w:tblPr>
        <w:tblW w:w="7956" w:type="dxa"/>
        <w:jc w:val="center"/>
        <w:tblLook w:val="04A0" w:firstRow="1" w:lastRow="0" w:firstColumn="1" w:lastColumn="0" w:noHBand="0" w:noVBand="1"/>
      </w:tblPr>
      <w:tblGrid>
        <w:gridCol w:w="960"/>
        <w:gridCol w:w="1296"/>
        <w:gridCol w:w="960"/>
        <w:gridCol w:w="2832"/>
        <w:gridCol w:w="636"/>
        <w:gridCol w:w="636"/>
        <w:gridCol w:w="636"/>
      </w:tblGrid>
      <w:tr w:rsidR="00F31B53" w:rsidRPr="00F31B53" w:rsidTr="00F31B53">
        <w:trPr>
          <w:trHeight w:val="62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en-ID"/>
              </w:rPr>
              <w:t>No</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en-ID"/>
              </w:rPr>
              <w:t>Penyakit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en-ID"/>
              </w:rPr>
              <w:t>Gejala</w:t>
            </w:r>
          </w:p>
        </w:tc>
        <w:tc>
          <w:tcPr>
            <w:tcW w:w="2832" w:type="dxa"/>
            <w:tcBorders>
              <w:top w:val="single" w:sz="4" w:space="0" w:color="auto"/>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Nama Gejala</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MB</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MD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CF</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1</w:t>
            </w:r>
          </w:p>
        </w:tc>
        <w:tc>
          <w:tcPr>
            <w:tcW w:w="1296" w:type="dxa"/>
            <w:vMerge w:val="restart"/>
            <w:tcBorders>
              <w:top w:val="nil"/>
              <w:left w:val="single" w:sz="4" w:space="0" w:color="auto"/>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en-ID"/>
              </w:rPr>
              <w:t>Pink Eye</w:t>
            </w: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G01</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Mata berair</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0.88</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0.4</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0.48</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2</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G02</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kemerahan pada bagian mata yang putih</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0.65</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0.2</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0.45</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3</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G03</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 xml:space="preserve">kemerahan pada bagian kelopak mata </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0.9</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0.13</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0.77</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4</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G04</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bengkak pada kelopak mata</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0.8</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0.12</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0.68</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5</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G05</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Kambing menjulingkan mata untuk menghindari sinar matahari</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0.65</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0.21</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0.44</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6</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G06</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selaput bening mata/kornea menjadi keruh</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0.77</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0.67</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7</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G07</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roofErr w:type="gramStart"/>
            <w:r w:rsidRPr="00F31B53">
              <w:rPr>
                <w:rFonts w:ascii="Times New Roman" w:eastAsia="Times New Roman" w:hAnsi="Times New Roman" w:cs="Times New Roman"/>
                <w:color w:val="000000"/>
                <w:sz w:val="24"/>
                <w:szCs w:val="24"/>
              </w:rPr>
              <w:t>pembuluh</w:t>
            </w:r>
            <w:proofErr w:type="gramEnd"/>
            <w:r w:rsidRPr="00F31B53">
              <w:rPr>
                <w:rFonts w:ascii="Times New Roman" w:eastAsia="Times New Roman" w:hAnsi="Times New Roman" w:cs="Times New Roman"/>
                <w:color w:val="000000"/>
                <w:sz w:val="24"/>
                <w:szCs w:val="24"/>
              </w:rPr>
              <w:t xml:space="preserve"> darah tampak menyilanginya.</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0.68</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0.68</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8</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G08</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penurunan berat badan,</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0.44</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0.18</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0.26</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9</w:t>
            </w:r>
          </w:p>
        </w:tc>
        <w:tc>
          <w:tcPr>
            <w:tcW w:w="1296" w:type="dxa"/>
            <w:vMerge w:val="restart"/>
            <w:tcBorders>
              <w:top w:val="nil"/>
              <w:left w:val="single" w:sz="4" w:space="0" w:color="auto"/>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Ecthyma Contagiosa</w:t>
            </w: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G09</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Lesi kulit terbentuk disekitar mulut, mata dan hidung</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0.66</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0.22</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0.44</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10</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G10</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 xml:space="preserve">turunnya nafsu makan kambing </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0.65</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0.11</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0.54</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11</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G11</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adanya granulasi jaringan kulit</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0.76</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0.16</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w:t>
            </w:r>
          </w:p>
        </w:tc>
      </w:tr>
      <w:tr w:rsidR="00F31B53" w:rsidRPr="00F31B53" w:rsidTr="00F31B53">
        <w:trPr>
          <w:trHeight w:val="31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jc w:val="right"/>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12</w:t>
            </w:r>
          </w:p>
        </w:tc>
        <w:tc>
          <w:tcPr>
            <w:tcW w:w="1296" w:type="dxa"/>
            <w:vMerge/>
            <w:tcBorders>
              <w:top w:val="nil"/>
              <w:left w:val="single" w:sz="4" w:space="0" w:color="auto"/>
              <w:bottom w:val="single" w:sz="4" w:space="0" w:color="auto"/>
              <w:right w:val="single" w:sz="4" w:space="0" w:color="auto"/>
            </w:tcBorders>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G12</w:t>
            </w:r>
          </w:p>
        </w:tc>
        <w:tc>
          <w:tcPr>
            <w:tcW w:w="2832" w:type="dxa"/>
            <w:tcBorders>
              <w:top w:val="nil"/>
              <w:left w:val="nil"/>
              <w:bottom w:val="single" w:sz="4" w:space="0" w:color="auto"/>
              <w:right w:val="single" w:sz="4" w:space="0" w:color="auto"/>
            </w:tcBorders>
            <w:shd w:val="clear" w:color="auto" w:fill="auto"/>
            <w:noWrap/>
            <w:vAlign w:val="center"/>
            <w:hideMark/>
          </w:tcPr>
          <w:p w:rsidR="00F31B53" w:rsidRPr="00F31B53" w:rsidRDefault="00F31B53" w:rsidP="00F31B53">
            <w:pPr>
              <w:spacing w:after="0" w:line="240" w:lineRule="auto"/>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rPr>
              <w:t>terbentuk luka iris pada bagian muka kambing</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0.78</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0.18</w:t>
            </w:r>
          </w:p>
        </w:tc>
        <w:tc>
          <w:tcPr>
            <w:tcW w:w="636" w:type="dxa"/>
            <w:tcBorders>
              <w:top w:val="nil"/>
              <w:left w:val="nil"/>
              <w:bottom w:val="single" w:sz="4" w:space="0" w:color="auto"/>
              <w:right w:val="single" w:sz="4" w:space="0" w:color="auto"/>
            </w:tcBorders>
            <w:shd w:val="clear" w:color="auto" w:fill="auto"/>
            <w:vAlign w:val="center"/>
            <w:hideMark/>
          </w:tcPr>
          <w:p w:rsidR="00F31B53" w:rsidRPr="00F31B53" w:rsidRDefault="00F31B53" w:rsidP="00F31B53">
            <w:pPr>
              <w:spacing w:after="0" w:line="240" w:lineRule="auto"/>
              <w:jc w:val="center"/>
              <w:rPr>
                <w:rFonts w:ascii="Times New Roman" w:eastAsia="Times New Roman" w:hAnsi="Times New Roman" w:cs="Times New Roman"/>
                <w:color w:val="000000"/>
                <w:sz w:val="24"/>
                <w:szCs w:val="24"/>
              </w:rPr>
            </w:pPr>
            <w:r w:rsidRPr="00F31B53">
              <w:rPr>
                <w:rFonts w:ascii="Times New Roman" w:eastAsia="Times New Roman" w:hAnsi="Times New Roman" w:cs="Times New Roman"/>
                <w:color w:val="000000"/>
                <w:sz w:val="24"/>
                <w:szCs w:val="24"/>
                <w:lang w:val="id-ID"/>
              </w:rPr>
              <w:t>0.6</w:t>
            </w:r>
          </w:p>
        </w:tc>
      </w:tr>
    </w:tbl>
    <w:p w:rsidR="00471F97" w:rsidRPr="00471F97" w:rsidRDefault="00471F97" w:rsidP="00471F97">
      <w:pPr>
        <w:rPr>
          <w:lang w:eastAsia="id-ID"/>
        </w:rPr>
      </w:pPr>
    </w:p>
    <w:p w:rsidR="00471F97" w:rsidRDefault="00471F97" w:rsidP="00471F97">
      <w:pPr>
        <w:rPr>
          <w:lang w:eastAsia="id-ID"/>
        </w:rPr>
      </w:pPr>
    </w:p>
    <w:p w:rsidR="00471F97" w:rsidRDefault="00DC1C76" w:rsidP="00DC1C76">
      <w:pPr>
        <w:tabs>
          <w:tab w:val="left" w:pos="4200"/>
          <w:tab w:val="left" w:pos="4440"/>
        </w:tabs>
        <w:jc w:val="center"/>
        <w:rPr>
          <w:lang w:eastAsia="id-ID"/>
        </w:rPr>
      </w:pPr>
      <w:r>
        <w:rPr>
          <w:lang w:eastAsia="id-ID"/>
        </w:rPr>
        <w:t xml:space="preserve">                                                                     Kasi. </w:t>
      </w:r>
      <w:r w:rsidR="00471F97">
        <w:rPr>
          <w:lang w:eastAsia="id-ID"/>
        </w:rPr>
        <w:t>Investigasi Penyakit Hewan</w:t>
      </w:r>
    </w:p>
    <w:p w:rsidR="00471F97" w:rsidRDefault="00471F97" w:rsidP="00DC1C76">
      <w:pPr>
        <w:jc w:val="center"/>
        <w:rPr>
          <w:lang w:eastAsia="id-ID"/>
        </w:rPr>
      </w:pPr>
    </w:p>
    <w:p w:rsidR="00471F97" w:rsidRPr="00471F97" w:rsidRDefault="00DC1C76" w:rsidP="00AE4F49">
      <w:pPr>
        <w:ind w:left="3600"/>
        <w:rPr>
          <w:lang w:eastAsia="id-ID"/>
        </w:rPr>
      </w:pPr>
      <w:r w:rsidRPr="00DC1C76">
        <w:rPr>
          <w:lang w:eastAsia="id-ID"/>
        </w:rPr>
        <w:t xml:space="preserve">                                           </w:t>
      </w:r>
      <w:r w:rsidR="000A3373">
        <w:rPr>
          <w:lang w:eastAsia="id-ID"/>
        </w:rPr>
        <w:tab/>
      </w:r>
      <w:r w:rsidR="000A3373">
        <w:rPr>
          <w:lang w:eastAsia="id-ID"/>
        </w:rPr>
        <w:tab/>
      </w:r>
      <w:r w:rsidR="000A3373">
        <w:rPr>
          <w:lang w:eastAsia="id-ID"/>
        </w:rPr>
        <w:tab/>
      </w:r>
      <w:r w:rsidR="000A3373">
        <w:rPr>
          <w:lang w:eastAsia="id-ID"/>
        </w:rPr>
        <w:tab/>
      </w:r>
      <w:r w:rsidR="000A3373">
        <w:rPr>
          <w:lang w:eastAsia="id-ID"/>
        </w:rPr>
        <w:tab/>
      </w:r>
      <w:r w:rsidR="000A3373">
        <w:rPr>
          <w:lang w:eastAsia="id-ID"/>
        </w:rPr>
        <w:tab/>
      </w:r>
      <w:r w:rsidR="000A3373">
        <w:rPr>
          <w:lang w:eastAsia="id-ID"/>
        </w:rPr>
        <w:tab/>
      </w:r>
      <w:r w:rsidR="000A3373">
        <w:rPr>
          <w:lang w:eastAsia="id-ID"/>
        </w:rPr>
        <w:tab/>
        <w:t xml:space="preserve">                                  Ir.Linda Ferina</w:t>
      </w:r>
      <w:r w:rsidR="000A3373">
        <w:rPr>
          <w:lang w:eastAsia="id-ID"/>
        </w:rPr>
        <w:tab/>
      </w:r>
      <w:r w:rsidR="000A3373">
        <w:rPr>
          <w:lang w:eastAsia="id-ID"/>
        </w:rPr>
        <w:tab/>
      </w:r>
      <w:r w:rsidR="000A3373">
        <w:rPr>
          <w:lang w:eastAsia="id-ID"/>
        </w:rPr>
        <w:tab/>
      </w:r>
      <w:r w:rsidR="000A3373">
        <w:rPr>
          <w:lang w:eastAsia="id-ID"/>
        </w:rPr>
        <w:tab/>
      </w:r>
      <w:r w:rsidR="000A3373">
        <w:rPr>
          <w:lang w:eastAsia="id-ID"/>
        </w:rPr>
        <w:tab/>
        <w:t xml:space="preserve">                       NIP.19630913 199103 2 003</w:t>
      </w:r>
      <w:r w:rsidRPr="00DC1C76">
        <w:rPr>
          <w:lang w:eastAsia="id-ID"/>
        </w:rPr>
        <w:t xml:space="preserve">      </w:t>
      </w:r>
      <w:bookmarkStart w:id="0" w:name="_GoBack"/>
      <w:bookmarkEnd w:id="0"/>
    </w:p>
    <w:sectPr w:rsidR="00471F97" w:rsidRPr="00471F97" w:rsidSect="002E550C">
      <w:headerReference w:type="default" r:id="rId7"/>
      <w:pgSz w:w="12240" w:h="15840"/>
      <w:pgMar w:top="1440" w:right="47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484" w:rsidRDefault="000B3484" w:rsidP="00A02F15">
      <w:pPr>
        <w:spacing w:after="0" w:line="240" w:lineRule="auto"/>
      </w:pPr>
      <w:r>
        <w:separator/>
      </w:r>
    </w:p>
  </w:endnote>
  <w:endnote w:type="continuationSeparator" w:id="0">
    <w:p w:rsidR="000B3484" w:rsidRDefault="000B3484" w:rsidP="00A0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484" w:rsidRDefault="000B3484" w:rsidP="00A02F15">
      <w:pPr>
        <w:spacing w:after="0" w:line="240" w:lineRule="auto"/>
      </w:pPr>
      <w:r>
        <w:separator/>
      </w:r>
    </w:p>
  </w:footnote>
  <w:footnote w:type="continuationSeparator" w:id="0">
    <w:p w:rsidR="000B3484" w:rsidRDefault="000B3484" w:rsidP="00A02F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F15" w:rsidRPr="00AA2EA5" w:rsidRDefault="00AA2EA5" w:rsidP="00A02F15">
    <w:pPr>
      <w:pStyle w:val="Header"/>
      <w:jc w:val="center"/>
      <w:rPr>
        <w:rFonts w:ascii="Times New Roman" w:hAnsi="Times New Roman" w:cs="Times New Roman"/>
        <w:b/>
        <w:sz w:val="28"/>
        <w:szCs w:val="28"/>
      </w:rPr>
    </w:pPr>
    <w:r w:rsidRPr="00AA2EA5">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-629285</wp:posOffset>
          </wp:positionH>
          <wp:positionV relativeFrom="paragraph">
            <wp:posOffset>-254635</wp:posOffset>
          </wp:positionV>
          <wp:extent cx="784860" cy="1032510"/>
          <wp:effectExtent l="0" t="0" r="0" b="0"/>
          <wp:wrapTight wrapText="bothSides">
            <wp:wrapPolygon edited="0">
              <wp:start x="8388" y="0"/>
              <wp:lineTo x="4718" y="399"/>
              <wp:lineTo x="0" y="3985"/>
              <wp:lineTo x="0" y="12753"/>
              <wp:lineTo x="2097" y="21122"/>
              <wp:lineTo x="2621" y="21122"/>
              <wp:lineTo x="18874" y="21122"/>
              <wp:lineTo x="20971" y="12753"/>
              <wp:lineTo x="20971" y="4782"/>
              <wp:lineTo x="15728" y="399"/>
              <wp:lineTo x="12583" y="0"/>
              <wp:lineTo x="8388" y="0"/>
            </wp:wrapPolygon>
          </wp:wrapTight>
          <wp:docPr id="7" name="Picture 7" descr="C:\Users\WINDOWS10\AppData\Local\Microsoft\Windows\INetCache\Content.Word\logo-sumutpr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10\AppData\Local\Microsoft\Windows\INetCache\Content.Word\logo-sumutpro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EA5">
      <w:rPr>
        <w:rFonts w:ascii="Times New Roman" w:hAnsi="Times New Roman" w:cs="Times New Roman"/>
        <w:b/>
        <w:sz w:val="28"/>
        <w:szCs w:val="28"/>
      </w:rPr>
      <w:t>PEMERINTAHAN PROVINSI SUMATERA UTARA</w:t>
    </w:r>
  </w:p>
  <w:p w:rsidR="000914ED" w:rsidRDefault="000914ED" w:rsidP="00A02F15">
    <w:pPr>
      <w:pStyle w:val="Header"/>
      <w:jc w:val="center"/>
      <w:rPr>
        <w:rFonts w:ascii="Times New Roman" w:hAnsi="Times New Roman" w:cs="Times New Roman"/>
        <w:b/>
        <w:sz w:val="36"/>
        <w:szCs w:val="36"/>
      </w:rPr>
    </w:pPr>
    <w:r w:rsidRPr="000914ED">
      <w:rPr>
        <w:rFonts w:ascii="Times New Roman" w:hAnsi="Times New Roman" w:cs="Times New Roman"/>
        <w:b/>
        <w:sz w:val="36"/>
        <w:szCs w:val="36"/>
      </w:rPr>
      <w:t xml:space="preserve">DINAS </w:t>
    </w:r>
    <w:r w:rsidR="00471F97">
      <w:rPr>
        <w:rFonts w:ascii="Times New Roman" w:hAnsi="Times New Roman" w:cs="Times New Roman"/>
        <w:b/>
        <w:sz w:val="36"/>
        <w:szCs w:val="36"/>
      </w:rPr>
      <w:t>KETAHANAN PANGAN DAN PETERNAKAN</w:t>
    </w:r>
  </w:p>
  <w:p w:rsidR="00471F97" w:rsidRDefault="000914ED" w:rsidP="00A02F15">
    <w:pPr>
      <w:pStyle w:val="Header"/>
      <w:jc w:val="center"/>
      <w:rPr>
        <w:rFonts w:ascii="Times New Roman" w:hAnsi="Times New Roman" w:cs="Times New Roman"/>
        <w:noProof/>
        <w:sz w:val="26"/>
        <w:szCs w:val="26"/>
      </w:rPr>
    </w:pPr>
    <w:r w:rsidRPr="000914ED">
      <w:t xml:space="preserve"> </w:t>
    </w:r>
    <w:r w:rsidR="00471F97">
      <w:rPr>
        <w:rFonts w:ascii="Times New Roman" w:hAnsi="Times New Roman" w:cs="Times New Roman"/>
        <w:noProof/>
        <w:sz w:val="26"/>
        <w:szCs w:val="26"/>
      </w:rPr>
      <w:t>Jalan Jend. Gatot Subroto Km. 7 No. 255 Telp. (061)8461436 – 8474976</w:t>
    </w:r>
  </w:p>
  <w:p w:rsidR="00471F97" w:rsidRDefault="00471F97" w:rsidP="00A02F15">
    <w:pPr>
      <w:pStyle w:val="Header"/>
      <w:jc w:val="center"/>
      <w:rPr>
        <w:rFonts w:ascii="Times New Roman" w:hAnsi="Times New Roman" w:cs="Times New Roman"/>
        <w:noProof/>
        <w:sz w:val="26"/>
        <w:szCs w:val="26"/>
      </w:rPr>
    </w:pPr>
    <w:r>
      <w:rPr>
        <w:rFonts w:ascii="Times New Roman" w:hAnsi="Times New Roman" w:cs="Times New Roman"/>
        <w:noProof/>
        <w:sz w:val="26"/>
        <w:szCs w:val="26"/>
      </w:rPr>
      <w:t>MEDAN - 20127</w:t>
    </w:r>
  </w:p>
  <w:p w:rsidR="00471F97" w:rsidRDefault="00471F97" w:rsidP="00A02F15">
    <w:pPr>
      <w:pStyle w:val="Header"/>
      <w:jc w:val="center"/>
      <w:rPr>
        <w:rFonts w:ascii="Times New Roman" w:hAnsi="Times New Roman" w:cs="Times New Roman"/>
        <w:noProof/>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2052" type="#_x0000_t32" style="position:absolute;left:0;text-align:left;margin-left:-75.15pt;margin-top:17.5pt;width:622.2pt;height:0;z-index:251660288" o:connectortype="straight" strokeweight="4.5pt"/>
      </w:pict>
    </w:r>
    <w:r>
      <w:rPr>
        <w:rFonts w:ascii="Times New Roman" w:hAnsi="Times New Roman" w:cs="Times New Roman"/>
        <w:noProof/>
        <w:sz w:val="26"/>
        <w:szCs w:val="26"/>
      </w:rPr>
      <w:pict>
        <v:shape id="_x0000_s2050" type="#_x0000_t32" style="position:absolute;left:0;text-align:left;margin-left:-76.2pt;margin-top:13.5pt;width:622.2pt;height:0;z-index:251659264" o:connectortype="straight"/>
      </w:pict>
    </w:r>
  </w:p>
  <w:p w:rsidR="00A02F15" w:rsidRPr="00A02F15" w:rsidRDefault="00471F97" w:rsidP="00A02F15">
    <w:pPr>
      <w:pStyle w:val="Header"/>
      <w:jc w:val="center"/>
      <w:rPr>
        <w:rFonts w:ascii="Times New Roman" w:hAnsi="Times New Roman" w:cs="Times New Roman"/>
        <w:sz w:val="26"/>
        <w:szCs w:val="26"/>
      </w:rPr>
    </w:pPr>
    <w:r>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B1F08"/>
    <w:multiLevelType w:val="hybridMultilevel"/>
    <w:tmpl w:val="5646319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45994D4E"/>
    <w:multiLevelType w:val="hybridMultilevel"/>
    <w:tmpl w:val="4858B41E"/>
    <w:lvl w:ilvl="0" w:tplc="04090001">
      <w:start w:val="1"/>
      <w:numFmt w:val="bullet"/>
      <w:lvlText w:val=""/>
      <w:lvlJc w:val="left"/>
      <w:pPr>
        <w:ind w:left="1069"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92C1D8D"/>
    <w:multiLevelType w:val="hybridMultilevel"/>
    <w:tmpl w:val="76ECD834"/>
    <w:lvl w:ilvl="0" w:tplc="D626284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7431A"/>
    <w:multiLevelType w:val="hybridMultilevel"/>
    <w:tmpl w:val="34F8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F64CD1"/>
    <w:multiLevelType w:val="hybridMultilevel"/>
    <w:tmpl w:val="FE801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077050"/>
    <w:multiLevelType w:val="hybridMultilevel"/>
    <w:tmpl w:val="1C987C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5"/>
  </w:num>
  <w:num w:numId="3">
    <w:abstractNumId w:val="1"/>
  </w:num>
  <w:num w:numId="4">
    <w:abstractNumId w:val="1"/>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3"/>
    <o:shapelayout v:ext="edit">
      <o:idmap v:ext="edit" data="2"/>
      <o:rules v:ext="edit">
        <o:r id="V:Rule1" type="connector" idref="#_x0000_s2050"/>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A02F15"/>
    <w:rsid w:val="00047EA9"/>
    <w:rsid w:val="000914ED"/>
    <w:rsid w:val="000A3373"/>
    <w:rsid w:val="000B3484"/>
    <w:rsid w:val="000C6E3C"/>
    <w:rsid w:val="000C74D9"/>
    <w:rsid w:val="002E550C"/>
    <w:rsid w:val="00376A52"/>
    <w:rsid w:val="003E4FDE"/>
    <w:rsid w:val="00471F97"/>
    <w:rsid w:val="00525B5B"/>
    <w:rsid w:val="00563559"/>
    <w:rsid w:val="005C49C6"/>
    <w:rsid w:val="005F6F5B"/>
    <w:rsid w:val="00653DA7"/>
    <w:rsid w:val="006E0260"/>
    <w:rsid w:val="00716CB4"/>
    <w:rsid w:val="007C31EA"/>
    <w:rsid w:val="007F6D56"/>
    <w:rsid w:val="009F113D"/>
    <w:rsid w:val="00A02F15"/>
    <w:rsid w:val="00A570AE"/>
    <w:rsid w:val="00AA2EA5"/>
    <w:rsid w:val="00AB6D15"/>
    <w:rsid w:val="00AE4F49"/>
    <w:rsid w:val="00AF54C4"/>
    <w:rsid w:val="00B31205"/>
    <w:rsid w:val="00BB008D"/>
    <w:rsid w:val="00C35E4D"/>
    <w:rsid w:val="00DB79AF"/>
    <w:rsid w:val="00DC1C76"/>
    <w:rsid w:val="00E87B0B"/>
    <w:rsid w:val="00EB1C71"/>
    <w:rsid w:val="00F31B53"/>
    <w:rsid w:val="00F47223"/>
    <w:rsid w:val="00F77B7D"/>
    <w:rsid w:val="00FF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53C8070-E354-420C-B6AA-A2FCD03D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9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F15"/>
  </w:style>
  <w:style w:type="paragraph" w:styleId="Footer">
    <w:name w:val="footer"/>
    <w:basedOn w:val="Normal"/>
    <w:link w:val="FooterChar"/>
    <w:uiPriority w:val="99"/>
    <w:unhideWhenUsed/>
    <w:rsid w:val="00A02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F15"/>
  </w:style>
  <w:style w:type="paragraph" w:styleId="ListParagraph">
    <w:name w:val="List Paragraph"/>
    <w:basedOn w:val="Normal"/>
    <w:uiPriority w:val="34"/>
    <w:qFormat/>
    <w:rsid w:val="00A02F15"/>
    <w:pPr>
      <w:ind w:left="720"/>
      <w:contextualSpacing/>
    </w:pPr>
  </w:style>
  <w:style w:type="paragraph" w:styleId="NormalWeb">
    <w:name w:val="Normal (Web)"/>
    <w:basedOn w:val="Normal"/>
    <w:uiPriority w:val="99"/>
    <w:unhideWhenUsed/>
    <w:rsid w:val="00376A5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376A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C6E3C"/>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52234">
      <w:bodyDiv w:val="1"/>
      <w:marLeft w:val="0"/>
      <w:marRight w:val="0"/>
      <w:marTop w:val="0"/>
      <w:marBottom w:val="0"/>
      <w:divBdr>
        <w:top w:val="none" w:sz="0" w:space="0" w:color="auto"/>
        <w:left w:val="none" w:sz="0" w:space="0" w:color="auto"/>
        <w:bottom w:val="none" w:sz="0" w:space="0" w:color="auto"/>
        <w:right w:val="none" w:sz="0" w:space="0" w:color="auto"/>
      </w:divBdr>
    </w:div>
    <w:div w:id="1585870275">
      <w:bodyDiv w:val="1"/>
      <w:marLeft w:val="0"/>
      <w:marRight w:val="0"/>
      <w:marTop w:val="0"/>
      <w:marBottom w:val="0"/>
      <w:divBdr>
        <w:top w:val="none" w:sz="0" w:space="0" w:color="auto"/>
        <w:left w:val="none" w:sz="0" w:space="0" w:color="auto"/>
        <w:bottom w:val="none" w:sz="0" w:space="0" w:color="auto"/>
        <w:right w:val="none" w:sz="0" w:space="0" w:color="auto"/>
      </w:divBdr>
    </w:div>
    <w:div w:id="175762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Aginta</dc:creator>
  <cp:lastModifiedBy>HP</cp:lastModifiedBy>
  <cp:revision>11</cp:revision>
  <cp:lastPrinted>2020-06-09T02:34:00Z</cp:lastPrinted>
  <dcterms:created xsi:type="dcterms:W3CDTF">2018-03-02T19:18:00Z</dcterms:created>
  <dcterms:modified xsi:type="dcterms:W3CDTF">2020-07-30T14:42:00Z</dcterms:modified>
</cp:coreProperties>
</file>