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3BF" w:rsidRPr="002F3DBF" w:rsidRDefault="00E01585" w:rsidP="006B173C">
      <w:pPr>
        <w:contextualSpacing/>
        <w:jc w:val="center"/>
        <w:rPr>
          <w:b/>
          <w:bCs/>
          <w:sz w:val="24"/>
          <w:szCs w:val="24"/>
          <w:lang w:val="id-ID"/>
        </w:rPr>
      </w:pPr>
      <w:r w:rsidRPr="00AC46EB">
        <w:rPr>
          <w:b/>
          <w:sz w:val="28"/>
          <w:szCs w:val="28"/>
        </w:rPr>
        <w:t>Sistem Pakar Mendiagnosa Hama Penyakit Pada Theobroma Cacao (Tanaman Coklat) Pada</w:t>
      </w:r>
      <w:r>
        <w:rPr>
          <w:b/>
          <w:sz w:val="28"/>
          <w:szCs w:val="28"/>
          <w:lang w:val="id-ID"/>
        </w:rPr>
        <w:t xml:space="preserve"> </w:t>
      </w:r>
      <w:r w:rsidRPr="00AC46EB">
        <w:rPr>
          <w:b/>
          <w:sz w:val="28"/>
          <w:szCs w:val="28"/>
        </w:rPr>
        <w:t>Balai Besar Perbenihan Dan Proteksi</w:t>
      </w:r>
      <w:r>
        <w:rPr>
          <w:b/>
          <w:sz w:val="28"/>
          <w:szCs w:val="28"/>
          <w:lang w:val="id-ID"/>
        </w:rPr>
        <w:br/>
      </w:r>
      <w:r w:rsidRPr="00AC46EB">
        <w:rPr>
          <w:b/>
          <w:sz w:val="28"/>
          <w:szCs w:val="28"/>
        </w:rPr>
        <w:t>Tanaman Perkebunan (BBPPTP</w:t>
      </w:r>
      <w:r>
        <w:rPr>
          <w:b/>
          <w:sz w:val="28"/>
          <w:szCs w:val="28"/>
          <w:lang w:val="id-ID"/>
        </w:rPr>
        <w:t xml:space="preserve"> </w:t>
      </w:r>
      <w:r w:rsidRPr="00AC46EB">
        <w:rPr>
          <w:b/>
          <w:sz w:val="28"/>
          <w:szCs w:val="28"/>
        </w:rPr>
        <w:t>Medan) Menggunakan</w:t>
      </w:r>
      <w:r>
        <w:rPr>
          <w:b/>
          <w:sz w:val="28"/>
          <w:szCs w:val="28"/>
          <w:lang w:val="id-ID"/>
        </w:rPr>
        <w:br/>
      </w:r>
      <w:r w:rsidRPr="00AC46EB">
        <w:rPr>
          <w:b/>
          <w:sz w:val="28"/>
          <w:szCs w:val="28"/>
        </w:rPr>
        <w:t>Metode Certanty</w:t>
      </w:r>
      <w:r>
        <w:rPr>
          <w:b/>
          <w:sz w:val="28"/>
          <w:szCs w:val="28"/>
          <w:lang w:val="id-ID"/>
        </w:rPr>
        <w:t xml:space="preserve"> </w:t>
      </w:r>
      <w:r w:rsidRPr="00AC46EB">
        <w:rPr>
          <w:b/>
          <w:sz w:val="28"/>
          <w:szCs w:val="28"/>
        </w:rPr>
        <w:t>Factor</w:t>
      </w:r>
    </w:p>
    <w:p w:rsidR="00904D6D" w:rsidRPr="001B2320" w:rsidRDefault="00E01585" w:rsidP="001B2320">
      <w:pPr>
        <w:jc w:val="center"/>
        <w:outlineLvl w:val="0"/>
        <w:rPr>
          <w:b/>
          <w:bCs/>
          <w:lang w:val="id-ID"/>
        </w:rPr>
      </w:pPr>
      <w:r w:rsidRPr="001B2320">
        <w:rPr>
          <w:b/>
          <w:bCs/>
          <w:lang w:val="id-ID"/>
        </w:rPr>
        <w:t>Indah Elisabeth</w:t>
      </w:r>
      <w:r w:rsidR="003E29AA" w:rsidRPr="001B2320">
        <w:rPr>
          <w:b/>
          <w:bCs/>
          <w:vertAlign w:val="superscript"/>
          <w:lang w:val="id-ID"/>
        </w:rPr>
        <w:t>*</w:t>
      </w:r>
      <w:r w:rsidR="00E12660" w:rsidRPr="001B2320">
        <w:rPr>
          <w:b/>
          <w:bCs/>
          <w:lang w:val="id-ID"/>
        </w:rPr>
        <w:t xml:space="preserve">, </w:t>
      </w:r>
      <w:r w:rsidR="001C699A">
        <w:rPr>
          <w:b/>
          <w:bCs/>
          <w:lang w:val="id-ID"/>
        </w:rPr>
        <w:t xml:space="preserve">Dr. </w:t>
      </w:r>
      <w:r w:rsidRPr="001B2320">
        <w:rPr>
          <w:b/>
          <w:lang w:val="id-ID"/>
        </w:rPr>
        <w:t>Dicky Nofriansyah</w:t>
      </w:r>
      <w:r w:rsidR="00424A46" w:rsidRPr="001B2320">
        <w:rPr>
          <w:b/>
          <w:bCs/>
          <w:vertAlign w:val="superscript"/>
          <w:lang w:val="id-ID"/>
        </w:rPr>
        <w:t xml:space="preserve"> </w:t>
      </w:r>
      <w:r w:rsidR="001C699A">
        <w:rPr>
          <w:b/>
          <w:bCs/>
          <w:lang w:val="id-ID"/>
        </w:rPr>
        <w:t>, S.Kom., M.Kom</w:t>
      </w:r>
      <w:r w:rsidR="003E29AA" w:rsidRPr="001B2320">
        <w:rPr>
          <w:b/>
          <w:bCs/>
          <w:vertAlign w:val="superscript"/>
          <w:lang w:val="id-ID"/>
        </w:rPr>
        <w:t>**</w:t>
      </w:r>
      <w:r w:rsidR="00424A46" w:rsidRPr="001B2320">
        <w:rPr>
          <w:b/>
          <w:bCs/>
          <w:lang w:val="id-ID"/>
        </w:rPr>
        <w:t>,</w:t>
      </w:r>
      <w:r w:rsidR="001C699A">
        <w:rPr>
          <w:b/>
          <w:color w:val="000000"/>
          <w:lang w:val="id-ID" w:eastAsia="id-ID"/>
        </w:rPr>
        <w:t>Widiarti Ristamaya, ST., M.Kom</w:t>
      </w:r>
      <w:r w:rsidR="009462AE" w:rsidRPr="001B2320">
        <w:rPr>
          <w:b/>
          <w:bCs/>
          <w:vertAlign w:val="superscript"/>
          <w:lang w:val="id-ID"/>
        </w:rPr>
        <w:t xml:space="preserve"> </w:t>
      </w:r>
      <w:r w:rsidR="003E29AA" w:rsidRPr="001B2320">
        <w:rPr>
          <w:b/>
          <w:bCs/>
          <w:vertAlign w:val="superscript"/>
          <w:lang w:val="id-ID"/>
        </w:rPr>
        <w:t>*</w:t>
      </w:r>
    </w:p>
    <w:p w:rsidR="00904D6D" w:rsidRPr="001B2320" w:rsidRDefault="007A764E" w:rsidP="001B2320">
      <w:pPr>
        <w:jc w:val="center"/>
        <w:outlineLvl w:val="0"/>
      </w:pPr>
      <w:r w:rsidRPr="001B2320">
        <w:rPr>
          <w:vertAlign w:val="superscript"/>
        </w:rPr>
        <w:t>#1</w:t>
      </w:r>
      <w:r w:rsidR="00BF7DD4" w:rsidRPr="001B2320">
        <w:t xml:space="preserve">Program Studi Sistem </w:t>
      </w:r>
      <w:r w:rsidR="00646459" w:rsidRPr="001B2320">
        <w:t>Informasi</w:t>
      </w:r>
      <w:r w:rsidR="00BF7DD4" w:rsidRPr="001B2320">
        <w:t>, STMIK Triguna Dharma</w:t>
      </w:r>
    </w:p>
    <w:p w:rsidR="00A70CEF" w:rsidRPr="001B2320" w:rsidRDefault="007A764E" w:rsidP="001B2320">
      <w:pPr>
        <w:jc w:val="center"/>
        <w:outlineLvl w:val="0"/>
      </w:pPr>
      <w:r w:rsidRPr="001B2320">
        <w:rPr>
          <w:vertAlign w:val="superscript"/>
        </w:rPr>
        <w:t>#2</w:t>
      </w:r>
      <w:r w:rsidR="00646459" w:rsidRPr="001B2320">
        <w:rPr>
          <w:vertAlign w:val="superscript"/>
        </w:rPr>
        <w:t>,3</w:t>
      </w:r>
      <w:r w:rsidRPr="001B2320">
        <w:t>Program Studi Sistem Informasi, STMIK Triguna Dharma</w:t>
      </w:r>
    </w:p>
    <w:tbl>
      <w:tblPr>
        <w:tblW w:w="8897" w:type="dxa"/>
        <w:tblLook w:val="04A0" w:firstRow="1" w:lastRow="0" w:firstColumn="1" w:lastColumn="0" w:noHBand="0" w:noVBand="1"/>
      </w:tblPr>
      <w:tblGrid>
        <w:gridCol w:w="2802"/>
        <w:gridCol w:w="283"/>
        <w:gridCol w:w="5812"/>
      </w:tblGrid>
      <w:tr w:rsidR="006B027E" w:rsidRPr="001B2320" w:rsidTr="00C07BEF">
        <w:tc>
          <w:tcPr>
            <w:tcW w:w="2802" w:type="dxa"/>
            <w:tcBorders>
              <w:top w:val="double" w:sz="4" w:space="0" w:color="auto"/>
              <w:left w:val="nil"/>
              <w:bottom w:val="single" w:sz="4" w:space="0" w:color="auto"/>
              <w:right w:val="nil"/>
            </w:tcBorders>
          </w:tcPr>
          <w:p w:rsidR="00957C11" w:rsidRPr="001B2320" w:rsidRDefault="00957C11" w:rsidP="001B2320">
            <w:pPr>
              <w:jc w:val="both"/>
              <w:rPr>
                <w:b/>
              </w:rPr>
            </w:pPr>
            <w:r w:rsidRPr="001B2320">
              <w:rPr>
                <w:b/>
              </w:rPr>
              <w:t>Article Info</w:t>
            </w:r>
          </w:p>
        </w:tc>
        <w:tc>
          <w:tcPr>
            <w:tcW w:w="283" w:type="dxa"/>
            <w:tcBorders>
              <w:top w:val="double" w:sz="4" w:space="0" w:color="auto"/>
              <w:left w:val="nil"/>
              <w:bottom w:val="nil"/>
              <w:right w:val="nil"/>
            </w:tcBorders>
          </w:tcPr>
          <w:p w:rsidR="00957C11" w:rsidRPr="001B2320" w:rsidRDefault="00957C11" w:rsidP="001B2320">
            <w:pPr>
              <w:jc w:val="center"/>
            </w:pPr>
          </w:p>
        </w:tc>
        <w:tc>
          <w:tcPr>
            <w:tcW w:w="5812" w:type="dxa"/>
            <w:tcBorders>
              <w:top w:val="double" w:sz="4" w:space="0" w:color="auto"/>
              <w:left w:val="nil"/>
              <w:bottom w:val="single" w:sz="4" w:space="0" w:color="auto"/>
              <w:right w:val="nil"/>
            </w:tcBorders>
          </w:tcPr>
          <w:p w:rsidR="00957C11" w:rsidRPr="001B2320" w:rsidRDefault="00957C11" w:rsidP="001B2320">
            <w:pPr>
              <w:rPr>
                <w:color w:val="000000"/>
              </w:rPr>
            </w:pPr>
            <w:r w:rsidRPr="001B2320">
              <w:rPr>
                <w:b/>
                <w:bCs/>
                <w:iCs/>
                <w:color w:val="000000"/>
              </w:rPr>
              <w:t>ABSTRACT</w:t>
            </w:r>
          </w:p>
        </w:tc>
      </w:tr>
      <w:tr w:rsidR="00941203" w:rsidRPr="001B2320" w:rsidTr="00C07BEF">
        <w:trPr>
          <w:trHeight w:val="1268"/>
        </w:trPr>
        <w:tc>
          <w:tcPr>
            <w:tcW w:w="2802" w:type="dxa"/>
            <w:tcBorders>
              <w:top w:val="single" w:sz="4" w:space="0" w:color="auto"/>
              <w:left w:val="nil"/>
              <w:bottom w:val="single" w:sz="4" w:space="0" w:color="auto"/>
              <w:right w:val="nil"/>
            </w:tcBorders>
          </w:tcPr>
          <w:p w:rsidR="00941203" w:rsidRPr="001B2320" w:rsidRDefault="00941203" w:rsidP="001B2320">
            <w:pPr>
              <w:jc w:val="both"/>
              <w:rPr>
                <w:b/>
                <w:i/>
              </w:rPr>
            </w:pPr>
            <w:r w:rsidRPr="001B2320">
              <w:rPr>
                <w:b/>
                <w:i/>
              </w:rPr>
              <w:t>Article history:</w:t>
            </w:r>
          </w:p>
          <w:p w:rsidR="00941203" w:rsidRPr="001B2320" w:rsidRDefault="00941203" w:rsidP="001B2320">
            <w:pPr>
              <w:jc w:val="both"/>
              <w:rPr>
                <w:lang w:val="id-ID"/>
              </w:rPr>
            </w:pPr>
          </w:p>
        </w:tc>
        <w:tc>
          <w:tcPr>
            <w:tcW w:w="283" w:type="dxa"/>
            <w:vMerge w:val="restart"/>
            <w:tcBorders>
              <w:top w:val="nil"/>
              <w:left w:val="nil"/>
              <w:bottom w:val="nil"/>
              <w:right w:val="nil"/>
            </w:tcBorders>
          </w:tcPr>
          <w:p w:rsidR="00941203" w:rsidRPr="001B2320" w:rsidRDefault="00941203" w:rsidP="001B2320">
            <w:pPr>
              <w:jc w:val="both"/>
            </w:pPr>
          </w:p>
        </w:tc>
        <w:tc>
          <w:tcPr>
            <w:tcW w:w="5812" w:type="dxa"/>
            <w:vMerge w:val="restart"/>
            <w:tcBorders>
              <w:top w:val="single" w:sz="4" w:space="0" w:color="auto"/>
              <w:left w:val="nil"/>
              <w:bottom w:val="nil"/>
              <w:right w:val="nil"/>
            </w:tcBorders>
          </w:tcPr>
          <w:p w:rsidR="002F3DBF" w:rsidRPr="001C699A" w:rsidRDefault="00811539" w:rsidP="002F3DBF">
            <w:pPr>
              <w:ind w:firstLine="601"/>
              <w:jc w:val="both"/>
              <w:rPr>
                <w:i/>
                <w:color w:val="000000" w:themeColor="text1"/>
                <w:lang w:val="id-ID"/>
              </w:rPr>
            </w:pPr>
            <w:r w:rsidRPr="001C699A">
              <w:rPr>
                <w:i/>
                <w:color w:val="000000" w:themeColor="text1"/>
                <w:lang w:val="id-ID"/>
              </w:rPr>
              <w:t>Diagnosa</w:t>
            </w:r>
            <w:r w:rsidRPr="001C699A">
              <w:rPr>
                <w:i/>
                <w:color w:val="000000" w:themeColor="text1"/>
              </w:rPr>
              <w:t xml:space="preserve"> penyakit pada tanaman kakao memang harus dilakukan secepat dan seakurat mungkin, dikarenakan salah satu factor yang mengakibatkan pada tanaman kakao mudah terserang penyakit adalah kualitas pakan dan hama pada keadaan kelembapan pada area tanaman. Namun demikian, keterbatasan seorang expert</w:t>
            </w:r>
            <w:r w:rsidRPr="001C699A">
              <w:rPr>
                <w:i/>
                <w:color w:val="000000" w:themeColor="text1"/>
                <w:lang w:val="id-ID"/>
              </w:rPr>
              <w:t xml:space="preserve"> </w:t>
            </w:r>
            <w:r w:rsidRPr="001C699A">
              <w:rPr>
                <w:i/>
                <w:color w:val="000000" w:themeColor="text1"/>
              </w:rPr>
              <w:t xml:space="preserve">terkadang menjadi kendala bagi para </w:t>
            </w:r>
            <w:r w:rsidRPr="001C699A">
              <w:rPr>
                <w:i/>
                <w:color w:val="000000" w:themeColor="text1"/>
                <w:lang w:val="id-ID"/>
              </w:rPr>
              <w:t xml:space="preserve">petani </w:t>
            </w:r>
            <w:r w:rsidRPr="001C699A">
              <w:rPr>
                <w:i/>
                <w:color w:val="000000" w:themeColor="text1"/>
              </w:rPr>
              <w:t>tanaman kakao yang akan melakukan konsultasi guna dan menyelesaikan suatu permasalahan untuk mendapatkan solusi terbaik, hal ini dapat diatasi dengan pertumbuhan teknologi untuk mendiagnosa penyakit/hama pada tanaman kakao</w:t>
            </w:r>
            <w:r w:rsidRPr="001C699A">
              <w:rPr>
                <w:i/>
                <w:color w:val="000000" w:themeColor="text1"/>
                <w:lang w:val="id-ID"/>
              </w:rPr>
              <w:t>.</w:t>
            </w:r>
          </w:p>
          <w:p w:rsidR="002F3DBF" w:rsidRPr="001C699A" w:rsidRDefault="00811539" w:rsidP="002F3DBF">
            <w:pPr>
              <w:ind w:firstLine="601"/>
              <w:jc w:val="both"/>
              <w:rPr>
                <w:i/>
                <w:color w:val="000000" w:themeColor="text1"/>
                <w:lang w:val="id-ID"/>
              </w:rPr>
            </w:pPr>
            <w:r w:rsidRPr="001C699A">
              <w:rPr>
                <w:i/>
                <w:color w:val="000000" w:themeColor="text1"/>
                <w:lang w:val="id-ID"/>
              </w:rPr>
              <w:t>Permasalahan yang terjadi membutuhkan</w:t>
            </w:r>
            <w:r w:rsidRPr="001C699A">
              <w:rPr>
                <w:i/>
                <w:color w:val="000000" w:themeColor="text1"/>
              </w:rPr>
              <w:t xml:space="preserve"> </w:t>
            </w:r>
            <w:r w:rsidRPr="001C699A">
              <w:rPr>
                <w:i/>
                <w:color w:val="000000" w:themeColor="text1"/>
                <w:lang w:val="id-ID"/>
              </w:rPr>
              <w:t>aplikasi</w:t>
            </w:r>
            <w:r w:rsidRPr="001C699A">
              <w:rPr>
                <w:i/>
                <w:iCs/>
                <w:color w:val="000000" w:themeColor="text1"/>
              </w:rPr>
              <w:t xml:space="preserve"> </w:t>
            </w:r>
            <w:r w:rsidRPr="001C699A">
              <w:rPr>
                <w:i/>
                <w:color w:val="000000" w:themeColor="text1"/>
              </w:rPr>
              <w:t>yang sederhana, mudah digunakan,</w:t>
            </w:r>
            <w:r w:rsidRPr="001C699A">
              <w:rPr>
                <w:i/>
                <w:color w:val="000000" w:themeColor="text1"/>
                <w:lang w:val="id-ID"/>
              </w:rPr>
              <w:t xml:space="preserve"> </w:t>
            </w:r>
            <w:r w:rsidRPr="001C699A">
              <w:rPr>
                <w:i/>
                <w:iCs/>
                <w:color w:val="000000" w:themeColor="text1"/>
              </w:rPr>
              <w:t>reliable</w:t>
            </w:r>
            <w:r w:rsidRPr="001C699A">
              <w:rPr>
                <w:i/>
                <w:color w:val="000000" w:themeColor="text1"/>
              </w:rPr>
              <w:t>, dan tidak menyita waktu dalam melakukan pengkajian terhadap kejadian</w:t>
            </w:r>
            <w:r w:rsidRPr="001C699A">
              <w:rPr>
                <w:i/>
                <w:color w:val="000000" w:themeColor="text1"/>
                <w:lang w:val="id-ID"/>
              </w:rPr>
              <w:t xml:space="preserve"> tanaman coklat yaitu aplikasi sistem pakar yang dapat diakses secara online sehingga semua orang dapat melakukan diagnosa secara dini terhada</w:t>
            </w:r>
            <w:r w:rsidR="002F3DBF" w:rsidRPr="001C699A">
              <w:rPr>
                <w:i/>
                <w:color w:val="000000" w:themeColor="text1"/>
                <w:lang w:val="id-ID"/>
              </w:rPr>
              <w:t>p penyakit pada tanaman cacao.</w:t>
            </w:r>
          </w:p>
          <w:p w:rsidR="00F37584" w:rsidRPr="001C699A" w:rsidRDefault="00811539" w:rsidP="002F3DBF">
            <w:pPr>
              <w:spacing w:after="240"/>
              <w:ind w:firstLine="601"/>
              <w:jc w:val="both"/>
              <w:rPr>
                <w:i/>
                <w:color w:val="000000" w:themeColor="text1"/>
                <w:lang w:val="id-ID"/>
              </w:rPr>
            </w:pPr>
            <w:r w:rsidRPr="001C699A">
              <w:rPr>
                <w:i/>
                <w:color w:val="000000" w:themeColor="text1"/>
                <w:lang w:val="id-ID"/>
              </w:rPr>
              <w:t xml:space="preserve">Hasil diagnosa dini yang diperloleh dapat membantu pencegahan komplikasi lebih lanjut. Hasil dari penelitian adalah sebuah aplikasi sistem pakar yang mengadopsi metode </w:t>
            </w:r>
            <w:r w:rsidRPr="001C699A">
              <w:rPr>
                <w:i/>
                <w:iCs/>
                <w:color w:val="000000" w:themeColor="text1"/>
                <w:lang w:val="id-ID"/>
              </w:rPr>
              <w:t>certainty factor</w:t>
            </w:r>
            <w:r w:rsidRPr="001C699A">
              <w:rPr>
                <w:i/>
                <w:color w:val="000000" w:themeColor="text1"/>
                <w:lang w:val="id-ID"/>
              </w:rPr>
              <w:t xml:space="preserve"> dan mampu menjawab permasalahan terkait mendiagnosa penyakit pada tanaman cacao</w:t>
            </w:r>
            <w:r w:rsidR="009462AE" w:rsidRPr="001C699A">
              <w:rPr>
                <w:i/>
                <w:color w:val="000000" w:themeColor="text1"/>
                <w:lang w:val="id-ID"/>
              </w:rPr>
              <w:t>.</w:t>
            </w:r>
          </w:p>
        </w:tc>
      </w:tr>
      <w:tr w:rsidR="00941203" w:rsidRPr="001B2320" w:rsidTr="00C07BEF">
        <w:trPr>
          <w:trHeight w:val="1231"/>
        </w:trPr>
        <w:tc>
          <w:tcPr>
            <w:tcW w:w="2802" w:type="dxa"/>
            <w:vMerge w:val="restart"/>
            <w:tcBorders>
              <w:top w:val="single" w:sz="4" w:space="0" w:color="auto"/>
              <w:left w:val="nil"/>
              <w:bottom w:val="single" w:sz="4" w:space="0" w:color="auto"/>
              <w:right w:val="nil"/>
            </w:tcBorders>
          </w:tcPr>
          <w:p w:rsidR="00941203" w:rsidRPr="001B2320" w:rsidRDefault="00941203" w:rsidP="001B2320">
            <w:pPr>
              <w:jc w:val="both"/>
              <w:rPr>
                <w:b/>
                <w:i/>
              </w:rPr>
            </w:pPr>
            <w:r w:rsidRPr="001B2320">
              <w:rPr>
                <w:b/>
                <w:i/>
              </w:rPr>
              <w:t>Keyword:</w:t>
            </w:r>
          </w:p>
          <w:p w:rsidR="002D0B45" w:rsidRPr="001B2320" w:rsidRDefault="00811539" w:rsidP="001B2320">
            <w:pPr>
              <w:pStyle w:val="NoSpacing"/>
              <w:rPr>
                <w:rFonts w:ascii="Times New Roman" w:hAnsi="Times New Roman"/>
                <w:sz w:val="20"/>
                <w:szCs w:val="20"/>
              </w:rPr>
            </w:pPr>
            <w:r w:rsidRPr="001B2320">
              <w:rPr>
                <w:rFonts w:ascii="Times New Roman" w:eastAsia="Times New Roman" w:hAnsi="Times New Roman"/>
                <w:i/>
                <w:color w:val="000000"/>
                <w:sz w:val="20"/>
                <w:szCs w:val="20"/>
                <w:lang w:val="id-ID"/>
              </w:rPr>
              <w:t>Sistem Pakar</w:t>
            </w:r>
            <w:r w:rsidRPr="001B2320">
              <w:rPr>
                <w:rFonts w:ascii="Times New Roman" w:eastAsia="Times New Roman" w:hAnsi="Times New Roman"/>
                <w:i/>
                <w:color w:val="000000"/>
                <w:sz w:val="20"/>
                <w:szCs w:val="20"/>
                <w:lang w:val="id-ID"/>
              </w:rPr>
              <w:br/>
            </w:r>
            <w:r w:rsidRPr="001B2320">
              <w:rPr>
                <w:rFonts w:ascii="Times New Roman" w:hAnsi="Times New Roman"/>
                <w:i/>
                <w:iCs/>
                <w:color w:val="000000"/>
                <w:sz w:val="20"/>
                <w:szCs w:val="20"/>
                <w:lang w:val="id-ID"/>
              </w:rPr>
              <w:t>Certainty Factor</w:t>
            </w:r>
            <w:r w:rsidRPr="001B2320">
              <w:rPr>
                <w:rFonts w:ascii="Times New Roman" w:eastAsia="Times New Roman" w:hAnsi="Times New Roman"/>
                <w:i/>
                <w:color w:val="000000"/>
                <w:sz w:val="20"/>
                <w:szCs w:val="20"/>
                <w:lang w:val="id-ID"/>
              </w:rPr>
              <w:br/>
              <w:t>Tanaman Cacao</w:t>
            </w:r>
          </w:p>
          <w:p w:rsidR="00F70F8B" w:rsidRPr="001B2320" w:rsidRDefault="00F70F8B" w:rsidP="001B2320">
            <w:pPr>
              <w:jc w:val="both"/>
              <w:rPr>
                <w:b/>
                <w:i/>
              </w:rPr>
            </w:pPr>
          </w:p>
        </w:tc>
        <w:tc>
          <w:tcPr>
            <w:tcW w:w="283" w:type="dxa"/>
            <w:vMerge/>
            <w:tcBorders>
              <w:top w:val="nil"/>
              <w:left w:val="nil"/>
              <w:bottom w:val="nil"/>
              <w:right w:val="nil"/>
            </w:tcBorders>
          </w:tcPr>
          <w:p w:rsidR="00941203" w:rsidRPr="001B2320" w:rsidRDefault="00941203" w:rsidP="001B2320">
            <w:pPr>
              <w:jc w:val="both"/>
            </w:pPr>
          </w:p>
        </w:tc>
        <w:tc>
          <w:tcPr>
            <w:tcW w:w="5812" w:type="dxa"/>
            <w:vMerge/>
            <w:tcBorders>
              <w:top w:val="nil"/>
              <w:left w:val="nil"/>
              <w:bottom w:val="nil"/>
              <w:right w:val="nil"/>
            </w:tcBorders>
          </w:tcPr>
          <w:p w:rsidR="00941203" w:rsidRPr="001C699A" w:rsidRDefault="00941203" w:rsidP="001B2320">
            <w:pPr>
              <w:jc w:val="both"/>
              <w:rPr>
                <w:iCs/>
                <w:color w:val="000000" w:themeColor="text1"/>
              </w:rPr>
            </w:pPr>
          </w:p>
        </w:tc>
      </w:tr>
      <w:tr w:rsidR="00941203" w:rsidRPr="001B2320" w:rsidTr="00C07BEF">
        <w:trPr>
          <w:trHeight w:val="70"/>
        </w:trPr>
        <w:tc>
          <w:tcPr>
            <w:tcW w:w="2802" w:type="dxa"/>
            <w:vMerge/>
            <w:tcBorders>
              <w:top w:val="single" w:sz="4" w:space="0" w:color="auto"/>
              <w:left w:val="nil"/>
              <w:bottom w:val="single" w:sz="4" w:space="0" w:color="auto"/>
              <w:right w:val="nil"/>
            </w:tcBorders>
          </w:tcPr>
          <w:p w:rsidR="00941203" w:rsidRPr="001B2320" w:rsidRDefault="00941203" w:rsidP="001B2320">
            <w:pPr>
              <w:jc w:val="both"/>
              <w:rPr>
                <w:b/>
                <w:i/>
              </w:rPr>
            </w:pPr>
          </w:p>
        </w:tc>
        <w:tc>
          <w:tcPr>
            <w:tcW w:w="283" w:type="dxa"/>
            <w:vMerge/>
            <w:tcBorders>
              <w:top w:val="nil"/>
              <w:left w:val="nil"/>
              <w:bottom w:val="nil"/>
              <w:right w:val="nil"/>
            </w:tcBorders>
          </w:tcPr>
          <w:p w:rsidR="00941203" w:rsidRPr="001B2320" w:rsidRDefault="00941203" w:rsidP="001B2320">
            <w:pPr>
              <w:jc w:val="both"/>
            </w:pPr>
          </w:p>
        </w:tc>
        <w:tc>
          <w:tcPr>
            <w:tcW w:w="5812" w:type="dxa"/>
            <w:tcBorders>
              <w:top w:val="nil"/>
              <w:left w:val="nil"/>
              <w:bottom w:val="single" w:sz="4" w:space="0" w:color="auto"/>
              <w:right w:val="nil"/>
            </w:tcBorders>
          </w:tcPr>
          <w:p w:rsidR="00941203" w:rsidRPr="001C699A" w:rsidRDefault="00F37584" w:rsidP="001B2320">
            <w:pPr>
              <w:jc w:val="right"/>
              <w:rPr>
                <w:i/>
                <w:iCs/>
                <w:color w:val="000000" w:themeColor="text1"/>
              </w:rPr>
            </w:pPr>
            <w:r w:rsidRPr="001C699A">
              <w:rPr>
                <w:i/>
                <w:iCs/>
                <w:color w:val="000000" w:themeColor="text1"/>
              </w:rPr>
              <w:t>Copyright © 20</w:t>
            </w:r>
            <w:r w:rsidR="00F17D96" w:rsidRPr="001C699A">
              <w:rPr>
                <w:i/>
                <w:iCs/>
                <w:color w:val="000000" w:themeColor="text1"/>
                <w:lang w:val="id-ID"/>
              </w:rPr>
              <w:t>20</w:t>
            </w:r>
            <w:r w:rsidR="00082DFC" w:rsidRPr="001C699A">
              <w:rPr>
                <w:i/>
                <w:iCs/>
                <w:color w:val="000000" w:themeColor="text1"/>
                <w:lang w:val="id-ID"/>
              </w:rPr>
              <w:t xml:space="preserve"> </w:t>
            </w:r>
            <w:r w:rsidR="00082DFC" w:rsidRPr="001C699A">
              <w:rPr>
                <w:i/>
                <w:iCs/>
                <w:color w:val="000000" w:themeColor="text1"/>
              </w:rPr>
              <w:t>STMIK</w:t>
            </w:r>
            <w:r w:rsidR="00082DFC" w:rsidRPr="001C699A">
              <w:rPr>
                <w:i/>
                <w:iCs/>
                <w:color w:val="000000" w:themeColor="text1"/>
                <w:lang w:val="id-ID"/>
              </w:rPr>
              <w:t xml:space="preserve"> </w:t>
            </w:r>
            <w:r w:rsidR="00082DFC" w:rsidRPr="001C699A">
              <w:rPr>
                <w:i/>
                <w:iCs/>
                <w:color w:val="000000" w:themeColor="text1"/>
              </w:rPr>
              <w:t>Triguna</w:t>
            </w:r>
            <w:r w:rsidR="00082DFC" w:rsidRPr="001C699A">
              <w:rPr>
                <w:i/>
                <w:iCs/>
                <w:color w:val="000000" w:themeColor="text1"/>
                <w:lang w:val="id-ID"/>
              </w:rPr>
              <w:t xml:space="preserve"> </w:t>
            </w:r>
            <w:r w:rsidRPr="001C699A">
              <w:rPr>
                <w:i/>
                <w:iCs/>
                <w:color w:val="000000" w:themeColor="text1"/>
              </w:rPr>
              <w:t>Dharma</w:t>
            </w:r>
            <w:r w:rsidR="006B027E" w:rsidRPr="001C699A">
              <w:rPr>
                <w:i/>
                <w:iCs/>
                <w:color w:val="000000" w:themeColor="text1"/>
              </w:rPr>
              <w:t xml:space="preserve">. </w:t>
            </w:r>
            <w:r w:rsidR="006B027E" w:rsidRPr="001C699A">
              <w:rPr>
                <w:i/>
                <w:iCs/>
                <w:color w:val="000000" w:themeColor="text1"/>
              </w:rPr>
              <w:br/>
            </w:r>
            <w:r w:rsidR="00941203" w:rsidRPr="001C699A">
              <w:rPr>
                <w:i/>
                <w:iCs/>
                <w:color w:val="000000" w:themeColor="text1"/>
              </w:rPr>
              <w:t>All rights reserved</w:t>
            </w:r>
            <w:r w:rsidR="006B027E" w:rsidRPr="001C699A">
              <w:rPr>
                <w:i/>
                <w:iCs/>
                <w:color w:val="000000" w:themeColor="text1"/>
              </w:rPr>
              <w:t>.</w:t>
            </w:r>
          </w:p>
        </w:tc>
      </w:tr>
      <w:tr w:rsidR="007F286F" w:rsidRPr="001B2320" w:rsidTr="00C07BEF">
        <w:tc>
          <w:tcPr>
            <w:tcW w:w="8897" w:type="dxa"/>
            <w:gridSpan w:val="3"/>
            <w:tcBorders>
              <w:top w:val="nil"/>
              <w:left w:val="nil"/>
              <w:bottom w:val="double" w:sz="4" w:space="0" w:color="auto"/>
              <w:right w:val="nil"/>
            </w:tcBorders>
          </w:tcPr>
          <w:p w:rsidR="00A15645" w:rsidRPr="001B2320" w:rsidRDefault="0030301D" w:rsidP="001B2320">
            <w:pPr>
              <w:jc w:val="both"/>
            </w:pPr>
            <w:r w:rsidRPr="001B2320">
              <w:t xml:space="preserve">First Author </w:t>
            </w:r>
          </w:p>
          <w:p w:rsidR="00A15645" w:rsidRPr="001B2320" w:rsidRDefault="00A15645" w:rsidP="001B2320">
            <w:pPr>
              <w:rPr>
                <w:lang w:val="id-ID"/>
              </w:rPr>
            </w:pPr>
            <w:r w:rsidRPr="001B2320">
              <w:t xml:space="preserve">Nama: </w:t>
            </w:r>
            <w:r w:rsidR="00811539" w:rsidRPr="001B2320">
              <w:rPr>
                <w:lang w:val="id-ID"/>
              </w:rPr>
              <w:t>Indah Elisabeth</w:t>
            </w:r>
          </w:p>
          <w:p w:rsidR="00A15645" w:rsidRPr="001B2320" w:rsidRDefault="00A15645" w:rsidP="001B2320">
            <w:r w:rsidRPr="001B2320">
              <w:t xml:space="preserve">Kantor  </w:t>
            </w:r>
            <w:r w:rsidR="004271C1" w:rsidRPr="001B2320">
              <w:t>: STMIK Triguna</w:t>
            </w:r>
            <w:r w:rsidRPr="001B2320">
              <w:t xml:space="preserve"> Dharma</w:t>
            </w:r>
          </w:p>
          <w:p w:rsidR="00A15645" w:rsidRPr="001B2320" w:rsidRDefault="00A15645" w:rsidP="001B2320">
            <w:r w:rsidRPr="001B2320">
              <w:t xml:space="preserve">Program Studi : Sistem </w:t>
            </w:r>
            <w:r w:rsidR="00426D8B" w:rsidRPr="001B2320">
              <w:t>Informasi</w:t>
            </w:r>
          </w:p>
          <w:p w:rsidR="00854D14" w:rsidRPr="001B2320" w:rsidRDefault="00A15645" w:rsidP="001B2320">
            <w:pPr>
              <w:jc w:val="both"/>
              <w:rPr>
                <w:rStyle w:val="Hyperlink"/>
                <w:color w:val="000000" w:themeColor="text1"/>
                <w:u w:val="none"/>
              </w:rPr>
            </w:pPr>
            <w:r w:rsidRPr="001B2320">
              <w:t>E-Mail :</w:t>
            </w:r>
            <w:r w:rsidR="00A14D51" w:rsidRPr="001B2320">
              <w:t xml:space="preserve"> </w:t>
            </w:r>
            <w:hyperlink r:id="rId9" w:history="1">
              <w:r w:rsidR="00811539" w:rsidRPr="001B2320">
                <w:rPr>
                  <w:rStyle w:val="Hyperlink"/>
                </w:rPr>
                <w:t xml:space="preserve"> </w:t>
              </w:r>
              <w:r w:rsidR="00811539" w:rsidRPr="001B2320">
                <w:rPr>
                  <w:rStyle w:val="Hyperlink"/>
                  <w:lang w:val="id-ID"/>
                </w:rPr>
                <w:t>indahelisabeth741</w:t>
              </w:r>
              <w:r w:rsidR="00811539" w:rsidRPr="001B2320">
                <w:rPr>
                  <w:rStyle w:val="Hyperlink"/>
                </w:rPr>
                <w:t>@gmail.com</w:t>
              </w:r>
            </w:hyperlink>
          </w:p>
          <w:p w:rsidR="00B46529" w:rsidRPr="001B2320" w:rsidRDefault="00B46529" w:rsidP="001B2320">
            <w:pPr>
              <w:jc w:val="both"/>
            </w:pPr>
          </w:p>
        </w:tc>
      </w:tr>
    </w:tbl>
    <w:p w:rsidR="00C07BEF" w:rsidRPr="001B2320" w:rsidRDefault="00C07BEF" w:rsidP="001B2320">
      <w:pPr>
        <w:jc w:val="both"/>
      </w:pPr>
    </w:p>
    <w:p w:rsidR="009638F2" w:rsidRPr="001B2320" w:rsidRDefault="00854D14" w:rsidP="001B2320">
      <w:pPr>
        <w:numPr>
          <w:ilvl w:val="0"/>
          <w:numId w:val="1"/>
        </w:numPr>
        <w:ind w:left="284" w:hanging="284"/>
        <w:rPr>
          <w:b/>
          <w:bCs/>
          <w:lang w:val="id-ID"/>
        </w:rPr>
      </w:pPr>
      <w:r w:rsidRPr="001B2320">
        <w:rPr>
          <w:b/>
          <w:bCs/>
        </w:rPr>
        <w:t>PENDAHULUAN</w:t>
      </w:r>
    </w:p>
    <w:p w:rsidR="00131D26" w:rsidRPr="001B2320" w:rsidRDefault="00811539" w:rsidP="001B2320">
      <w:pPr>
        <w:pStyle w:val="ListParagraph"/>
        <w:spacing w:after="0" w:line="240" w:lineRule="auto"/>
        <w:ind w:left="0" w:firstLine="426"/>
        <w:jc w:val="both"/>
        <w:rPr>
          <w:rFonts w:ascii="Times New Roman" w:hAnsi="Times New Roman"/>
          <w:sz w:val="20"/>
          <w:szCs w:val="20"/>
          <w:lang w:val="id-ID"/>
        </w:rPr>
      </w:pPr>
      <w:r w:rsidRPr="001B2320">
        <w:rPr>
          <w:rFonts w:ascii="Times New Roman" w:hAnsi="Times New Roman"/>
          <w:sz w:val="20"/>
          <w:szCs w:val="20"/>
        </w:rPr>
        <w:t>Tanamankakao (</w:t>
      </w:r>
      <w:r w:rsidRPr="001B2320">
        <w:rPr>
          <w:rFonts w:ascii="Times New Roman" w:hAnsi="Times New Roman"/>
          <w:i/>
          <w:sz w:val="20"/>
          <w:szCs w:val="20"/>
        </w:rPr>
        <w:t>Theobroma cacao)</w:t>
      </w:r>
      <w:r w:rsidRPr="001B2320">
        <w:rPr>
          <w:rFonts w:ascii="Times New Roman" w:hAnsi="Times New Roman"/>
          <w:sz w:val="20"/>
          <w:szCs w:val="20"/>
        </w:rPr>
        <w:t xml:space="preserve"> adalah salah satu </w:t>
      </w:r>
      <w:r w:rsidRPr="001B2320">
        <w:rPr>
          <w:rFonts w:ascii="Times New Roman" w:hAnsi="Times New Roman"/>
          <w:i/>
          <w:sz w:val="20"/>
          <w:szCs w:val="20"/>
        </w:rPr>
        <w:t>family Sterculiceae</w:t>
      </w:r>
      <w:r w:rsidRPr="001B2320">
        <w:rPr>
          <w:rFonts w:ascii="Times New Roman" w:hAnsi="Times New Roman"/>
          <w:sz w:val="20"/>
          <w:szCs w:val="20"/>
        </w:rPr>
        <w:t xml:space="preserve">.Dari genus </w:t>
      </w:r>
      <w:r w:rsidRPr="001B2320">
        <w:rPr>
          <w:rFonts w:ascii="Times New Roman" w:hAnsi="Times New Roman"/>
          <w:i/>
          <w:sz w:val="20"/>
          <w:szCs w:val="20"/>
        </w:rPr>
        <w:t>Theobroma</w:t>
      </w:r>
      <w:r w:rsidRPr="001B2320">
        <w:rPr>
          <w:rFonts w:ascii="Times New Roman" w:hAnsi="Times New Roman"/>
          <w:sz w:val="20"/>
          <w:szCs w:val="20"/>
        </w:rPr>
        <w:t xml:space="preserve">, berasal dari </w:t>
      </w:r>
      <w:r w:rsidRPr="001B2320">
        <w:rPr>
          <w:rFonts w:ascii="Times New Roman" w:hAnsi="Times New Roman"/>
          <w:i/>
          <w:sz w:val="20"/>
          <w:szCs w:val="20"/>
        </w:rPr>
        <w:t>Amozon.</w:t>
      </w:r>
      <w:r w:rsidRPr="001B2320">
        <w:rPr>
          <w:rFonts w:ascii="Times New Roman" w:hAnsi="Times New Roman"/>
          <w:sz w:val="20"/>
          <w:szCs w:val="20"/>
        </w:rPr>
        <w:t xml:space="preserve"> Tanaman kakao merupakan tanaman yang identik dengan penyakit hama tanaman. Bahkan tidak jarang penanaman tanaman kakao mengalami kerugian karena tanamannya terkenak hama antara lain: akar membusuk, kanker batang, buah kakao membusuk, daun berguguran, ulat putih, ulat kantong</w:t>
      </w:r>
      <w:r w:rsidRPr="001B2320">
        <w:rPr>
          <w:rFonts w:ascii="Times New Roman" w:hAnsi="Times New Roman"/>
          <w:sz w:val="20"/>
          <w:szCs w:val="20"/>
        </w:rPr>
        <w:fldChar w:fldCharType="begin" w:fldLock="1"/>
      </w:r>
      <w:r w:rsidRPr="001B2320">
        <w:rPr>
          <w:rFonts w:ascii="Times New Roman" w:hAnsi="Times New Roman"/>
          <w:sz w:val="20"/>
          <w:szCs w:val="20"/>
        </w:rPr>
        <w:instrText>ADDIN CSL_CITATION {"citationItems":[{"id":"ITEM-1","itemData":{"author":[{"dropping-particle":"","family":"Marpaung","given":"Ridawati","non-dropping-particle":"","parse-names":false,"suffix":""}],"id":"ITEM-1","issue":"4","issued":{"date-parts":[["1992"]]},"page":"95-98","title":"Pertumbuhan Bibit Kakao (Theobroma Cacao.L) Dengan Pemberian Beberapa Dosis Pupuk NPK(16:16:16)Pada Tanah Ultisol Di Polybag.","type":"article-journal","volume":"13"},"uris":["http://www.mendeley.com/documents/?uuid=32c934ed-6781-4213-9153-d2f18e3cf7bc","http://www.mendeley.com/documents/?uuid=0ceee273-ef60-4736-895d-9f3e069ddf1c"]}],"mendeley":{"formattedCitation":"[1]","plainTextFormattedCitation":"[1]","previouslyFormattedCitation":"[1]"},"properties":{"noteIndex":0},"schema":"https://github.com/citation-style-language/schema/raw/master/csl-citation.json"}</w:instrText>
      </w:r>
      <w:r w:rsidRPr="001B2320">
        <w:rPr>
          <w:rFonts w:ascii="Times New Roman" w:hAnsi="Times New Roman"/>
          <w:sz w:val="20"/>
          <w:szCs w:val="20"/>
        </w:rPr>
        <w:fldChar w:fldCharType="separate"/>
      </w:r>
      <w:r w:rsidRPr="001B2320">
        <w:rPr>
          <w:rFonts w:ascii="Times New Roman" w:hAnsi="Times New Roman"/>
          <w:noProof/>
          <w:sz w:val="20"/>
          <w:szCs w:val="20"/>
        </w:rPr>
        <w:t>[1]</w:t>
      </w:r>
      <w:r w:rsidRPr="001B2320">
        <w:rPr>
          <w:rFonts w:ascii="Times New Roman" w:hAnsi="Times New Roman"/>
          <w:sz w:val="20"/>
          <w:szCs w:val="20"/>
        </w:rPr>
        <w:fldChar w:fldCharType="end"/>
      </w:r>
      <w:r w:rsidRPr="001B2320">
        <w:rPr>
          <w:rFonts w:ascii="Times New Roman" w:hAnsi="Times New Roman"/>
          <w:sz w:val="20"/>
          <w:szCs w:val="20"/>
        </w:rPr>
        <w:t>.</w:t>
      </w:r>
    </w:p>
    <w:p w:rsidR="00811539" w:rsidRPr="001B2320" w:rsidRDefault="00811539" w:rsidP="001B2320">
      <w:pPr>
        <w:pStyle w:val="ListParagraph"/>
        <w:spacing w:after="0" w:line="240" w:lineRule="auto"/>
        <w:ind w:left="0" w:firstLine="426"/>
        <w:jc w:val="both"/>
        <w:rPr>
          <w:rFonts w:ascii="Times New Roman" w:hAnsi="Times New Roman"/>
          <w:sz w:val="20"/>
          <w:szCs w:val="20"/>
        </w:rPr>
      </w:pPr>
      <w:r w:rsidRPr="001B2320">
        <w:rPr>
          <w:rFonts w:ascii="Times New Roman" w:hAnsi="Times New Roman"/>
          <w:sz w:val="20"/>
          <w:szCs w:val="20"/>
        </w:rPr>
        <w:t xml:space="preserve">Pendiagnosa terhadap penyakit pada tanaman kakao memang harus dilakukan secepat dan seakurat mungkin, dikarenakan salah satu factor yang mengakibatkan pada tanaman kakao mudah terserang penyakit adalah kualitas pakan dan hama pada keadaan kelembapan pada area tanaman. Namun demikian, keterbatasan seorang </w:t>
      </w:r>
      <w:r w:rsidRPr="001B2320">
        <w:rPr>
          <w:rFonts w:ascii="Times New Roman" w:hAnsi="Times New Roman"/>
          <w:i/>
          <w:sz w:val="20"/>
          <w:szCs w:val="20"/>
        </w:rPr>
        <w:t>expert</w:t>
      </w:r>
      <w:r w:rsidRPr="001B2320">
        <w:rPr>
          <w:rFonts w:ascii="Times New Roman" w:hAnsi="Times New Roman"/>
          <w:i/>
          <w:sz w:val="20"/>
          <w:szCs w:val="20"/>
          <w:lang w:val="id-ID"/>
        </w:rPr>
        <w:t xml:space="preserve"> </w:t>
      </w:r>
      <w:r w:rsidRPr="001B2320">
        <w:rPr>
          <w:rFonts w:ascii="Times New Roman" w:hAnsi="Times New Roman"/>
          <w:sz w:val="20"/>
          <w:szCs w:val="20"/>
        </w:rPr>
        <w:t>terkadang menjadi kendala bagi para tanaman kakao yang akan melakukan konsultasi guna dan menyelesaikan suatu permasalahan untuk mendapatkan solusi terbaik, hal ini dapat diatasi dengan pertumbuhan teknologi untuk mendiagnosa penyakit/hama pada tanaman kakao</w:t>
      </w:r>
      <w:r w:rsidRPr="001B2320">
        <w:rPr>
          <w:rFonts w:ascii="Times New Roman" w:hAnsi="Times New Roman"/>
          <w:sz w:val="20"/>
          <w:szCs w:val="20"/>
        </w:rPr>
        <w:fldChar w:fldCharType="begin" w:fldLock="1"/>
      </w:r>
      <w:r w:rsidRPr="001B2320">
        <w:rPr>
          <w:rFonts w:ascii="Times New Roman" w:hAnsi="Times New Roman"/>
          <w:sz w:val="20"/>
          <w:szCs w:val="20"/>
        </w:rPr>
        <w:instrText>ADDIN CSL_CITATION {"citationItems":[{"id":"ITEM-1","itemData":{"ISBN":"0780383990","ISSN":"2548-8368","abstract":"Renal tubular acidosis and commonly referred to as kidney disease, especially in the renal tubules, according to some scientific medical fields of renal tubular acidosis are quite rare, with clinical manifestations that are not specific so that the diagnosis is often delayed. In normal circumstances, the kidneys absorb the acid of the metabolic waste from the blood and throw it into the urine. The cause of renal tubular acidosis disease is due to hereditary factors or may result from medications. Forward Chaining is a search method or tracking technique that begins with existing information merging rules to produce a conclusion or goal. This advanced tracking is great if it works with problems that start with the initial information recording and the final completion, as the whole process will be done in sequential order.","author":[{"dropping-particle":"","family":"Rahmi Ras","given":"Fanny","non-dropping-particle":"","parse-names":false,"suffix":""},{"dropping-particle":"","family":"Nelly Astuti","given":"Hasibuan","non-dropping-particle":"","parse-names":false,"suffix":""},{"dropping-particle":"","family":"Efori","given":"Buulolo","non-dropping-particle":"","parse-names":false,"suffix":""}],"container-title":"Media Informatika Budidarma","id":"ITEM-1","issue":"1","issued":{"date-parts":[["2017"]]},"page":"13-16","title":"Perancangan Sistem Pakar Diagnosa Penyakit Asidosis Tubulus Renalis Menggunakan Metode Certainty Factor Dengan Penelusuran Forward Chaining","type":"article-journal","volume":"1"},"uris":["http://www.mendeley.com/documents/?uuid=3d2eccf3-c846-4c58-9fa5-5ca87bb65b38","http://www.mendeley.com/documents/?uuid=e5110cde-0633-4422-8895-fe5ba441d574"]}],"mendeley":{"formattedCitation":"[2]","plainTextFormattedCitation":"[2]","previouslyFormattedCitation":"[2]"},"properties":{"noteIndex":0},"schema":"https://github.com/citation-style-language/schema/raw/master/csl-citation.json"}</w:instrText>
      </w:r>
      <w:r w:rsidRPr="001B2320">
        <w:rPr>
          <w:rFonts w:ascii="Times New Roman" w:hAnsi="Times New Roman"/>
          <w:sz w:val="20"/>
          <w:szCs w:val="20"/>
        </w:rPr>
        <w:fldChar w:fldCharType="separate"/>
      </w:r>
      <w:r w:rsidRPr="001B2320">
        <w:rPr>
          <w:rFonts w:ascii="Times New Roman" w:hAnsi="Times New Roman"/>
          <w:noProof/>
          <w:sz w:val="20"/>
          <w:szCs w:val="20"/>
        </w:rPr>
        <w:t>[2]</w:t>
      </w:r>
      <w:r w:rsidRPr="001B2320">
        <w:rPr>
          <w:rFonts w:ascii="Times New Roman" w:hAnsi="Times New Roman"/>
          <w:sz w:val="20"/>
          <w:szCs w:val="20"/>
        </w:rPr>
        <w:fldChar w:fldCharType="end"/>
      </w:r>
      <w:r w:rsidRPr="001B2320">
        <w:rPr>
          <w:rFonts w:ascii="Times New Roman" w:hAnsi="Times New Roman"/>
          <w:sz w:val="20"/>
          <w:szCs w:val="20"/>
        </w:rPr>
        <w:t>.</w:t>
      </w:r>
    </w:p>
    <w:p w:rsidR="00811539" w:rsidRPr="001B2320" w:rsidRDefault="00811539" w:rsidP="001B2320">
      <w:pPr>
        <w:ind w:firstLine="426"/>
        <w:jc w:val="both"/>
        <w:rPr>
          <w:lang w:val="id-ID"/>
        </w:rPr>
      </w:pPr>
      <w:r w:rsidRPr="001B2320">
        <w:t>Sistem Pakar akan memberikan solusi yang dapat memuaskan layaknya seorang Pakar. Sistem Pakar dibuat pada wilayah pengetahuan untuk suatu kepakaran tertentu yang mendekati kemampuan manusia pada salah satu bidang yang spesifik.Kebanyakan dikalangan masyarakat terdapat ketidaktahuan antara gejala penyakit pada tanaman kakao.Komputer digunakan untuk mendiagnosa penyakit.</w:t>
      </w:r>
      <w:r w:rsidRPr="001B2320">
        <w:rPr>
          <w:lang w:val="id-ID"/>
        </w:rPr>
        <w:t xml:space="preserve"> </w:t>
      </w:r>
      <w:r w:rsidRPr="001B2320">
        <w:t>Pengetahuan yang disimpan didalam sistem pakar umumnya diambil dari seorang manusia yang pakar dalam masalah tersebut dan sistem pakar itu berusaha meniru metode dan kinerjanya (</w:t>
      </w:r>
      <w:r w:rsidRPr="001B2320">
        <w:rPr>
          <w:i/>
        </w:rPr>
        <w:t>Performance</w:t>
      </w:r>
      <w:r w:rsidRPr="001B2320">
        <w:t>)</w:t>
      </w:r>
      <w:r w:rsidRPr="001B2320">
        <w:fldChar w:fldCharType="begin" w:fldLock="1"/>
      </w:r>
      <w:r w:rsidRPr="001B2320">
        <w:instrText>ADDIN CSL_CITATION {"citationItems":[{"id":"ITEM-1","itemData":{"abstract":"Sistem Pakar Diagnosa Penyakit pada Tanaman Kakao Menggunakan Metode Forward Chaining di Dinas Perkebunan Indragiri Hilir. Merupakan sistem yang bisa memberikan informasi keterangan beberapa jenis dan ciri-ciri penyakit yang mengganggu tanaman kakao. Sehingga bisa memberikan kemudahan bagi petani / user untuk mengetahui cara mendiagnosa penyakit pada tanaman kakao. Tentu saja hal tersebut diaharapkan secara tidak langsung mempermudah cara diagnosa para petani atau user. Dalam pengembangkan sistem ini penulis menggunakan metode Forward Chaining. Sedangkan untuk metode pengumpulan datanya penulis menggunakan metode wawancara, observasi dan kuesioner. Sistem yang di gunakan pada Sistem Pakar Diagnosa Penyakit pada Tanaman Kakao di buat menggunakan bahasa pemrograman 6.0 dan MySQL. Dari hasil penelitian dapat disimpulkan bahwa dengan adanya Sistem Pakar Diagnosa Penyakit pada Tanaman Kakao ini, Pekebun dapat mengetahui penyakit yang terdapat ada tanaman kakao dan Pekebun mendapatkan cara mendiagnosa penyakit pada tanaman kakao.","author":[{"dropping-particle":"","family":"Hawa","given":"Siti","non-dropping-particle":"","parse-names":false,"suffix":""},{"dropping-particle":"","family":"Abdullah","given":"","non-dropping-particle":"","parse-names":false,"suffix":""},{"dropping-particle":"","family":"Usman","given":"","non-dropping-particle":"","parse-names":false,"suffix":""}],"container-title":"Sistemasi","id":"ITEM-1","issue":"2","issued":{"date-parts":[["2015"]]},"page":"1-8","title":"Sistem Pakar Diagnosa Penyakit Pada Tanaman Kakao Menggunakan Metode Forward Chaining (Studi Kasus Dinas Perkebunan Indragiri Hilir)","type":"article-journal","volume":"4"},"uris":["http://www.mendeley.com/documents/?uuid=06fa444c-3669-4cc3-961c-d103e71d2245"]}],"mendeley":{"formattedCitation":"[3]","plainTextFormattedCitation":"[3]","previouslyFormattedCitation":"[3]"},"properties":{"noteIndex":0},"schema":"https://github.com/citation-style-language/schema/raw/master/csl-citation.json"}</w:instrText>
      </w:r>
      <w:r w:rsidRPr="001B2320">
        <w:fldChar w:fldCharType="separate"/>
      </w:r>
      <w:r w:rsidRPr="001B2320">
        <w:rPr>
          <w:noProof/>
        </w:rPr>
        <w:t>[3]</w:t>
      </w:r>
      <w:r w:rsidRPr="001B2320">
        <w:fldChar w:fldCharType="end"/>
      </w:r>
      <w:r w:rsidRPr="001B2320">
        <w:t>.</w:t>
      </w:r>
    </w:p>
    <w:p w:rsidR="00811539" w:rsidRPr="001B2320" w:rsidRDefault="00811539" w:rsidP="002F3DBF">
      <w:pPr>
        <w:ind w:firstLine="426"/>
        <w:jc w:val="both"/>
        <w:rPr>
          <w:lang w:val="id-ID"/>
        </w:rPr>
      </w:pPr>
      <w:r w:rsidRPr="001B2320">
        <w:t xml:space="preserve">Ada beberapa metode yang dapat digunakan oleh sistem pakar namun dalam hal ini digunakan metode </w:t>
      </w:r>
      <w:r w:rsidRPr="001B2320">
        <w:rPr>
          <w:i/>
        </w:rPr>
        <w:t>Certainty Factor</w:t>
      </w:r>
      <w:r w:rsidRPr="001B2320">
        <w:t>untuk mendiagnosa penyakit pada tanaman kakao</w:t>
      </w:r>
      <w:r w:rsidRPr="001B2320">
        <w:fldChar w:fldCharType="begin" w:fldLock="1"/>
      </w:r>
      <w:r w:rsidRPr="001B2320">
        <w:instrText>ADDIN CSL_CITATION {"citationItems":[{"id":"ITEM-1","itemData":{"author":[{"dropping-particle":"","family":"Andika","given":"Beni","non-dropping-particle":"","parse-names":false,"suffix":""},{"dropping-particle":"","family":"Winata","given":"Hendryan","non-dropping-particle":"","parse-names":false,"suffix":""},{"dropping-particle":"","family":"Ginting","given":"Rico Imanta","non-dropping-particle":"","parse-names":false,"suffix":""}],"container-title":"Sains dan Komputer (SAINTIKOM)","id":"ITEM-1","issue":"1","issued":{"date-parts":[["2019"]]},"title":"Sistem Pendukung Keputusan Menentukan Duta Sekolah untuk Lomba Kompetensi Siswa Menggunakan Metode Elimination Et Choix Traduisant la Realite ( Electre )","type":"article-journal","volume":"18"},"uris":["http://www.mendeley.com/documents/?uuid=421e983e-53c1-427f-b4ea-4714bc6ae387"]}],"mendeley":{"formattedCitation":"[4]","plainTextFormattedCitation":"[4]","previouslyFormattedCitation":"[4]"},"properties":{"noteIndex":0},"schema":"https://github.com/citation-style-language/schema/raw/master/csl-citation.json"}</w:instrText>
      </w:r>
      <w:r w:rsidRPr="001B2320">
        <w:fldChar w:fldCharType="separate"/>
      </w:r>
      <w:r w:rsidRPr="001B2320">
        <w:rPr>
          <w:noProof/>
        </w:rPr>
        <w:t>[4]</w:t>
      </w:r>
      <w:r w:rsidRPr="001B2320">
        <w:fldChar w:fldCharType="end"/>
      </w:r>
      <w:r w:rsidRPr="001B2320">
        <w:t>.</w:t>
      </w:r>
      <w:r w:rsidR="002F3DBF">
        <w:rPr>
          <w:lang w:val="id-ID"/>
        </w:rPr>
        <w:t xml:space="preserve"> </w:t>
      </w:r>
      <w:r w:rsidRPr="001B2320">
        <w:rPr>
          <w:i/>
        </w:rPr>
        <w:t>Certainty Factor</w:t>
      </w:r>
      <w:r w:rsidRPr="001B2320">
        <w:rPr>
          <w:i/>
          <w:lang w:val="id-ID"/>
        </w:rPr>
        <w:t xml:space="preserve"> </w:t>
      </w:r>
      <w:r w:rsidRPr="001B2320">
        <w:t xml:space="preserve">merupakan suatu metode </w:t>
      </w:r>
      <w:r w:rsidRPr="001B2320">
        <w:lastRenderedPageBreak/>
        <w:t>yang digunakan untuk memecahkan permasalahan dari jawaban yang tidak pasti, dan menghasilkan jawaban yang tidek pasti pula.</w:t>
      </w:r>
      <w:r w:rsidRPr="001B2320">
        <w:rPr>
          <w:lang w:val="id-ID"/>
        </w:rPr>
        <w:t xml:space="preserve"> </w:t>
      </w:r>
      <w:r w:rsidRPr="001B2320">
        <w:t xml:space="preserve">Ketidak pastian ini dipengaruhi oleh dua </w:t>
      </w:r>
      <w:r w:rsidRPr="001B2320">
        <w:rPr>
          <w:i/>
        </w:rPr>
        <w:t xml:space="preserve">factor </w:t>
      </w:r>
      <w:r w:rsidRPr="001B2320">
        <w:t>yaitu aturan yang pasti dan jawaban pengguna yang tidak pasti</w:t>
      </w:r>
      <w:r w:rsidRPr="001B2320">
        <w:fldChar w:fldCharType="begin" w:fldLock="1"/>
      </w:r>
      <w:r w:rsidRPr="001B2320">
        <w:instrText>ADDIN CSL_CITATION {"citationItems":[{"id":"ITEM-1","itemData":{"author":[{"dropping-particle":"","family":"Salim","given":"Agus","non-dropping-particle":"","parse-names":false,"suffix":""}],"container-title":"Jurnal Pengkajian dan Pengembangan Teknologi Pertanian","id":"ITEM-1","issue":"2","issued":{"date-parts":[["2016"]]},"page":"167-176","title":"Efektivitas Pupuk Organik Terhadap Produktivitas Tanaman Kakao Di Sulawesi Tenggara","type":"article-journal","volume":"19"},"uris":["http://www.mendeley.com/documents/?uuid=5671611d-28be-4d7c-9a05-15df8a57d167"]}],"mendeley":{"formattedCitation":"[5]","plainTextFormattedCitation":"[5]","previouslyFormattedCitation":"[5]"},"properties":{"noteIndex":0},"schema":"https://github.com/citation-style-language/schema/raw/master/csl-citation.json"}</w:instrText>
      </w:r>
      <w:r w:rsidRPr="001B2320">
        <w:fldChar w:fldCharType="separate"/>
      </w:r>
      <w:r w:rsidRPr="001B2320">
        <w:rPr>
          <w:noProof/>
        </w:rPr>
        <w:t>[5]</w:t>
      </w:r>
      <w:r w:rsidRPr="001B2320">
        <w:fldChar w:fldCharType="end"/>
      </w:r>
      <w:r w:rsidRPr="001B2320">
        <w:t>. Dari pembahasan penelitian ini diharapkan dapat membuat para pakar tanaman kakao pada masyarakat untuk dapat mendiagnosa pada penyakit tanaman kakao</w:t>
      </w:r>
      <w:r w:rsidRPr="001B2320">
        <w:fldChar w:fldCharType="begin" w:fldLock="1"/>
      </w:r>
      <w:r w:rsidRPr="001B2320">
        <w:instrText>ADDIN CSL_CITATION {"citationItems":[{"id":"ITEM-1","itemData":{"DOI":"10.29407/intensif.v3i2.12792","ISSN":"2580-409X","abstract":" \r The role of facial beauty experts is vital for identifying the kind of facial skin as well as providing the right treatment solution for every kind of facial skin. From this, an expert system is needed to help provide solutions by building an expert system that can identify the type of facial skin by including treatment solutions. The Certainty Factor method makes a selection based on consideration in the calculation process, and this method looks for the highest combination of trust values. At the beginning of the study data collection was carried out on 40 female respondents obtained 100% of respondents did not understand the type of facial skin and 76% said they needed experts, 95% required an expert system application. While the results of the assessment of the application system that had been built by respondents stated that 88% of the system design was excellent and very good 91% of the system was easy to use, and 98% said the operation was by what was needed.","author":[{"dropping-particle":"","family":"Santi","given":"Indyah Hartami","non-dropping-particle":"","parse-names":false,"suffix":""},{"dropping-particle":"","family":"Andari","given":"Bina","non-dropping-particle":"","parse-names":false,"suffix":""}],"container-title":"INTENSIF: Jurnal Ilmiah Penelitian dan Penerapan Teknologi Sistem Informasi","id":"ITEM-1","issue":"2","issued":{"date-parts":[["2019"]]},"page":"159","title":"Sistem Pakar Untuk Mengidentifikasi Jenis Kulit Wajah dengan Metode Certainty Factor","type":"article-journal","volume":"3"},"uris":["http://www.mendeley.com/documents/?uuid=406f32be-cbe9-43f1-b3e3-40ac7dad9f22"]}],"mendeley":{"formattedCitation":"[6]","plainTextFormattedCitation":"[6]","previouslyFormattedCitation":"[6]"},"properties":{"noteIndex":0},"schema":"https://github.com/citation-style-language/schema/raw/master/csl-citation.json"}</w:instrText>
      </w:r>
      <w:r w:rsidRPr="001B2320">
        <w:fldChar w:fldCharType="separate"/>
      </w:r>
      <w:r w:rsidRPr="001B2320">
        <w:rPr>
          <w:noProof/>
        </w:rPr>
        <w:t>[6]</w:t>
      </w:r>
      <w:r w:rsidRPr="001B2320">
        <w:fldChar w:fldCharType="end"/>
      </w:r>
      <w:r w:rsidRPr="001B2320">
        <w:t>.</w:t>
      </w:r>
    </w:p>
    <w:p w:rsidR="00811539" w:rsidRPr="001B2320" w:rsidRDefault="00811539" w:rsidP="001B2320">
      <w:pPr>
        <w:ind w:firstLine="426"/>
        <w:jc w:val="both"/>
        <w:rPr>
          <w:b/>
          <w:lang w:val="id-ID"/>
        </w:rPr>
      </w:pPr>
      <w:r w:rsidRPr="001B2320">
        <w:t>Berdasarkan</w:t>
      </w:r>
      <w:r w:rsidRPr="001B2320">
        <w:rPr>
          <w:lang w:val="id-ID"/>
        </w:rPr>
        <w:t xml:space="preserve"> </w:t>
      </w:r>
      <w:r w:rsidRPr="001B2320">
        <w:t>permasalahan yang telah</w:t>
      </w:r>
      <w:r w:rsidRPr="001B2320">
        <w:rPr>
          <w:lang w:val="id-ID"/>
        </w:rPr>
        <w:t xml:space="preserve"> </w:t>
      </w:r>
      <w:r w:rsidRPr="001B2320">
        <w:t>dikemukakan</w:t>
      </w:r>
      <w:r w:rsidRPr="001B2320">
        <w:rPr>
          <w:lang w:val="id-ID"/>
        </w:rPr>
        <w:t xml:space="preserve"> </w:t>
      </w:r>
      <w:r w:rsidRPr="001B2320">
        <w:t>diatas, maka</w:t>
      </w:r>
      <w:r w:rsidRPr="001B2320">
        <w:rPr>
          <w:lang w:val="id-ID"/>
        </w:rPr>
        <w:t xml:space="preserve"> </w:t>
      </w:r>
      <w:r w:rsidRPr="001B2320">
        <w:t>penulis</w:t>
      </w:r>
      <w:r w:rsidRPr="001B2320">
        <w:rPr>
          <w:lang w:val="id-ID"/>
        </w:rPr>
        <w:t xml:space="preserve"> </w:t>
      </w:r>
      <w:r w:rsidRPr="001B2320">
        <w:t>tertarik</w:t>
      </w:r>
      <w:r w:rsidRPr="001B2320">
        <w:rPr>
          <w:lang w:val="id-ID"/>
        </w:rPr>
        <w:t xml:space="preserve"> </w:t>
      </w:r>
      <w:r w:rsidRPr="001B2320">
        <w:t>untuk</w:t>
      </w:r>
      <w:r w:rsidRPr="001B2320">
        <w:rPr>
          <w:lang w:val="id-ID"/>
        </w:rPr>
        <w:t xml:space="preserve"> </w:t>
      </w:r>
      <w:r w:rsidRPr="001B2320">
        <w:t>melakukan</w:t>
      </w:r>
      <w:r w:rsidRPr="001B2320">
        <w:rPr>
          <w:lang w:val="id-ID"/>
        </w:rPr>
        <w:t xml:space="preserve"> </w:t>
      </w:r>
      <w:r w:rsidRPr="001B2320">
        <w:t>penelitian</w:t>
      </w:r>
      <w:r w:rsidRPr="001B2320">
        <w:rPr>
          <w:lang w:val="id-ID"/>
        </w:rPr>
        <w:t xml:space="preserve"> </w:t>
      </w:r>
      <w:r w:rsidRPr="001B2320">
        <w:t>dengan</w:t>
      </w:r>
      <w:r w:rsidRPr="001B2320">
        <w:rPr>
          <w:lang w:val="id-ID"/>
        </w:rPr>
        <w:t xml:space="preserve"> </w:t>
      </w:r>
      <w:r w:rsidRPr="001B2320">
        <w:t>judul :</w:t>
      </w:r>
      <w:r w:rsidRPr="001B2320">
        <w:rPr>
          <w:b/>
        </w:rPr>
        <w:t>“Sistem</w:t>
      </w:r>
      <w:r w:rsidRPr="001B2320">
        <w:rPr>
          <w:b/>
          <w:lang w:val="id-ID"/>
        </w:rPr>
        <w:t xml:space="preserve"> </w:t>
      </w:r>
      <w:r w:rsidRPr="001B2320">
        <w:rPr>
          <w:b/>
        </w:rPr>
        <w:t>Pakar</w:t>
      </w:r>
      <w:r w:rsidRPr="001B2320">
        <w:rPr>
          <w:b/>
          <w:lang w:val="id-ID"/>
        </w:rPr>
        <w:t xml:space="preserve"> </w:t>
      </w:r>
      <w:r w:rsidRPr="001B2320">
        <w:rPr>
          <w:b/>
        </w:rPr>
        <w:t>Mendiagnosa Hama Penyakit</w:t>
      </w:r>
      <w:r w:rsidRPr="001B2320">
        <w:rPr>
          <w:b/>
          <w:lang w:val="id-ID"/>
        </w:rPr>
        <w:t xml:space="preserve"> </w:t>
      </w:r>
      <w:r w:rsidRPr="001B2320">
        <w:rPr>
          <w:b/>
        </w:rPr>
        <w:t>Pada</w:t>
      </w:r>
      <w:r w:rsidRPr="001B2320">
        <w:rPr>
          <w:b/>
          <w:lang w:val="id-ID"/>
        </w:rPr>
        <w:t xml:space="preserve"> </w:t>
      </w:r>
      <w:r w:rsidRPr="001B2320">
        <w:rPr>
          <w:b/>
          <w:i/>
        </w:rPr>
        <w:t>Theobroma Cacao</w:t>
      </w:r>
      <w:r w:rsidRPr="001B2320">
        <w:rPr>
          <w:b/>
        </w:rPr>
        <w:t xml:space="preserve"> (TanamanCoklat) PadaBalai</w:t>
      </w:r>
      <w:r w:rsidRPr="001B2320">
        <w:rPr>
          <w:b/>
          <w:lang w:val="id-ID"/>
        </w:rPr>
        <w:t xml:space="preserve"> </w:t>
      </w:r>
      <w:r w:rsidRPr="001B2320">
        <w:rPr>
          <w:b/>
        </w:rPr>
        <w:t>Besar</w:t>
      </w:r>
      <w:r w:rsidRPr="001B2320">
        <w:rPr>
          <w:b/>
          <w:lang w:val="id-ID"/>
        </w:rPr>
        <w:t xml:space="preserve"> </w:t>
      </w:r>
      <w:r w:rsidRPr="001B2320">
        <w:rPr>
          <w:b/>
        </w:rPr>
        <w:t>Perbenihan Dan Proteksi</w:t>
      </w:r>
      <w:r w:rsidRPr="001B2320">
        <w:rPr>
          <w:b/>
          <w:lang w:val="id-ID"/>
        </w:rPr>
        <w:t xml:space="preserve"> </w:t>
      </w:r>
      <w:r w:rsidRPr="001B2320">
        <w:rPr>
          <w:b/>
        </w:rPr>
        <w:t>Tanaman Perkebunan (BBPPTP Medan) Menggunakan</w:t>
      </w:r>
      <w:r w:rsidRPr="001B2320">
        <w:rPr>
          <w:b/>
          <w:lang w:val="id-ID"/>
        </w:rPr>
        <w:t xml:space="preserve"> </w:t>
      </w:r>
      <w:r w:rsidRPr="001B2320">
        <w:rPr>
          <w:b/>
        </w:rPr>
        <w:t>Metode</w:t>
      </w:r>
      <w:r w:rsidRPr="001B2320">
        <w:rPr>
          <w:b/>
          <w:i/>
        </w:rPr>
        <w:t>Certanty Factor</w:t>
      </w:r>
      <w:r w:rsidRPr="001B2320">
        <w:rPr>
          <w:b/>
        </w:rPr>
        <w:t>”</w:t>
      </w:r>
    </w:p>
    <w:p w:rsidR="007C0663" w:rsidRPr="001B2320" w:rsidRDefault="007C0663" w:rsidP="001B2320">
      <w:pPr>
        <w:autoSpaceDE w:val="0"/>
        <w:autoSpaceDN w:val="0"/>
        <w:adjustRightInd w:val="0"/>
        <w:jc w:val="both"/>
        <w:rPr>
          <w:b/>
          <w:lang w:val="id-ID"/>
        </w:rPr>
      </w:pPr>
    </w:p>
    <w:p w:rsidR="00904D6D" w:rsidRPr="001B2320" w:rsidRDefault="009462AE" w:rsidP="001B2320">
      <w:pPr>
        <w:numPr>
          <w:ilvl w:val="0"/>
          <w:numId w:val="1"/>
        </w:numPr>
        <w:ind w:left="284" w:hanging="284"/>
        <w:rPr>
          <w:b/>
          <w:bCs/>
          <w:lang w:val="id-ID"/>
        </w:rPr>
      </w:pPr>
      <w:r w:rsidRPr="001B2320">
        <w:rPr>
          <w:b/>
          <w:bCs/>
          <w:lang w:val="id-ID"/>
        </w:rPr>
        <w:t>Kajian Pustaka</w:t>
      </w:r>
    </w:p>
    <w:p w:rsidR="00721D05" w:rsidRPr="001B2320" w:rsidRDefault="009462AE" w:rsidP="001B2320">
      <w:pPr>
        <w:pStyle w:val="ListParagraph"/>
        <w:numPr>
          <w:ilvl w:val="1"/>
          <w:numId w:val="1"/>
        </w:numPr>
        <w:spacing w:after="0" w:line="240" w:lineRule="auto"/>
        <w:ind w:left="426" w:hanging="426"/>
        <w:jc w:val="both"/>
        <w:outlineLvl w:val="0"/>
        <w:rPr>
          <w:rFonts w:ascii="Times New Roman" w:hAnsi="Times New Roman"/>
          <w:b/>
          <w:sz w:val="20"/>
          <w:szCs w:val="20"/>
        </w:rPr>
      </w:pPr>
      <w:r w:rsidRPr="001B2320">
        <w:rPr>
          <w:rFonts w:ascii="Times New Roman" w:hAnsi="Times New Roman"/>
          <w:b/>
          <w:sz w:val="20"/>
          <w:szCs w:val="20"/>
          <w:lang w:val="id-ID"/>
        </w:rPr>
        <w:t>Sistem Pakar</w:t>
      </w:r>
    </w:p>
    <w:p w:rsidR="009462AE" w:rsidRPr="001B2320" w:rsidRDefault="00325D99" w:rsidP="001B2320">
      <w:pPr>
        <w:ind w:firstLine="426"/>
        <w:jc w:val="both"/>
        <w:rPr>
          <w:lang w:val="id-ID"/>
        </w:rPr>
      </w:pPr>
      <w:r w:rsidRPr="001B2320">
        <w:t>Sistem Pakar pengertian dimana sebuah himpunan yang berasal dari komponen-komponen yang mempunyai system yang berusaha mengadopsi  pengetahuan  manusia kekomputer  yang  dirancang untuk memodelkan pengetahuan, kemampuan menyelesaikan masalah seperti layaknya seorang pakar. Keuntungan dan manfaat yangdidapat dalam penerapan system pakar ini merupakan suatu proses penentuan diagnosa dan rekomendasi terapi serta analisisnya dapat mudah. Hal ini juga sangat membantu pakar untuk melakukan diagnosa kepada petani secara konsisten, agar dapat mengurangin terjadi penyakit cacao dan memberikan penanganan yang baik kepada cacao</w:t>
      </w:r>
      <w:r w:rsidRPr="001B2320">
        <w:fldChar w:fldCharType="begin" w:fldLock="1"/>
      </w:r>
      <w:r w:rsidRPr="001B2320">
        <w:instrText>ADDIN CSL_CITATION {"citationItems":[{"id":"ITEM-1","itemData":{"abstract":"ABSTRAKSI Sistem pakar adalah sistem berbasis komputer yang menggunakan pengetahuan, fakta, dan tehnik penalaran dalam memecahkan masalah yang biasanya hanya dapat dipecahkan oleh seorang pakar dalam bidang tertentu. Sistem pakar memberikan nilai tambah pada teknologi untuk membantu dalam menangani era informasi yang semakin canggih. Aplikasi Sistem Pakar ini menghasilkan keluaran berupa kemungkinan penyakit ginjal yang diderita berdasarkan gejala yang dirasakan oleh user. Sistem ini juga manampilkan besarnya kepercayaan gejala tersebut terhadap kemungkinan penyakit ginjal yang diderita oleh user. Besarnya nilai kepercayaan tersebut merupakan hasil perhitungan dengan menggunakan metode Dempster-Shafer. 1. PENDAHULUAN Angka kematian para penderita penyakit ginjal yang semakin meningkat, dikarenakan kurangnya pengetahuan tentang gejala awal penyakit ginjal dan fasilitas kesehatan khususnya ginjal di Indonesia masih sangat terbatas. Sehingga dalam bidang kesehatan juga membutuhkan teknologi komputer. Salah satunya adalah digunakan untuk mendiagnosa penyakit ginjal. Aplikasi sistem pakar untuk diagnosa penyakit ginjal ini adalah suatu sistem yang terkomputerisasi untuk membantu dokter dan masyarakat dalam mendiagnosa penyakit ginjal. Aplikasi ini berbasis web, sehingga nantinya sistem ini dapat diakses oleh masyarakat luas secara online melalui internet dimana saja dan kapan saja. Makalah ini membahas bagaimana membangun suatu aplikasi sistem pakar untuk mendiagnosa penyakit ginjal yang dapat diakses oleh masyarakat luas tanpa membutuhkan biaya yang banyak dalam mendiagnosa penyakit ginjal. 2. LANDASAN TEORI 2.1 Sistem Pakar Sistem pakar adalah sistem berbasis komputer yang menggunakan pengetahuan, fakta, dan tehnik penalaran dalam memecahkan masalah yang biasanya hanya dapat dipecahkan oleh seorang pakar dalam bidang tersebut Sistem pakar memberikan nilai tambah pada teknologi untuk membantu dalam menangani era informasi yang semakin canggih [1]. Konsep dasar suatu sistem pakar mengandung beberapa unsur, diantaranya adalah keahlian, ahli, pengalihan keahlian, inferensi, aturan dan kemampuan menjelaskan. Keahlian merupakan salah satu penguasaaan pengetahuan di bidang tertentu yang didapatkan baik secara formal","author":[{"dropping-particle":"","family":"Sulistyohati","given":"Aprilia","non-dropping-particle":"","parse-names":false,"suffix":""},{"dropping-particle":"","family":"Hidayat","given":"Taufiq","non-dropping-particle":"","parse-names":false,"suffix":""},{"dropping-particle":"","family":"Kunci: Ginjal","given":"Kata","non-dropping-particle":"","parse-names":false,"suffix":""},{"dropping-particle":"","family":"Pakar","given":"Sistem","non-dropping-particle":"","parse-names":false,"suffix":""},{"dropping-particle":"","family":"Dempster-Shafer","given":"Metode","non-dropping-particle":"","parse-names":false,"suffix":""}],"container-title":"Seminar Nasional Aplikasi Teknologi Informasi","id":"ITEM-1","issue":"Snati","issued":{"date-parts":[["2008"]]},"page":"1907-5022","title":"Aplikasi Sistem Pakar Diagnosa Penyakit Ginjal Dengan Metode Dempster-Shafer","type":"article-journal","volume":"2008"},"uris":["http://www.mendeley.com/documents/?uuid=906758ef-0c2e-472d-903f-85507bc5db41"]}],"mendeley":{"formattedCitation":"[7]","plainTextFormattedCitation":"[7]","previouslyFormattedCitation":"[7]"},"properties":{"noteIndex":0},"schema":"https://github.com/citation-style-language/schema/raw/master/csl-citation.json"}</w:instrText>
      </w:r>
      <w:r w:rsidRPr="001B2320">
        <w:fldChar w:fldCharType="separate"/>
      </w:r>
      <w:r w:rsidRPr="001B2320">
        <w:rPr>
          <w:noProof/>
        </w:rPr>
        <w:t>[7]</w:t>
      </w:r>
      <w:r w:rsidRPr="001B2320">
        <w:fldChar w:fldCharType="end"/>
      </w:r>
      <w:r w:rsidRPr="001B2320">
        <w:t>.</w:t>
      </w:r>
    </w:p>
    <w:p w:rsidR="00855111" w:rsidRPr="001B2320" w:rsidRDefault="00855111" w:rsidP="001B2320">
      <w:pPr>
        <w:jc w:val="both"/>
        <w:rPr>
          <w:lang w:val="id-ID"/>
        </w:rPr>
      </w:pPr>
    </w:p>
    <w:p w:rsidR="00B35867" w:rsidRPr="001B2320" w:rsidRDefault="00325D99" w:rsidP="001B2320">
      <w:pPr>
        <w:pStyle w:val="ListParagraph"/>
        <w:numPr>
          <w:ilvl w:val="1"/>
          <w:numId w:val="1"/>
        </w:numPr>
        <w:spacing w:after="0" w:line="240" w:lineRule="auto"/>
        <w:ind w:left="426" w:hanging="426"/>
        <w:jc w:val="both"/>
        <w:outlineLvl w:val="0"/>
        <w:rPr>
          <w:rFonts w:ascii="Times New Roman" w:hAnsi="Times New Roman"/>
          <w:b/>
          <w:sz w:val="20"/>
          <w:szCs w:val="20"/>
        </w:rPr>
      </w:pPr>
      <w:r w:rsidRPr="001B2320">
        <w:rPr>
          <w:rFonts w:ascii="Times New Roman" w:hAnsi="Times New Roman"/>
          <w:b/>
          <w:sz w:val="20"/>
          <w:szCs w:val="20"/>
          <w:lang w:val="id-ID"/>
        </w:rPr>
        <w:t>Kakao</w:t>
      </w:r>
    </w:p>
    <w:p w:rsidR="00325D99" w:rsidRPr="00D35F53" w:rsidRDefault="00325D99" w:rsidP="001B2320">
      <w:pPr>
        <w:ind w:firstLine="426"/>
        <w:jc w:val="both"/>
        <w:rPr>
          <w:lang w:val="id-ID"/>
        </w:rPr>
      </w:pPr>
      <w:r w:rsidRPr="001B2320">
        <w:t>Kakao merupakan tanaman yang banyak memberikan menfaat seperti buah,daun dan akar. Kakao yang segar akan menghasilkan buah dan daun yang berkualitas bagus. Salah satu factor yang mengakibatkan Tanaman Kakao mudah terserang pada penyakit adalah kualitas pakan dan virus pada keadaan lingkungan. Perawatannya membutuhkan biaya lebih sehingga diperlukan suatu cara untuk mengetahui penyakit dan solusinya agar dapat melakukan tindakan-tindakan yang diperlukan. Terbatasnya jumlah pakar didaerah pedesaan serta  kurangnya penyebaran pengetahuan, menyebabkan diperlukan system pakar untuk diagnose penyakit kakao.</w:t>
      </w:r>
      <w:r w:rsidR="00D35F53" w:rsidRPr="00D35F53">
        <w:rPr>
          <w:lang w:val="id-ID"/>
        </w:rPr>
        <w:t xml:space="preserve"> </w:t>
      </w:r>
    </w:p>
    <w:p w:rsidR="00855111" w:rsidRPr="001B2320" w:rsidRDefault="00855111" w:rsidP="001B2320">
      <w:pPr>
        <w:jc w:val="both"/>
        <w:rPr>
          <w:lang w:val="id-ID"/>
        </w:rPr>
      </w:pPr>
    </w:p>
    <w:p w:rsidR="00F17D96" w:rsidRPr="001B2320" w:rsidRDefault="00B80D31" w:rsidP="001B2320">
      <w:pPr>
        <w:pStyle w:val="ListParagraph"/>
        <w:numPr>
          <w:ilvl w:val="1"/>
          <w:numId w:val="1"/>
        </w:numPr>
        <w:spacing w:after="0" w:line="240" w:lineRule="auto"/>
        <w:ind w:left="426" w:hanging="426"/>
        <w:jc w:val="both"/>
        <w:outlineLvl w:val="0"/>
        <w:rPr>
          <w:rFonts w:ascii="Times New Roman" w:hAnsi="Times New Roman"/>
          <w:b/>
          <w:sz w:val="20"/>
          <w:szCs w:val="20"/>
        </w:rPr>
      </w:pPr>
      <w:r w:rsidRPr="001B2320">
        <w:rPr>
          <w:rFonts w:ascii="Times New Roman" w:hAnsi="Times New Roman"/>
          <w:b/>
          <w:sz w:val="20"/>
          <w:szCs w:val="20"/>
          <w:lang w:val="id-ID"/>
        </w:rPr>
        <w:t>Ceritainty Factor</w:t>
      </w:r>
    </w:p>
    <w:p w:rsidR="00B80D31" w:rsidRPr="001B2320" w:rsidRDefault="00B80D31" w:rsidP="001B2320">
      <w:pPr>
        <w:ind w:firstLine="426"/>
        <w:jc w:val="both"/>
        <w:rPr>
          <w:lang w:val="id-ID"/>
        </w:rPr>
      </w:pPr>
      <w:r w:rsidRPr="001B2320">
        <w:t xml:space="preserve">Dalam pembuatan system pakar diagnose penyakit pada Kakao, metode pengambilan kesimpulan kesimpulan yang digunakan adalah </w:t>
      </w:r>
      <w:r w:rsidRPr="001B2320">
        <w:rPr>
          <w:i/>
        </w:rPr>
        <w:t>Certainty Factor</w:t>
      </w:r>
      <w:r w:rsidRPr="001B2320">
        <w:t xml:space="preserve">.Ada dua dalam mendapatkan tingkat kenyakinan (CF) dari sebuah </w:t>
      </w:r>
      <w:r w:rsidRPr="001B2320">
        <w:rPr>
          <w:i/>
        </w:rPr>
        <w:t>rule</w:t>
      </w:r>
      <w:r w:rsidR="00844586" w:rsidRPr="001B2320">
        <w:rPr>
          <w:lang w:val="id-ID"/>
        </w:rPr>
        <w:t xml:space="preserve">, </w:t>
      </w:r>
      <w:r w:rsidRPr="001B2320">
        <w:t xml:space="preserve">yaitu:  </w:t>
      </w:r>
      <w:r w:rsidRPr="001B2320">
        <w:fldChar w:fldCharType="begin" w:fldLock="1"/>
      </w:r>
      <w:r w:rsidRPr="001B2320">
        <w:instrText>ADDIN CSL_CITATION {"citationItems":[{"id":"ITEM-1","itemData":{"ISBN":"9781509041176","abstract":"Penelitian ini bertujuan untuk menganalisis kualitas layanan terhadap kepuasan mahasiswa yang dilakukan di STIE MDP Palembang pada tahun 2016. Penelitian ini merupakan penelitian kuantitatif dengan mengumpulkan data melalui kuisioner yang dibagikan kepada 30 sampel yang dipilih dengan metode purposive sampling. Teknik analisis data yang digunakan adalah analisis GAP dan analisis kuadran. Hasil penelitian menunjukkan bahwa ukuran tingkat kesenjangan pelayanan antara harapan dan persepsi pelanggan terhadap pelayanan STIE MDP diukur melalui perhitungan dimensi pada tiap gap dimana hal ini terlihat pada masing-masing nilai gap 2,3,4 yang mempunyai nilai gap yang positif yang menjadi dominan pada masing- masing dimensi dan sehingga perlu adanya perbaikan secara berkala dan teratur agar kualitas layanan dan kepuasan mahasiswa dapat tercapai secara optimal. Keywords:","author":[{"dropping-particle":"","family":"Тузиков","given":"Ф В","non-dropping-particle":"","parse-names":false,"suffix":""},{"dropping-particle":"","family":"Рагино","given":"Ю И","non-dropping-particle":"","parse-names":false,"suffix":""},{"dropping-particle":"","family":"Тузикова","given":"Н Л","non-dropping-particle":"","parse-names":false,"suffix":""},{"dropping-particle":"","family":"Иванова","given":"М В","non-dropping-particle":"","parse-names":false,"suffix":""},{"dropping-particle":"","family":"Талимов","given":"Р В","non-dropping-particle":"","parse-names":false,"suffix":""},{"dropping-particle":"","family":"Никитин","given":"Ю П","non-dropping-particle":"","parse-names":false,"suffix":""}],"container-title":"IEEE International Conference on Acoustics, Speech, and Signal Processing (ICASSP) 2017","id":"ITEM-1","issue":"2","issued":{"date-parts":[["2017"]]},"page":"84-93","title":"SISTEM PAKAR MENENTUKAN KERUSAKAN GIGI MENGGUNAKAN METODE CERTAINTY FACTOR","type":"article-journal","volume":"41"},"uris":["http://www.mendeley.com/documents/?uuid=f418aa36-501e-49d5-a895-7404035277e0"]}],"mendeley":{"formattedCitation":"[13]","plainTextFormattedCitation":"[13]","previouslyFormattedCitation":"[13]"},"properties":{"noteIndex":0},"schema":"https://github.com/citation-style-language/schema/raw/master/csl-citation.json"}</w:instrText>
      </w:r>
      <w:r w:rsidRPr="001B2320">
        <w:fldChar w:fldCharType="separate"/>
      </w:r>
      <w:r w:rsidRPr="001B2320">
        <w:rPr>
          <w:noProof/>
        </w:rPr>
        <w:t>[13]</w:t>
      </w:r>
      <w:r w:rsidRPr="001B2320">
        <w:fldChar w:fldCharType="end"/>
      </w:r>
      <w:r w:rsidR="00844586" w:rsidRPr="001B2320">
        <w:rPr>
          <w:lang w:val="id-ID"/>
        </w:rPr>
        <w:t>.</w:t>
      </w:r>
    </w:p>
    <w:p w:rsidR="00F17D96" w:rsidRPr="001B2320" w:rsidRDefault="00F17D96" w:rsidP="001B2320">
      <w:pPr>
        <w:jc w:val="both"/>
        <w:rPr>
          <w:b/>
          <w:lang w:val="id-ID"/>
        </w:rPr>
      </w:pPr>
    </w:p>
    <w:p w:rsidR="00B65975" w:rsidRPr="001B2320" w:rsidRDefault="00F17D96" w:rsidP="001B2320">
      <w:pPr>
        <w:numPr>
          <w:ilvl w:val="0"/>
          <w:numId w:val="1"/>
        </w:numPr>
        <w:ind w:left="284" w:hanging="284"/>
        <w:rPr>
          <w:b/>
          <w:bCs/>
          <w:lang w:val="id-ID"/>
        </w:rPr>
      </w:pPr>
      <w:r w:rsidRPr="001B2320">
        <w:rPr>
          <w:b/>
          <w:bCs/>
          <w:lang w:val="id-ID"/>
        </w:rPr>
        <w:t>Metode Penelitian</w:t>
      </w:r>
    </w:p>
    <w:p w:rsidR="00B80D31" w:rsidRPr="001B2320" w:rsidRDefault="00B80D31" w:rsidP="001B2320">
      <w:pPr>
        <w:pStyle w:val="ListParagraph"/>
        <w:spacing w:after="0" w:line="240" w:lineRule="auto"/>
        <w:ind w:left="0" w:firstLine="426"/>
        <w:jc w:val="both"/>
        <w:rPr>
          <w:rFonts w:ascii="Times New Roman" w:hAnsi="Times New Roman"/>
          <w:sz w:val="20"/>
          <w:szCs w:val="20"/>
        </w:rPr>
      </w:pPr>
      <w:r w:rsidRPr="001B2320">
        <w:rPr>
          <w:rFonts w:ascii="Times New Roman" w:hAnsi="Times New Roman"/>
          <w:sz w:val="20"/>
          <w:szCs w:val="20"/>
          <w:lang w:val="id-ID"/>
        </w:rPr>
        <w:t xml:space="preserve">Metode penelitian </w:t>
      </w:r>
      <w:r w:rsidRPr="001B2320">
        <w:rPr>
          <w:rFonts w:ascii="Times New Roman" w:hAnsi="Times New Roman"/>
          <w:sz w:val="20"/>
          <w:szCs w:val="20"/>
        </w:rPr>
        <w:t>adalah langkah-langkah yang dilakukan untuk mengumpulkan informasi atau data yang dapat diperoleh dari seorang pakar sebagai gambaran rancangan penelitian yang akan dibuat.  Dalam metode ini biasanya ada perancangan percobaan berdasarkan data yang telah didapatkan. Didalam melakukan pernelitian terdapat beberapa cara yaitu sebagai berikut :</w:t>
      </w:r>
    </w:p>
    <w:p w:rsidR="002F3DBF" w:rsidRPr="002F3DBF" w:rsidRDefault="00B80D31" w:rsidP="002F3DBF">
      <w:pPr>
        <w:pStyle w:val="ListParagraph"/>
        <w:numPr>
          <w:ilvl w:val="0"/>
          <w:numId w:val="2"/>
        </w:numPr>
        <w:spacing w:after="0" w:line="240" w:lineRule="auto"/>
        <w:ind w:left="567" w:right="14" w:hanging="283"/>
        <w:jc w:val="both"/>
        <w:rPr>
          <w:rFonts w:ascii="Times New Roman" w:hAnsi="Times New Roman"/>
          <w:bCs/>
          <w:sz w:val="20"/>
          <w:szCs w:val="20"/>
        </w:rPr>
      </w:pPr>
      <w:r w:rsidRPr="001B2320">
        <w:rPr>
          <w:rFonts w:ascii="Times New Roman" w:hAnsi="Times New Roman"/>
          <w:bCs/>
          <w:i/>
          <w:iCs/>
          <w:sz w:val="20"/>
          <w:szCs w:val="20"/>
        </w:rPr>
        <w:t>Data Collecting</w:t>
      </w:r>
    </w:p>
    <w:p w:rsidR="00B80D31" w:rsidRPr="002F3DBF" w:rsidRDefault="00B80D31" w:rsidP="002F3DBF">
      <w:pPr>
        <w:pStyle w:val="ListParagraph"/>
        <w:numPr>
          <w:ilvl w:val="0"/>
          <w:numId w:val="2"/>
        </w:numPr>
        <w:spacing w:after="0" w:line="240" w:lineRule="auto"/>
        <w:ind w:left="567" w:right="14" w:hanging="283"/>
        <w:jc w:val="both"/>
        <w:rPr>
          <w:rFonts w:ascii="Times New Roman" w:hAnsi="Times New Roman"/>
          <w:bCs/>
          <w:sz w:val="20"/>
          <w:szCs w:val="20"/>
        </w:rPr>
      </w:pPr>
      <w:r w:rsidRPr="002F3DBF">
        <w:rPr>
          <w:rFonts w:ascii="Times New Roman" w:hAnsi="Times New Roman"/>
          <w:sz w:val="20"/>
          <w:szCs w:val="20"/>
        </w:rPr>
        <w:t xml:space="preserve">Studi Literatur </w:t>
      </w:r>
    </w:p>
    <w:p w:rsidR="00F17D96" w:rsidRPr="001B2320" w:rsidRDefault="00FE5E76" w:rsidP="001B2320">
      <w:pPr>
        <w:numPr>
          <w:ilvl w:val="0"/>
          <w:numId w:val="1"/>
        </w:numPr>
        <w:ind w:left="284" w:hanging="284"/>
        <w:rPr>
          <w:b/>
          <w:bCs/>
          <w:lang w:val="id-ID"/>
        </w:rPr>
      </w:pPr>
      <w:r w:rsidRPr="001B2320">
        <w:rPr>
          <w:b/>
          <w:bCs/>
          <w:lang w:val="id-ID"/>
        </w:rPr>
        <w:t>Algoritma Sistem</w:t>
      </w:r>
    </w:p>
    <w:p w:rsidR="00B80D31" w:rsidRPr="001B2320" w:rsidRDefault="00B80D31" w:rsidP="001B2320">
      <w:pPr>
        <w:pStyle w:val="ListParagraph"/>
        <w:spacing w:after="0" w:line="240" w:lineRule="auto"/>
        <w:ind w:left="0" w:firstLine="426"/>
        <w:jc w:val="both"/>
        <w:rPr>
          <w:rFonts w:ascii="Times New Roman" w:hAnsi="Times New Roman"/>
          <w:sz w:val="20"/>
          <w:szCs w:val="20"/>
        </w:rPr>
      </w:pPr>
      <w:r w:rsidRPr="001B2320">
        <w:rPr>
          <w:rFonts w:ascii="Times New Roman" w:hAnsi="Times New Roman"/>
          <w:sz w:val="20"/>
          <w:szCs w:val="20"/>
        </w:rPr>
        <w:t xml:space="preserve">Algoritma sistem merupakan suatu tahapan yang penting digunakan  atau  dibuat untuk mengetahui langkah-langkah yang akan dibuat pada sistem pakar yang akan dirancang dalam penyelesaian permasalahan yang terjadi tentang </w:t>
      </w:r>
      <w:r w:rsidRPr="001B2320">
        <w:rPr>
          <w:rFonts w:ascii="Times New Roman" w:hAnsi="Times New Roman"/>
          <w:sz w:val="20"/>
          <w:szCs w:val="20"/>
          <w:lang w:val="id-ID"/>
        </w:rPr>
        <w:t xml:space="preserve">mendiagnosa hama penyakit pada </w:t>
      </w:r>
      <w:r w:rsidRPr="001B2320">
        <w:rPr>
          <w:rFonts w:ascii="Times New Roman" w:hAnsi="Times New Roman"/>
          <w:i/>
          <w:sz w:val="20"/>
          <w:szCs w:val="20"/>
          <w:lang w:val="id-ID"/>
        </w:rPr>
        <w:t>Theobrama Cacao</w:t>
      </w:r>
      <w:r w:rsidRPr="001B2320">
        <w:rPr>
          <w:rFonts w:ascii="Times New Roman" w:hAnsi="Times New Roman"/>
          <w:sz w:val="20"/>
          <w:szCs w:val="20"/>
          <w:lang w:val="id-ID"/>
        </w:rPr>
        <w:t xml:space="preserve"> (Tanaman Coklat) </w:t>
      </w:r>
      <w:r w:rsidRPr="001B2320">
        <w:rPr>
          <w:rFonts w:ascii="Times New Roman" w:hAnsi="Times New Roman"/>
          <w:sz w:val="20"/>
          <w:szCs w:val="20"/>
        </w:rPr>
        <w:t>berdasarkan</w:t>
      </w:r>
      <w:r w:rsidRPr="001B2320">
        <w:rPr>
          <w:rFonts w:ascii="Times New Roman" w:hAnsi="Times New Roman"/>
          <w:sz w:val="20"/>
          <w:szCs w:val="20"/>
          <w:lang w:val="id-ID"/>
        </w:rPr>
        <w:t xml:space="preserve"> </w:t>
      </w:r>
      <w:r w:rsidRPr="001B2320">
        <w:rPr>
          <w:rFonts w:ascii="Times New Roman" w:hAnsi="Times New Roman"/>
          <w:sz w:val="20"/>
          <w:szCs w:val="20"/>
        </w:rPr>
        <w:t>gejala yang terjadi, maka diperlukan suatu sistem yang mampu mengadopsi proses dan cara berfikir seorang pakar</w:t>
      </w:r>
      <w:r w:rsidRPr="001B2320">
        <w:rPr>
          <w:rFonts w:ascii="Times New Roman" w:hAnsi="Times New Roman"/>
          <w:sz w:val="20"/>
          <w:szCs w:val="20"/>
          <w:lang w:val="id-ID"/>
        </w:rPr>
        <w:t xml:space="preserve"> </w:t>
      </w:r>
      <w:r w:rsidRPr="001B2320">
        <w:rPr>
          <w:rFonts w:ascii="Times New Roman" w:hAnsi="Times New Roman"/>
          <w:sz w:val="20"/>
          <w:szCs w:val="20"/>
        </w:rPr>
        <w:t xml:space="preserve">yang nantinya dapat diaplikasikan dalam sebuah sistem komputer dengan menggunakan metode </w:t>
      </w:r>
      <w:r w:rsidRPr="001B2320">
        <w:rPr>
          <w:rFonts w:ascii="Times New Roman" w:hAnsi="Times New Roman"/>
          <w:i/>
          <w:sz w:val="20"/>
          <w:szCs w:val="20"/>
        </w:rPr>
        <w:t>Certainty Factor.</w:t>
      </w:r>
    </w:p>
    <w:p w:rsidR="002F3DBF" w:rsidRPr="002F3DBF" w:rsidRDefault="00B80D31" w:rsidP="002F3DBF">
      <w:pPr>
        <w:pStyle w:val="ListParagraph"/>
        <w:numPr>
          <w:ilvl w:val="0"/>
          <w:numId w:val="4"/>
        </w:numPr>
        <w:spacing w:after="0" w:line="240" w:lineRule="auto"/>
        <w:ind w:left="567" w:hanging="283"/>
        <w:jc w:val="both"/>
        <w:rPr>
          <w:rFonts w:ascii="Times New Roman" w:hAnsi="Times New Roman"/>
          <w:sz w:val="20"/>
          <w:szCs w:val="20"/>
        </w:rPr>
      </w:pPr>
      <w:r w:rsidRPr="001B2320">
        <w:rPr>
          <w:rFonts w:ascii="Times New Roman" w:hAnsi="Times New Roman"/>
          <w:i/>
          <w:sz w:val="20"/>
          <w:szCs w:val="20"/>
        </w:rPr>
        <w:t>Flowchart</w:t>
      </w:r>
      <w:r w:rsidRPr="001B2320">
        <w:rPr>
          <w:rFonts w:ascii="Times New Roman" w:hAnsi="Times New Roman"/>
          <w:sz w:val="20"/>
          <w:szCs w:val="20"/>
        </w:rPr>
        <w:t xml:space="preserve"> Algoritma </w:t>
      </w:r>
      <w:r w:rsidRPr="001B2320">
        <w:rPr>
          <w:rFonts w:ascii="Times New Roman" w:hAnsi="Times New Roman"/>
          <w:i/>
          <w:sz w:val="20"/>
          <w:szCs w:val="20"/>
        </w:rPr>
        <w:t>Certainty Factor</w:t>
      </w:r>
    </w:p>
    <w:p w:rsidR="002F3DBF" w:rsidRPr="002F3DBF" w:rsidRDefault="00B80D31" w:rsidP="002F3DBF">
      <w:pPr>
        <w:pStyle w:val="ListParagraph"/>
        <w:numPr>
          <w:ilvl w:val="0"/>
          <w:numId w:val="4"/>
        </w:numPr>
        <w:spacing w:after="0" w:line="240" w:lineRule="auto"/>
        <w:ind w:left="567" w:hanging="283"/>
        <w:jc w:val="both"/>
        <w:rPr>
          <w:rFonts w:ascii="Times New Roman" w:hAnsi="Times New Roman"/>
          <w:sz w:val="20"/>
          <w:szCs w:val="20"/>
        </w:rPr>
      </w:pPr>
      <w:r w:rsidRPr="002F3DBF">
        <w:rPr>
          <w:rFonts w:ascii="Times New Roman" w:hAnsi="Times New Roman"/>
          <w:sz w:val="20"/>
          <w:szCs w:val="20"/>
        </w:rPr>
        <w:t>Pembuatan Representasi Pengetahuan.</w:t>
      </w:r>
    </w:p>
    <w:p w:rsidR="002F3DBF" w:rsidRPr="002F3DBF" w:rsidRDefault="00B80D31" w:rsidP="002F3DBF">
      <w:pPr>
        <w:pStyle w:val="ListParagraph"/>
        <w:numPr>
          <w:ilvl w:val="0"/>
          <w:numId w:val="4"/>
        </w:numPr>
        <w:spacing w:after="0" w:line="240" w:lineRule="auto"/>
        <w:ind w:left="567" w:hanging="283"/>
        <w:jc w:val="both"/>
        <w:rPr>
          <w:rFonts w:ascii="Times New Roman" w:hAnsi="Times New Roman"/>
          <w:sz w:val="20"/>
          <w:szCs w:val="20"/>
        </w:rPr>
      </w:pPr>
      <w:r w:rsidRPr="002F3DBF">
        <w:rPr>
          <w:rFonts w:ascii="Times New Roman" w:hAnsi="Times New Roman"/>
          <w:sz w:val="20"/>
          <w:szCs w:val="20"/>
        </w:rPr>
        <w:t xml:space="preserve">Menentukan </w:t>
      </w:r>
      <w:r w:rsidRPr="002F3DBF">
        <w:rPr>
          <w:rFonts w:ascii="Times New Roman" w:hAnsi="Times New Roman"/>
          <w:i/>
          <w:sz w:val="20"/>
          <w:szCs w:val="20"/>
        </w:rPr>
        <w:t>Rule Base Knowledge</w:t>
      </w:r>
    </w:p>
    <w:p w:rsidR="00B80D31" w:rsidRPr="002F3DBF" w:rsidRDefault="00B80D31" w:rsidP="002F3DBF">
      <w:pPr>
        <w:pStyle w:val="ListParagraph"/>
        <w:numPr>
          <w:ilvl w:val="0"/>
          <w:numId w:val="4"/>
        </w:numPr>
        <w:spacing w:after="0" w:line="240" w:lineRule="auto"/>
        <w:ind w:left="567" w:hanging="283"/>
        <w:jc w:val="both"/>
        <w:rPr>
          <w:rFonts w:ascii="Times New Roman" w:hAnsi="Times New Roman"/>
          <w:sz w:val="20"/>
          <w:szCs w:val="20"/>
        </w:rPr>
      </w:pPr>
      <w:r w:rsidRPr="002F3DBF">
        <w:rPr>
          <w:rFonts w:ascii="Times New Roman" w:hAnsi="Times New Roman"/>
          <w:sz w:val="20"/>
          <w:szCs w:val="20"/>
        </w:rPr>
        <w:t xml:space="preserve">Penerapan metode </w:t>
      </w:r>
      <w:r w:rsidRPr="002F3DBF">
        <w:rPr>
          <w:rFonts w:ascii="Times New Roman" w:hAnsi="Times New Roman"/>
          <w:i/>
          <w:sz w:val="20"/>
          <w:szCs w:val="20"/>
        </w:rPr>
        <w:t>Certainty Factor</w:t>
      </w:r>
    </w:p>
    <w:p w:rsidR="009F0D36" w:rsidRPr="001B2320" w:rsidRDefault="009F0D36" w:rsidP="001B2320">
      <w:pPr>
        <w:pStyle w:val="Heading3"/>
        <w:keepNext w:val="0"/>
        <w:numPr>
          <w:ilvl w:val="0"/>
          <w:numId w:val="3"/>
        </w:numPr>
        <w:spacing w:before="0" w:after="0"/>
        <w:ind w:left="426" w:hanging="426"/>
        <w:jc w:val="both"/>
        <w:rPr>
          <w:rFonts w:ascii="Times New Roman" w:hAnsi="Times New Roman" w:cs="Times New Roman"/>
          <w:i/>
          <w:sz w:val="20"/>
          <w:szCs w:val="20"/>
        </w:rPr>
      </w:pPr>
      <w:bookmarkStart w:id="0" w:name="_Toc39728478"/>
      <w:bookmarkStart w:id="1" w:name="_Toc41039779"/>
      <w:bookmarkStart w:id="2" w:name="_Toc41040103"/>
      <w:bookmarkStart w:id="3" w:name="_Toc41040158"/>
      <w:bookmarkStart w:id="4" w:name="_Toc41040288"/>
      <w:bookmarkStart w:id="5" w:name="_Toc41040412"/>
      <w:bookmarkStart w:id="6" w:name="_Toc43388372"/>
      <w:bookmarkStart w:id="7" w:name="_Toc47018858"/>
      <w:bookmarkStart w:id="8" w:name="_Toc47019622"/>
      <w:r w:rsidRPr="001B2320">
        <w:rPr>
          <w:rFonts w:ascii="Times New Roman" w:hAnsi="Times New Roman" w:cs="Times New Roman"/>
          <w:sz w:val="20"/>
          <w:szCs w:val="20"/>
        </w:rPr>
        <w:t>Flowchart Algoritma Certainty Factor</w:t>
      </w:r>
      <w:bookmarkEnd w:id="0"/>
      <w:bookmarkEnd w:id="1"/>
      <w:bookmarkEnd w:id="2"/>
      <w:bookmarkEnd w:id="3"/>
      <w:bookmarkEnd w:id="4"/>
      <w:bookmarkEnd w:id="5"/>
      <w:bookmarkEnd w:id="6"/>
      <w:bookmarkEnd w:id="7"/>
      <w:bookmarkEnd w:id="8"/>
    </w:p>
    <w:p w:rsidR="009F0D36" w:rsidRPr="001B2320" w:rsidRDefault="009F0D36" w:rsidP="001B2320">
      <w:pPr>
        <w:ind w:firstLine="284"/>
        <w:jc w:val="both"/>
        <w:rPr>
          <w:lang w:val="id-ID"/>
        </w:rPr>
      </w:pPr>
      <w:r w:rsidRPr="001B2320">
        <w:t xml:space="preserve">Flowchart algoritma yang dirancang untuk mendiagnosa </w:t>
      </w:r>
      <w:r w:rsidRPr="001B2320">
        <w:rPr>
          <w:lang w:val="id-ID"/>
        </w:rPr>
        <w:t xml:space="preserve">hama dan penyakit pada tanaman coklat </w:t>
      </w:r>
      <w:r w:rsidRPr="001B2320">
        <w:t xml:space="preserve">dengan gejala yang ada menggunakan metode </w:t>
      </w:r>
      <w:r w:rsidRPr="001B2320">
        <w:rPr>
          <w:i/>
          <w:iCs/>
          <w:lang w:val="id-ID"/>
        </w:rPr>
        <w:t>Certainty Factor</w:t>
      </w:r>
      <w:r w:rsidRPr="001B2320">
        <w:t xml:space="preserve"> yaitu sebagai berikut:</w:t>
      </w:r>
    </w:p>
    <w:p w:rsidR="009F0D36" w:rsidRPr="001B2320" w:rsidRDefault="002F3DBF" w:rsidP="001B2320">
      <w:pPr>
        <w:jc w:val="center"/>
        <w:rPr>
          <w:lang w:val="id-ID"/>
        </w:rPr>
      </w:pPr>
      <w:r w:rsidRPr="001B2320">
        <w:object w:dxaOrig="12593" w:dyaOrig="11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75pt;height:316.5pt" o:ole="">
            <v:imagedata r:id="rId10" o:title=""/>
          </v:shape>
          <o:OLEObject Type="Embed" ProgID="Visio.Drawing.11" ShapeID="_x0000_i1025" DrawAspect="Content" ObjectID="_1660374696" r:id="rId11"/>
        </w:object>
      </w:r>
    </w:p>
    <w:p w:rsidR="009F0D36" w:rsidRPr="001B2320" w:rsidRDefault="009F0D36" w:rsidP="00455AAF">
      <w:pPr>
        <w:pStyle w:val="DaftarGambar"/>
        <w:numPr>
          <w:ilvl w:val="0"/>
          <w:numId w:val="15"/>
        </w:numPr>
        <w:tabs>
          <w:tab w:val="clear" w:pos="1276"/>
          <w:tab w:val="left" w:pos="993"/>
        </w:tabs>
        <w:spacing w:line="240" w:lineRule="auto"/>
        <w:ind w:left="0" w:firstLine="0"/>
        <w:jc w:val="center"/>
        <w:rPr>
          <w:sz w:val="20"/>
          <w:szCs w:val="20"/>
        </w:rPr>
      </w:pPr>
      <w:bookmarkStart w:id="9" w:name="_Toc39728635"/>
      <w:bookmarkStart w:id="10" w:name="_Toc42615950"/>
      <w:bookmarkStart w:id="11" w:name="_Toc47019682"/>
      <w:r w:rsidRPr="001B2320">
        <w:rPr>
          <w:i/>
          <w:sz w:val="20"/>
          <w:szCs w:val="20"/>
        </w:rPr>
        <w:t>Flowchart</w:t>
      </w:r>
      <w:r w:rsidRPr="001B2320">
        <w:rPr>
          <w:sz w:val="20"/>
          <w:szCs w:val="20"/>
        </w:rPr>
        <w:t xml:space="preserve"> Algoritma </w:t>
      </w:r>
      <w:r w:rsidRPr="001B2320">
        <w:rPr>
          <w:i/>
          <w:sz w:val="20"/>
          <w:szCs w:val="20"/>
        </w:rPr>
        <w:t>Certainty Factor</w:t>
      </w:r>
      <w:bookmarkEnd w:id="9"/>
      <w:bookmarkEnd w:id="10"/>
      <w:bookmarkEnd w:id="11"/>
    </w:p>
    <w:p w:rsidR="009F0D36" w:rsidRPr="001B2320" w:rsidRDefault="009F0D36" w:rsidP="001B2320">
      <w:pPr>
        <w:pStyle w:val="Heading3"/>
        <w:keepNext w:val="0"/>
        <w:numPr>
          <w:ilvl w:val="0"/>
          <w:numId w:val="3"/>
        </w:numPr>
        <w:spacing w:before="0" w:after="0"/>
        <w:ind w:left="426" w:hanging="426"/>
        <w:jc w:val="both"/>
        <w:rPr>
          <w:rFonts w:ascii="Times New Roman" w:hAnsi="Times New Roman" w:cs="Times New Roman"/>
          <w:i/>
          <w:color w:val="000000"/>
          <w:sz w:val="20"/>
          <w:szCs w:val="20"/>
          <w:lang w:eastAsia="id-ID"/>
        </w:rPr>
      </w:pPr>
      <w:bookmarkStart w:id="12" w:name="_Toc41039780"/>
      <w:bookmarkStart w:id="13" w:name="_Toc41040104"/>
      <w:bookmarkStart w:id="14" w:name="_Toc41040159"/>
      <w:bookmarkStart w:id="15" w:name="_Toc41040289"/>
      <w:bookmarkStart w:id="16" w:name="_Toc41040413"/>
      <w:bookmarkStart w:id="17" w:name="_Toc43388373"/>
      <w:bookmarkStart w:id="18" w:name="_Toc47018859"/>
      <w:bookmarkStart w:id="19" w:name="_Toc47019623"/>
      <w:r w:rsidRPr="001B2320">
        <w:rPr>
          <w:rFonts w:ascii="Times New Roman" w:hAnsi="Times New Roman" w:cs="Times New Roman"/>
          <w:sz w:val="20"/>
          <w:szCs w:val="20"/>
        </w:rPr>
        <w:t>Pembuatan Representasi Pengetahuan</w:t>
      </w:r>
      <w:bookmarkEnd w:id="12"/>
      <w:bookmarkEnd w:id="13"/>
      <w:bookmarkEnd w:id="14"/>
      <w:bookmarkEnd w:id="15"/>
      <w:bookmarkEnd w:id="16"/>
      <w:bookmarkEnd w:id="17"/>
      <w:bookmarkEnd w:id="18"/>
      <w:bookmarkEnd w:id="19"/>
    </w:p>
    <w:p w:rsidR="009F0D36" w:rsidRPr="001B2320" w:rsidRDefault="009F0D36" w:rsidP="001B2320">
      <w:pPr>
        <w:pStyle w:val="ListParagraph"/>
        <w:spacing w:after="0" w:line="240" w:lineRule="auto"/>
        <w:ind w:left="0" w:firstLine="426"/>
        <w:jc w:val="both"/>
        <w:rPr>
          <w:rFonts w:ascii="Times New Roman" w:hAnsi="Times New Roman"/>
          <w:sz w:val="20"/>
          <w:szCs w:val="20"/>
        </w:rPr>
      </w:pPr>
      <w:r w:rsidRPr="001B2320">
        <w:rPr>
          <w:rFonts w:ascii="Times New Roman" w:hAnsi="Times New Roman"/>
          <w:sz w:val="20"/>
          <w:szCs w:val="20"/>
        </w:rPr>
        <w:t xml:space="preserve">Tabel keputusan mendeskripsikan matrik kondisi yang dipertimbangkan dalam pendeskripsian kaidah. Sebelumya ada keterangan dari beberapa jenis </w:t>
      </w:r>
      <w:r w:rsidRPr="001B2320">
        <w:rPr>
          <w:rFonts w:ascii="Times New Roman" w:hAnsi="Times New Roman"/>
          <w:sz w:val="20"/>
          <w:szCs w:val="20"/>
          <w:lang w:val="id-ID"/>
        </w:rPr>
        <w:t>penyakit pada tanaman coklat</w:t>
      </w:r>
      <w:r w:rsidRPr="001B2320">
        <w:rPr>
          <w:rFonts w:ascii="Times New Roman" w:hAnsi="Times New Roman"/>
          <w:sz w:val="20"/>
          <w:szCs w:val="20"/>
        </w:rPr>
        <w:t xml:space="preserve"> adalah sebagai berikut :</w:t>
      </w:r>
    </w:p>
    <w:p w:rsidR="009F0D36" w:rsidRPr="001B2320" w:rsidRDefault="009F0D36" w:rsidP="00455AAF">
      <w:pPr>
        <w:pStyle w:val="DaftarTabel"/>
        <w:numPr>
          <w:ilvl w:val="0"/>
          <w:numId w:val="14"/>
        </w:numPr>
        <w:tabs>
          <w:tab w:val="clear" w:pos="993"/>
          <w:tab w:val="left" w:pos="709"/>
        </w:tabs>
        <w:spacing w:line="240" w:lineRule="auto"/>
        <w:ind w:left="0" w:firstLine="0"/>
        <w:jc w:val="center"/>
        <w:rPr>
          <w:i/>
          <w:sz w:val="20"/>
          <w:szCs w:val="20"/>
        </w:rPr>
      </w:pPr>
      <w:bookmarkStart w:id="20" w:name="_Toc41039966"/>
      <w:bookmarkStart w:id="21" w:name="_Toc42615977"/>
      <w:bookmarkStart w:id="22" w:name="_Toc47019291"/>
      <w:r w:rsidRPr="001B2320">
        <w:rPr>
          <w:sz w:val="20"/>
          <w:szCs w:val="20"/>
          <w:lang w:eastAsia="id-ID"/>
        </w:rPr>
        <w:t xml:space="preserve">Jenis Hama penyakit pada </w:t>
      </w:r>
      <w:r w:rsidRPr="001B2320">
        <w:rPr>
          <w:i/>
          <w:sz w:val="20"/>
          <w:szCs w:val="20"/>
          <w:lang w:eastAsia="id-ID"/>
        </w:rPr>
        <w:t>Theobrama Cacao</w:t>
      </w:r>
      <w:r w:rsidRPr="001B2320">
        <w:rPr>
          <w:sz w:val="20"/>
          <w:szCs w:val="20"/>
          <w:lang w:eastAsia="id-ID"/>
        </w:rPr>
        <w:t xml:space="preserve"> (Tanaman Coklat)</w:t>
      </w:r>
      <w:bookmarkEnd w:id="20"/>
      <w:bookmarkEnd w:id="21"/>
      <w:bookmarkEnd w:id="22"/>
    </w:p>
    <w:tbl>
      <w:tblPr>
        <w:tblW w:w="7357"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338"/>
        <w:gridCol w:w="990"/>
        <w:gridCol w:w="1679"/>
      </w:tblGrid>
      <w:tr w:rsidR="009F0D36" w:rsidRPr="001B2320" w:rsidTr="009F0D36">
        <w:trPr>
          <w:trHeight w:val="283"/>
          <w:jc w:val="center"/>
        </w:trPr>
        <w:tc>
          <w:tcPr>
            <w:tcW w:w="1350" w:type="dxa"/>
            <w:shd w:val="clear" w:color="auto" w:fill="auto"/>
            <w:noWrap/>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Kode Penyakit</w:t>
            </w:r>
          </w:p>
        </w:tc>
        <w:tc>
          <w:tcPr>
            <w:tcW w:w="3338" w:type="dxa"/>
            <w:shd w:val="clear" w:color="auto" w:fill="auto"/>
            <w:noWrap/>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Hama dan Penyakit</w:t>
            </w:r>
          </w:p>
        </w:tc>
        <w:tc>
          <w:tcPr>
            <w:tcW w:w="990" w:type="dxa"/>
            <w:vAlign w:val="center"/>
          </w:tcPr>
          <w:p w:rsidR="009F0D36" w:rsidRPr="001B2320" w:rsidRDefault="009F0D36" w:rsidP="001B2320">
            <w:pPr>
              <w:jc w:val="center"/>
              <w:rPr>
                <w:b/>
                <w:bCs/>
                <w:color w:val="000000"/>
                <w:lang w:val="id-ID" w:eastAsia="id-ID"/>
              </w:rPr>
            </w:pPr>
            <w:r w:rsidRPr="001B2320">
              <w:rPr>
                <w:b/>
                <w:bCs/>
                <w:color w:val="000000"/>
                <w:lang w:val="id-ID" w:eastAsia="id-ID"/>
              </w:rPr>
              <w:t>Jumlah Kasus</w:t>
            </w:r>
          </w:p>
        </w:tc>
        <w:tc>
          <w:tcPr>
            <w:tcW w:w="1679" w:type="dxa"/>
            <w:shd w:val="clear" w:color="auto" w:fill="auto"/>
            <w:noWrap/>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P(H)</w:t>
            </w:r>
          </w:p>
        </w:tc>
      </w:tr>
      <w:tr w:rsidR="009F0D36" w:rsidRPr="001B2320" w:rsidTr="009F0D36">
        <w:trPr>
          <w:trHeight w:val="283"/>
          <w:jc w:val="center"/>
        </w:trPr>
        <w:tc>
          <w:tcPr>
            <w:tcW w:w="1350"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H1</w:t>
            </w:r>
          </w:p>
        </w:tc>
        <w:tc>
          <w:tcPr>
            <w:tcW w:w="3338" w:type="dxa"/>
            <w:shd w:val="clear" w:color="auto" w:fill="auto"/>
            <w:noWrap/>
            <w:vAlign w:val="center"/>
            <w:hideMark/>
          </w:tcPr>
          <w:p w:rsidR="009F0D36" w:rsidRPr="001B2320" w:rsidRDefault="009F0D36" w:rsidP="001B2320">
            <w:pPr>
              <w:jc w:val="center"/>
            </w:pPr>
            <w:r w:rsidRPr="001B2320">
              <w:t>Akar Membusuk</w:t>
            </w:r>
          </w:p>
        </w:tc>
        <w:tc>
          <w:tcPr>
            <w:tcW w:w="990" w:type="dxa"/>
            <w:vAlign w:val="center"/>
          </w:tcPr>
          <w:p w:rsidR="009F0D36" w:rsidRPr="001B2320" w:rsidRDefault="009F0D36" w:rsidP="001B2320">
            <w:pPr>
              <w:jc w:val="center"/>
              <w:rPr>
                <w:color w:val="000000"/>
              </w:rPr>
            </w:pPr>
            <w:r w:rsidRPr="001B2320">
              <w:rPr>
                <w:color w:val="000000"/>
              </w:rPr>
              <w:t>31</w:t>
            </w:r>
          </w:p>
        </w:tc>
        <w:tc>
          <w:tcPr>
            <w:tcW w:w="1679" w:type="dxa"/>
            <w:shd w:val="clear" w:color="auto" w:fill="auto"/>
            <w:noWrap/>
            <w:vAlign w:val="center"/>
            <w:hideMark/>
          </w:tcPr>
          <w:p w:rsidR="009F0D36" w:rsidRPr="001B2320" w:rsidRDefault="009F0D36" w:rsidP="001B2320">
            <w:pPr>
              <w:jc w:val="center"/>
              <w:rPr>
                <w:color w:val="000000"/>
              </w:rPr>
            </w:pPr>
            <w:r w:rsidRPr="001B2320">
              <w:rPr>
                <w:color w:val="000000"/>
                <w:lang w:val="id-ID"/>
              </w:rPr>
              <w:t xml:space="preserve">31/178 = </w:t>
            </w:r>
            <w:r w:rsidRPr="001B2320">
              <w:rPr>
                <w:color w:val="000000"/>
              </w:rPr>
              <w:t>0,174</w:t>
            </w:r>
          </w:p>
        </w:tc>
      </w:tr>
      <w:tr w:rsidR="009F0D36" w:rsidRPr="001B2320" w:rsidTr="009F0D36">
        <w:trPr>
          <w:trHeight w:val="283"/>
          <w:jc w:val="center"/>
        </w:trPr>
        <w:tc>
          <w:tcPr>
            <w:tcW w:w="1350"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H2</w:t>
            </w:r>
          </w:p>
        </w:tc>
        <w:tc>
          <w:tcPr>
            <w:tcW w:w="3338" w:type="dxa"/>
            <w:shd w:val="clear" w:color="auto" w:fill="auto"/>
            <w:noWrap/>
            <w:vAlign w:val="center"/>
            <w:hideMark/>
          </w:tcPr>
          <w:p w:rsidR="009F0D36" w:rsidRPr="001B2320" w:rsidRDefault="009F0D36" w:rsidP="001B2320">
            <w:pPr>
              <w:jc w:val="center"/>
            </w:pPr>
            <w:r w:rsidRPr="001B2320">
              <w:t>Kanker Batang</w:t>
            </w:r>
          </w:p>
        </w:tc>
        <w:tc>
          <w:tcPr>
            <w:tcW w:w="990" w:type="dxa"/>
            <w:vAlign w:val="center"/>
          </w:tcPr>
          <w:p w:rsidR="009F0D36" w:rsidRPr="001B2320" w:rsidRDefault="009F0D36" w:rsidP="001B2320">
            <w:pPr>
              <w:jc w:val="center"/>
              <w:rPr>
                <w:color w:val="000000"/>
              </w:rPr>
            </w:pPr>
            <w:r w:rsidRPr="001B2320">
              <w:rPr>
                <w:color w:val="000000"/>
              </w:rPr>
              <w:t>32</w:t>
            </w:r>
          </w:p>
        </w:tc>
        <w:tc>
          <w:tcPr>
            <w:tcW w:w="1679" w:type="dxa"/>
            <w:shd w:val="clear" w:color="auto" w:fill="auto"/>
            <w:noWrap/>
            <w:vAlign w:val="center"/>
            <w:hideMark/>
          </w:tcPr>
          <w:p w:rsidR="009F0D36" w:rsidRPr="001B2320" w:rsidRDefault="009F0D36" w:rsidP="001B2320">
            <w:pPr>
              <w:jc w:val="center"/>
              <w:rPr>
                <w:color w:val="000000"/>
              </w:rPr>
            </w:pPr>
            <w:r w:rsidRPr="001B2320">
              <w:rPr>
                <w:color w:val="000000"/>
                <w:lang w:val="id-ID"/>
              </w:rPr>
              <w:t xml:space="preserve">32/178 = </w:t>
            </w:r>
            <w:r w:rsidRPr="001B2320">
              <w:rPr>
                <w:color w:val="000000"/>
              </w:rPr>
              <w:t>0,180</w:t>
            </w:r>
          </w:p>
        </w:tc>
      </w:tr>
      <w:tr w:rsidR="009F0D36" w:rsidRPr="001B2320" w:rsidTr="009F0D36">
        <w:trPr>
          <w:trHeight w:val="283"/>
          <w:jc w:val="center"/>
        </w:trPr>
        <w:tc>
          <w:tcPr>
            <w:tcW w:w="1350"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H3</w:t>
            </w:r>
          </w:p>
        </w:tc>
        <w:tc>
          <w:tcPr>
            <w:tcW w:w="3338" w:type="dxa"/>
            <w:shd w:val="clear" w:color="auto" w:fill="auto"/>
            <w:noWrap/>
            <w:vAlign w:val="center"/>
            <w:hideMark/>
          </w:tcPr>
          <w:p w:rsidR="009F0D36" w:rsidRPr="001B2320" w:rsidRDefault="009F0D36" w:rsidP="001B2320">
            <w:pPr>
              <w:jc w:val="center"/>
              <w:rPr>
                <w:lang w:val="id-ID"/>
              </w:rPr>
            </w:pPr>
            <w:r w:rsidRPr="001B2320">
              <w:t>Buah Kakao</w:t>
            </w:r>
            <w:r w:rsidRPr="001B2320">
              <w:rPr>
                <w:lang w:val="id-ID"/>
              </w:rPr>
              <w:t xml:space="preserve"> </w:t>
            </w:r>
            <w:r w:rsidRPr="001B2320">
              <w:t>Membusuk</w:t>
            </w:r>
          </w:p>
        </w:tc>
        <w:tc>
          <w:tcPr>
            <w:tcW w:w="990" w:type="dxa"/>
            <w:vAlign w:val="center"/>
          </w:tcPr>
          <w:p w:rsidR="009F0D36" w:rsidRPr="001B2320" w:rsidRDefault="009F0D36" w:rsidP="001B2320">
            <w:pPr>
              <w:jc w:val="center"/>
              <w:rPr>
                <w:color w:val="000000"/>
              </w:rPr>
            </w:pPr>
            <w:r w:rsidRPr="001B2320">
              <w:rPr>
                <w:color w:val="000000"/>
              </w:rPr>
              <w:t>35</w:t>
            </w:r>
          </w:p>
        </w:tc>
        <w:tc>
          <w:tcPr>
            <w:tcW w:w="1679" w:type="dxa"/>
            <w:shd w:val="clear" w:color="auto" w:fill="auto"/>
            <w:noWrap/>
            <w:vAlign w:val="center"/>
            <w:hideMark/>
          </w:tcPr>
          <w:p w:rsidR="009F0D36" w:rsidRPr="001B2320" w:rsidRDefault="009F0D36" w:rsidP="001B2320">
            <w:pPr>
              <w:jc w:val="center"/>
              <w:rPr>
                <w:color w:val="000000"/>
              </w:rPr>
            </w:pPr>
            <w:r w:rsidRPr="001B2320">
              <w:rPr>
                <w:color w:val="000000"/>
                <w:lang w:val="id-ID"/>
              </w:rPr>
              <w:t xml:space="preserve">35/178 = </w:t>
            </w:r>
            <w:r w:rsidRPr="001B2320">
              <w:rPr>
                <w:color w:val="000000"/>
              </w:rPr>
              <w:t>0,197</w:t>
            </w:r>
          </w:p>
        </w:tc>
      </w:tr>
      <w:tr w:rsidR="009F0D36" w:rsidRPr="001B2320" w:rsidTr="009F0D36">
        <w:trPr>
          <w:trHeight w:val="283"/>
          <w:jc w:val="center"/>
        </w:trPr>
        <w:tc>
          <w:tcPr>
            <w:tcW w:w="1350"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H4</w:t>
            </w:r>
          </w:p>
        </w:tc>
        <w:tc>
          <w:tcPr>
            <w:tcW w:w="3338" w:type="dxa"/>
            <w:shd w:val="clear" w:color="auto" w:fill="auto"/>
            <w:noWrap/>
            <w:vAlign w:val="center"/>
            <w:hideMark/>
          </w:tcPr>
          <w:p w:rsidR="009F0D36" w:rsidRPr="001B2320" w:rsidRDefault="009F0D36" w:rsidP="001B2320">
            <w:pPr>
              <w:jc w:val="center"/>
            </w:pPr>
            <w:r w:rsidRPr="001B2320">
              <w:t>Daun Berguguran</w:t>
            </w:r>
          </w:p>
        </w:tc>
        <w:tc>
          <w:tcPr>
            <w:tcW w:w="990" w:type="dxa"/>
            <w:vAlign w:val="center"/>
          </w:tcPr>
          <w:p w:rsidR="009F0D36" w:rsidRPr="001B2320" w:rsidRDefault="009F0D36" w:rsidP="001B2320">
            <w:pPr>
              <w:jc w:val="center"/>
              <w:rPr>
                <w:color w:val="000000"/>
              </w:rPr>
            </w:pPr>
            <w:r w:rsidRPr="001B2320">
              <w:rPr>
                <w:color w:val="000000"/>
              </w:rPr>
              <w:t>27</w:t>
            </w:r>
          </w:p>
        </w:tc>
        <w:tc>
          <w:tcPr>
            <w:tcW w:w="1679" w:type="dxa"/>
            <w:shd w:val="clear" w:color="auto" w:fill="auto"/>
            <w:noWrap/>
            <w:vAlign w:val="center"/>
            <w:hideMark/>
          </w:tcPr>
          <w:p w:rsidR="009F0D36" w:rsidRPr="001B2320" w:rsidRDefault="009F0D36" w:rsidP="001B2320">
            <w:pPr>
              <w:jc w:val="center"/>
              <w:rPr>
                <w:color w:val="000000"/>
              </w:rPr>
            </w:pPr>
            <w:r w:rsidRPr="001B2320">
              <w:rPr>
                <w:color w:val="000000"/>
                <w:lang w:val="id-ID"/>
              </w:rPr>
              <w:t xml:space="preserve">27/178 = </w:t>
            </w:r>
            <w:r w:rsidRPr="001B2320">
              <w:rPr>
                <w:color w:val="000000"/>
              </w:rPr>
              <w:t>0,152</w:t>
            </w:r>
          </w:p>
        </w:tc>
      </w:tr>
      <w:tr w:rsidR="009F0D36" w:rsidRPr="001B2320" w:rsidTr="009F0D36">
        <w:trPr>
          <w:trHeight w:val="283"/>
          <w:jc w:val="center"/>
        </w:trPr>
        <w:tc>
          <w:tcPr>
            <w:tcW w:w="1350"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H5</w:t>
            </w:r>
          </w:p>
        </w:tc>
        <w:tc>
          <w:tcPr>
            <w:tcW w:w="3338" w:type="dxa"/>
            <w:shd w:val="clear" w:color="auto" w:fill="auto"/>
            <w:noWrap/>
            <w:vAlign w:val="center"/>
            <w:hideMark/>
          </w:tcPr>
          <w:p w:rsidR="009F0D36" w:rsidRPr="001B2320" w:rsidRDefault="009F0D36" w:rsidP="001B2320">
            <w:pPr>
              <w:jc w:val="center"/>
            </w:pPr>
            <w:r w:rsidRPr="001B2320">
              <w:t>Kutu Putih</w:t>
            </w:r>
          </w:p>
        </w:tc>
        <w:tc>
          <w:tcPr>
            <w:tcW w:w="990" w:type="dxa"/>
            <w:vAlign w:val="center"/>
          </w:tcPr>
          <w:p w:rsidR="009F0D36" w:rsidRPr="001B2320" w:rsidRDefault="009F0D36" w:rsidP="001B2320">
            <w:pPr>
              <w:jc w:val="center"/>
              <w:rPr>
                <w:color w:val="000000"/>
              </w:rPr>
            </w:pPr>
            <w:r w:rsidRPr="001B2320">
              <w:rPr>
                <w:color w:val="000000"/>
              </w:rPr>
              <w:t>24</w:t>
            </w:r>
          </w:p>
        </w:tc>
        <w:tc>
          <w:tcPr>
            <w:tcW w:w="1679" w:type="dxa"/>
            <w:shd w:val="clear" w:color="auto" w:fill="auto"/>
            <w:noWrap/>
            <w:vAlign w:val="center"/>
            <w:hideMark/>
          </w:tcPr>
          <w:p w:rsidR="009F0D36" w:rsidRPr="001B2320" w:rsidRDefault="009F0D36" w:rsidP="001B2320">
            <w:pPr>
              <w:jc w:val="center"/>
              <w:rPr>
                <w:color w:val="000000"/>
              </w:rPr>
            </w:pPr>
            <w:r w:rsidRPr="001B2320">
              <w:rPr>
                <w:color w:val="000000"/>
                <w:lang w:val="id-ID"/>
              </w:rPr>
              <w:t xml:space="preserve">24/178 = </w:t>
            </w:r>
            <w:r w:rsidRPr="001B2320">
              <w:rPr>
                <w:color w:val="000000"/>
              </w:rPr>
              <w:t>0,135</w:t>
            </w:r>
          </w:p>
        </w:tc>
      </w:tr>
      <w:tr w:rsidR="009F0D36" w:rsidRPr="001B2320" w:rsidTr="009F0D36">
        <w:trPr>
          <w:trHeight w:val="283"/>
          <w:jc w:val="center"/>
        </w:trPr>
        <w:tc>
          <w:tcPr>
            <w:tcW w:w="1350"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H6</w:t>
            </w:r>
          </w:p>
        </w:tc>
        <w:tc>
          <w:tcPr>
            <w:tcW w:w="3338" w:type="dxa"/>
            <w:shd w:val="clear" w:color="auto" w:fill="auto"/>
            <w:noWrap/>
            <w:vAlign w:val="center"/>
            <w:hideMark/>
          </w:tcPr>
          <w:p w:rsidR="009F0D36" w:rsidRPr="001B2320" w:rsidRDefault="009F0D36" w:rsidP="001B2320">
            <w:pPr>
              <w:jc w:val="center"/>
            </w:pPr>
            <w:r w:rsidRPr="001B2320">
              <w:t>Ulat Kantong</w:t>
            </w:r>
          </w:p>
        </w:tc>
        <w:tc>
          <w:tcPr>
            <w:tcW w:w="990" w:type="dxa"/>
            <w:vAlign w:val="center"/>
          </w:tcPr>
          <w:p w:rsidR="009F0D36" w:rsidRPr="001B2320" w:rsidRDefault="009F0D36" w:rsidP="001B2320">
            <w:pPr>
              <w:jc w:val="center"/>
              <w:rPr>
                <w:color w:val="000000"/>
              </w:rPr>
            </w:pPr>
            <w:r w:rsidRPr="001B2320">
              <w:rPr>
                <w:color w:val="000000"/>
              </w:rPr>
              <w:t>29</w:t>
            </w:r>
          </w:p>
        </w:tc>
        <w:tc>
          <w:tcPr>
            <w:tcW w:w="1679" w:type="dxa"/>
            <w:shd w:val="clear" w:color="auto" w:fill="auto"/>
            <w:noWrap/>
            <w:vAlign w:val="center"/>
            <w:hideMark/>
          </w:tcPr>
          <w:p w:rsidR="009F0D36" w:rsidRPr="001B2320" w:rsidRDefault="009F0D36" w:rsidP="001B2320">
            <w:pPr>
              <w:jc w:val="center"/>
              <w:rPr>
                <w:color w:val="000000"/>
              </w:rPr>
            </w:pPr>
            <w:r w:rsidRPr="001B2320">
              <w:rPr>
                <w:color w:val="000000"/>
                <w:lang w:val="id-ID"/>
              </w:rPr>
              <w:t xml:space="preserve">29/178 = </w:t>
            </w:r>
            <w:r w:rsidRPr="001B2320">
              <w:rPr>
                <w:color w:val="000000"/>
              </w:rPr>
              <w:t>0,163</w:t>
            </w:r>
          </w:p>
        </w:tc>
      </w:tr>
      <w:tr w:rsidR="009F0D36" w:rsidRPr="001B2320" w:rsidTr="009F0D36">
        <w:trPr>
          <w:trHeight w:val="283"/>
          <w:jc w:val="center"/>
        </w:trPr>
        <w:tc>
          <w:tcPr>
            <w:tcW w:w="4688" w:type="dxa"/>
            <w:gridSpan w:val="2"/>
            <w:shd w:val="clear" w:color="auto" w:fill="auto"/>
            <w:noWrap/>
            <w:vAlign w:val="center"/>
            <w:hideMark/>
          </w:tcPr>
          <w:p w:rsidR="009F0D36" w:rsidRPr="001B2320" w:rsidRDefault="009F0D36" w:rsidP="001B2320">
            <w:pPr>
              <w:jc w:val="center"/>
              <w:rPr>
                <w:color w:val="000000"/>
              </w:rPr>
            </w:pPr>
            <w:r w:rsidRPr="001B2320">
              <w:rPr>
                <w:color w:val="000000"/>
                <w:lang w:val="id-ID" w:eastAsia="id-ID"/>
              </w:rPr>
              <w:t>Total</w:t>
            </w:r>
          </w:p>
        </w:tc>
        <w:tc>
          <w:tcPr>
            <w:tcW w:w="990" w:type="dxa"/>
            <w:vAlign w:val="center"/>
          </w:tcPr>
          <w:p w:rsidR="009F0D36" w:rsidRPr="001B2320" w:rsidRDefault="009F0D36" w:rsidP="001B2320">
            <w:pPr>
              <w:jc w:val="center"/>
              <w:rPr>
                <w:color w:val="000000"/>
                <w:lang w:val="id-ID" w:eastAsia="id-ID"/>
              </w:rPr>
            </w:pPr>
            <w:r w:rsidRPr="001B2320">
              <w:rPr>
                <w:b/>
                <w:bCs/>
                <w:color w:val="000000"/>
              </w:rPr>
              <w:t>178</w:t>
            </w:r>
          </w:p>
        </w:tc>
        <w:tc>
          <w:tcPr>
            <w:tcW w:w="1679" w:type="dxa"/>
            <w:shd w:val="clear" w:color="auto" w:fill="auto"/>
            <w:noWrap/>
            <w:vAlign w:val="center"/>
            <w:hideMark/>
          </w:tcPr>
          <w:p w:rsidR="009F0D36" w:rsidRPr="001B2320" w:rsidRDefault="009F0D36" w:rsidP="001B2320">
            <w:pPr>
              <w:jc w:val="center"/>
              <w:rPr>
                <w:b/>
                <w:bCs/>
                <w:color w:val="000000"/>
                <w:lang w:val="id-ID"/>
              </w:rPr>
            </w:pPr>
          </w:p>
        </w:tc>
      </w:tr>
    </w:tbl>
    <w:p w:rsidR="009F0D36" w:rsidRPr="001B2320" w:rsidRDefault="009F0D36" w:rsidP="001B2320">
      <w:pPr>
        <w:jc w:val="both"/>
        <w:rPr>
          <w:lang w:val="id-ID"/>
        </w:rPr>
      </w:pPr>
    </w:p>
    <w:p w:rsidR="009F0D36" w:rsidRPr="001B2320" w:rsidRDefault="009F0D36" w:rsidP="001B2320">
      <w:pPr>
        <w:jc w:val="both"/>
        <w:rPr>
          <w:lang w:val="id-ID"/>
        </w:rPr>
      </w:pPr>
      <w:r w:rsidRPr="001B2320">
        <w:rPr>
          <w:lang w:val="id-ID"/>
        </w:rPr>
        <w:t>Keterangan :</w:t>
      </w:r>
    </w:p>
    <w:p w:rsidR="009F0D36" w:rsidRPr="001B2320" w:rsidRDefault="009F0D36" w:rsidP="001B2320">
      <w:pPr>
        <w:jc w:val="both"/>
        <w:rPr>
          <w:lang w:val="id-ID"/>
        </w:rPr>
      </w:pPr>
      <w:r w:rsidRPr="001B2320">
        <w:rPr>
          <w:lang w:val="id-ID"/>
        </w:rPr>
        <w:t xml:space="preserve">Nilai P(H) untuk setiap penyakit diperoleh dari jumlah kasus pada setiap penyakit dibagi dengan total kasus yang pernah ditangani terkait hama penyakit pada </w:t>
      </w:r>
      <w:r w:rsidRPr="001B2320">
        <w:rPr>
          <w:i/>
          <w:lang w:val="id-ID"/>
        </w:rPr>
        <w:t>Theobrama Cacao</w:t>
      </w:r>
      <w:r w:rsidRPr="001B2320">
        <w:rPr>
          <w:lang w:val="id-ID"/>
        </w:rPr>
        <w:t xml:space="preserve"> (Tanaman Coklat).</w:t>
      </w:r>
    </w:p>
    <w:p w:rsidR="009F0D36" w:rsidRPr="001B2320" w:rsidRDefault="009F0D36" w:rsidP="00455AAF">
      <w:pPr>
        <w:pStyle w:val="DaftarTabel"/>
        <w:numPr>
          <w:ilvl w:val="0"/>
          <w:numId w:val="14"/>
        </w:numPr>
        <w:tabs>
          <w:tab w:val="clear" w:pos="993"/>
          <w:tab w:val="left" w:pos="709"/>
        </w:tabs>
        <w:spacing w:line="240" w:lineRule="auto"/>
        <w:ind w:left="0" w:firstLine="0"/>
        <w:jc w:val="center"/>
        <w:rPr>
          <w:i/>
          <w:sz w:val="20"/>
          <w:szCs w:val="20"/>
        </w:rPr>
      </w:pPr>
      <w:bookmarkStart w:id="23" w:name="_Toc41039967"/>
      <w:bookmarkStart w:id="24" w:name="_Toc42615978"/>
      <w:bookmarkStart w:id="25" w:name="_Toc47019292"/>
      <w:r w:rsidRPr="001B2320">
        <w:rPr>
          <w:sz w:val="20"/>
          <w:szCs w:val="20"/>
          <w:lang w:eastAsia="id-ID"/>
        </w:rPr>
        <w:t>Gejala Hama penyakit pada Tanaman Coklat</w:t>
      </w:r>
      <w:bookmarkEnd w:id="23"/>
      <w:bookmarkEnd w:id="24"/>
      <w:bookmarkEnd w:id="25"/>
    </w:p>
    <w:tbl>
      <w:tblPr>
        <w:tblW w:w="744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3412"/>
        <w:gridCol w:w="714"/>
        <w:gridCol w:w="472"/>
        <w:gridCol w:w="518"/>
        <w:gridCol w:w="475"/>
        <w:gridCol w:w="478"/>
        <w:gridCol w:w="480"/>
      </w:tblGrid>
      <w:tr w:rsidR="009F0D36" w:rsidRPr="001B2320" w:rsidTr="00D35F53">
        <w:trPr>
          <w:trHeight w:val="223"/>
          <w:jc w:val="center"/>
        </w:trPr>
        <w:tc>
          <w:tcPr>
            <w:tcW w:w="899" w:type="dxa"/>
            <w:vMerge w:val="restart"/>
            <w:shd w:val="clear" w:color="auto" w:fill="auto"/>
            <w:noWrap/>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Kode Gejala</w:t>
            </w:r>
          </w:p>
        </w:tc>
        <w:tc>
          <w:tcPr>
            <w:tcW w:w="3412" w:type="dxa"/>
            <w:vMerge w:val="restart"/>
            <w:shd w:val="clear" w:color="auto" w:fill="auto"/>
            <w:noWrap/>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Gejala</w:t>
            </w:r>
          </w:p>
        </w:tc>
        <w:tc>
          <w:tcPr>
            <w:tcW w:w="3137" w:type="dxa"/>
            <w:gridSpan w:val="6"/>
            <w:shd w:val="clear" w:color="auto" w:fill="auto"/>
            <w:noWrap/>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Jumlah Kasus</w:t>
            </w:r>
          </w:p>
        </w:tc>
      </w:tr>
      <w:tr w:rsidR="009F0D36" w:rsidRPr="001B2320" w:rsidTr="00D35F53">
        <w:trPr>
          <w:trHeight w:val="223"/>
          <w:jc w:val="center"/>
        </w:trPr>
        <w:tc>
          <w:tcPr>
            <w:tcW w:w="899" w:type="dxa"/>
            <w:vMerge/>
            <w:vAlign w:val="center"/>
            <w:hideMark/>
          </w:tcPr>
          <w:p w:rsidR="009F0D36" w:rsidRPr="001B2320" w:rsidRDefault="009F0D36" w:rsidP="001B2320">
            <w:pPr>
              <w:jc w:val="center"/>
              <w:rPr>
                <w:b/>
                <w:bCs/>
                <w:color w:val="000000"/>
                <w:lang w:val="id-ID" w:eastAsia="id-ID"/>
              </w:rPr>
            </w:pPr>
          </w:p>
        </w:tc>
        <w:tc>
          <w:tcPr>
            <w:tcW w:w="3412" w:type="dxa"/>
            <w:vMerge/>
            <w:vAlign w:val="center"/>
            <w:hideMark/>
          </w:tcPr>
          <w:p w:rsidR="009F0D36" w:rsidRPr="001B2320" w:rsidRDefault="009F0D36" w:rsidP="001B2320">
            <w:pPr>
              <w:rPr>
                <w:b/>
                <w:bCs/>
                <w:color w:val="000000"/>
                <w:lang w:val="id-ID" w:eastAsia="id-ID"/>
              </w:rPr>
            </w:pPr>
          </w:p>
        </w:tc>
        <w:tc>
          <w:tcPr>
            <w:tcW w:w="714" w:type="dxa"/>
            <w:shd w:val="clear" w:color="auto" w:fill="auto"/>
            <w:noWrap/>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H1</w:t>
            </w:r>
          </w:p>
        </w:tc>
        <w:tc>
          <w:tcPr>
            <w:tcW w:w="472" w:type="dxa"/>
            <w:shd w:val="clear" w:color="auto" w:fill="auto"/>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H2</w:t>
            </w:r>
          </w:p>
        </w:tc>
        <w:tc>
          <w:tcPr>
            <w:tcW w:w="518" w:type="dxa"/>
            <w:shd w:val="clear" w:color="auto" w:fill="auto"/>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H3</w:t>
            </w:r>
          </w:p>
        </w:tc>
        <w:tc>
          <w:tcPr>
            <w:tcW w:w="475" w:type="dxa"/>
          </w:tcPr>
          <w:p w:rsidR="009F0D36" w:rsidRPr="001B2320" w:rsidRDefault="009F0D36" w:rsidP="001B2320">
            <w:pPr>
              <w:jc w:val="center"/>
              <w:rPr>
                <w:b/>
                <w:bCs/>
                <w:color w:val="000000"/>
                <w:lang w:val="id-ID" w:eastAsia="id-ID"/>
              </w:rPr>
            </w:pPr>
            <w:r w:rsidRPr="001B2320">
              <w:rPr>
                <w:b/>
                <w:bCs/>
                <w:color w:val="000000"/>
                <w:lang w:val="id-ID" w:eastAsia="id-ID"/>
              </w:rPr>
              <w:t>H4</w:t>
            </w:r>
          </w:p>
        </w:tc>
        <w:tc>
          <w:tcPr>
            <w:tcW w:w="478" w:type="dxa"/>
          </w:tcPr>
          <w:p w:rsidR="009F0D36" w:rsidRPr="001B2320" w:rsidRDefault="009F0D36" w:rsidP="001B2320">
            <w:pPr>
              <w:jc w:val="center"/>
              <w:rPr>
                <w:b/>
                <w:bCs/>
                <w:color w:val="000000"/>
                <w:lang w:val="id-ID" w:eastAsia="id-ID"/>
              </w:rPr>
            </w:pPr>
            <w:r w:rsidRPr="001B2320">
              <w:rPr>
                <w:b/>
                <w:bCs/>
                <w:color w:val="000000"/>
                <w:lang w:val="id-ID" w:eastAsia="id-ID"/>
              </w:rPr>
              <w:t>H5</w:t>
            </w:r>
          </w:p>
        </w:tc>
        <w:tc>
          <w:tcPr>
            <w:tcW w:w="480" w:type="dxa"/>
          </w:tcPr>
          <w:p w:rsidR="009F0D36" w:rsidRPr="001B2320" w:rsidRDefault="009F0D36" w:rsidP="001B2320">
            <w:pPr>
              <w:jc w:val="center"/>
              <w:rPr>
                <w:b/>
                <w:bCs/>
                <w:color w:val="000000"/>
                <w:lang w:val="id-ID" w:eastAsia="id-ID"/>
              </w:rPr>
            </w:pPr>
            <w:r w:rsidRPr="001B2320">
              <w:rPr>
                <w:b/>
                <w:bCs/>
                <w:color w:val="000000"/>
                <w:lang w:val="id-ID" w:eastAsia="id-ID"/>
              </w:rPr>
              <w:t>H6</w:t>
            </w:r>
          </w:p>
        </w:tc>
      </w:tr>
      <w:tr w:rsidR="009F0D36" w:rsidRPr="001B2320" w:rsidTr="00D35F53">
        <w:trPr>
          <w:trHeight w:val="223"/>
          <w:jc w:val="center"/>
        </w:trPr>
        <w:tc>
          <w:tcPr>
            <w:tcW w:w="899" w:type="dxa"/>
            <w:shd w:val="clear" w:color="auto" w:fill="auto"/>
            <w:noWrap/>
            <w:vAlign w:val="center"/>
            <w:hideMark/>
          </w:tcPr>
          <w:p w:rsidR="009F0D36" w:rsidRPr="001B2320" w:rsidRDefault="009F0D36" w:rsidP="001B2320">
            <w:pPr>
              <w:jc w:val="center"/>
              <w:rPr>
                <w:color w:val="000000"/>
              </w:rPr>
            </w:pPr>
            <w:r w:rsidRPr="001B2320">
              <w:rPr>
                <w:color w:val="000000"/>
              </w:rPr>
              <w:t>E01</w:t>
            </w:r>
          </w:p>
        </w:tc>
        <w:tc>
          <w:tcPr>
            <w:tcW w:w="3412" w:type="dxa"/>
            <w:shd w:val="clear" w:color="auto" w:fill="auto"/>
            <w:noWrap/>
            <w:vAlign w:val="center"/>
            <w:hideMark/>
          </w:tcPr>
          <w:p w:rsidR="009F0D36" w:rsidRPr="001B2320" w:rsidRDefault="009F0D36" w:rsidP="001B2320">
            <w:pPr>
              <w:rPr>
                <w:color w:val="000000"/>
              </w:rPr>
            </w:pPr>
            <w:r w:rsidRPr="001B2320">
              <w:rPr>
                <w:color w:val="000000"/>
              </w:rPr>
              <w:t>Daun menguning</w:t>
            </w:r>
          </w:p>
        </w:tc>
        <w:tc>
          <w:tcPr>
            <w:tcW w:w="714" w:type="dxa"/>
            <w:shd w:val="clear" w:color="auto" w:fill="auto"/>
            <w:vAlign w:val="center"/>
            <w:hideMark/>
          </w:tcPr>
          <w:p w:rsidR="009F0D36" w:rsidRPr="001B2320" w:rsidRDefault="009F0D36" w:rsidP="001B2320">
            <w:pPr>
              <w:jc w:val="center"/>
              <w:rPr>
                <w:color w:val="000000"/>
              </w:rPr>
            </w:pPr>
            <w:r w:rsidRPr="001B2320">
              <w:rPr>
                <w:color w:val="000000"/>
              </w:rPr>
              <w:t>29</w:t>
            </w:r>
          </w:p>
        </w:tc>
        <w:tc>
          <w:tcPr>
            <w:tcW w:w="472" w:type="dxa"/>
            <w:shd w:val="clear" w:color="auto" w:fill="auto"/>
            <w:vAlign w:val="center"/>
            <w:hideMark/>
          </w:tcPr>
          <w:p w:rsidR="009F0D36" w:rsidRPr="001B2320" w:rsidRDefault="009F0D36" w:rsidP="001B2320">
            <w:pPr>
              <w:jc w:val="center"/>
              <w:rPr>
                <w:color w:val="000000"/>
              </w:rPr>
            </w:pPr>
          </w:p>
        </w:tc>
        <w:tc>
          <w:tcPr>
            <w:tcW w:w="518" w:type="dxa"/>
            <w:shd w:val="clear" w:color="auto" w:fill="auto"/>
            <w:vAlign w:val="center"/>
            <w:hideMark/>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78" w:type="dxa"/>
            <w:vAlign w:val="center"/>
          </w:tcPr>
          <w:p w:rsidR="009F0D36" w:rsidRPr="001B2320" w:rsidRDefault="009F0D36" w:rsidP="001B2320">
            <w:pPr>
              <w:jc w:val="center"/>
              <w:rPr>
                <w:color w:val="000000"/>
              </w:rPr>
            </w:pPr>
          </w:p>
        </w:tc>
        <w:tc>
          <w:tcPr>
            <w:tcW w:w="480" w:type="dxa"/>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hideMark/>
          </w:tcPr>
          <w:p w:rsidR="009F0D36" w:rsidRPr="001B2320" w:rsidRDefault="009F0D36" w:rsidP="001B2320">
            <w:pPr>
              <w:jc w:val="center"/>
              <w:rPr>
                <w:color w:val="000000"/>
              </w:rPr>
            </w:pPr>
            <w:r w:rsidRPr="001B2320">
              <w:rPr>
                <w:color w:val="000000"/>
              </w:rPr>
              <w:t>E02</w:t>
            </w:r>
          </w:p>
        </w:tc>
        <w:tc>
          <w:tcPr>
            <w:tcW w:w="3412" w:type="dxa"/>
            <w:shd w:val="clear" w:color="auto" w:fill="auto"/>
            <w:noWrap/>
            <w:vAlign w:val="center"/>
            <w:hideMark/>
          </w:tcPr>
          <w:p w:rsidR="009F0D36" w:rsidRPr="001B2320" w:rsidRDefault="009F0D36" w:rsidP="001B2320">
            <w:pPr>
              <w:rPr>
                <w:color w:val="000000"/>
              </w:rPr>
            </w:pPr>
            <w:r w:rsidRPr="001B2320">
              <w:rPr>
                <w:color w:val="000000"/>
              </w:rPr>
              <w:t>Layu dan berguguran</w:t>
            </w:r>
          </w:p>
        </w:tc>
        <w:tc>
          <w:tcPr>
            <w:tcW w:w="714" w:type="dxa"/>
            <w:shd w:val="clear" w:color="auto" w:fill="auto"/>
            <w:vAlign w:val="center"/>
            <w:hideMark/>
          </w:tcPr>
          <w:p w:rsidR="009F0D36" w:rsidRPr="001B2320" w:rsidRDefault="009F0D36" w:rsidP="001B2320">
            <w:pPr>
              <w:jc w:val="center"/>
              <w:rPr>
                <w:color w:val="000000"/>
              </w:rPr>
            </w:pPr>
            <w:r w:rsidRPr="001B2320">
              <w:rPr>
                <w:color w:val="000000"/>
              </w:rPr>
              <w:t>26</w:t>
            </w:r>
          </w:p>
        </w:tc>
        <w:tc>
          <w:tcPr>
            <w:tcW w:w="472" w:type="dxa"/>
            <w:shd w:val="clear" w:color="auto" w:fill="auto"/>
            <w:vAlign w:val="center"/>
            <w:hideMark/>
          </w:tcPr>
          <w:p w:rsidR="009F0D36" w:rsidRPr="001B2320" w:rsidRDefault="009F0D36" w:rsidP="001B2320">
            <w:pPr>
              <w:jc w:val="center"/>
              <w:rPr>
                <w:color w:val="000000"/>
              </w:rPr>
            </w:pPr>
          </w:p>
        </w:tc>
        <w:tc>
          <w:tcPr>
            <w:tcW w:w="518" w:type="dxa"/>
            <w:shd w:val="clear" w:color="auto" w:fill="auto"/>
            <w:vAlign w:val="center"/>
            <w:hideMark/>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78" w:type="dxa"/>
            <w:vAlign w:val="center"/>
          </w:tcPr>
          <w:p w:rsidR="009F0D36" w:rsidRPr="001B2320" w:rsidRDefault="009F0D36" w:rsidP="001B2320">
            <w:pPr>
              <w:jc w:val="center"/>
              <w:rPr>
                <w:color w:val="000000"/>
              </w:rPr>
            </w:pPr>
          </w:p>
        </w:tc>
        <w:tc>
          <w:tcPr>
            <w:tcW w:w="480" w:type="dxa"/>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hideMark/>
          </w:tcPr>
          <w:p w:rsidR="009F0D36" w:rsidRPr="001B2320" w:rsidRDefault="009F0D36" w:rsidP="001B2320">
            <w:pPr>
              <w:jc w:val="center"/>
              <w:rPr>
                <w:color w:val="000000"/>
              </w:rPr>
            </w:pPr>
            <w:r w:rsidRPr="001B2320">
              <w:rPr>
                <w:color w:val="000000"/>
              </w:rPr>
              <w:t>E03</w:t>
            </w:r>
          </w:p>
        </w:tc>
        <w:tc>
          <w:tcPr>
            <w:tcW w:w="3412" w:type="dxa"/>
            <w:shd w:val="clear" w:color="auto" w:fill="auto"/>
            <w:noWrap/>
            <w:vAlign w:val="center"/>
            <w:hideMark/>
          </w:tcPr>
          <w:p w:rsidR="009F0D36" w:rsidRPr="001B2320" w:rsidRDefault="009F0D36" w:rsidP="001B2320">
            <w:pPr>
              <w:rPr>
                <w:color w:val="000000"/>
              </w:rPr>
            </w:pPr>
            <w:r w:rsidRPr="001B2320">
              <w:rPr>
                <w:color w:val="000000"/>
              </w:rPr>
              <w:t>Pohon mati mendadak</w:t>
            </w:r>
          </w:p>
        </w:tc>
        <w:tc>
          <w:tcPr>
            <w:tcW w:w="714" w:type="dxa"/>
            <w:shd w:val="clear" w:color="auto" w:fill="auto"/>
            <w:vAlign w:val="center"/>
            <w:hideMark/>
          </w:tcPr>
          <w:p w:rsidR="009F0D36" w:rsidRPr="001B2320" w:rsidRDefault="009F0D36" w:rsidP="001B2320">
            <w:pPr>
              <w:jc w:val="center"/>
              <w:rPr>
                <w:color w:val="000000"/>
              </w:rPr>
            </w:pPr>
            <w:r w:rsidRPr="001B2320">
              <w:rPr>
                <w:color w:val="000000"/>
              </w:rPr>
              <w:t>30</w:t>
            </w:r>
          </w:p>
        </w:tc>
        <w:tc>
          <w:tcPr>
            <w:tcW w:w="472" w:type="dxa"/>
            <w:shd w:val="clear" w:color="auto" w:fill="auto"/>
            <w:vAlign w:val="center"/>
            <w:hideMark/>
          </w:tcPr>
          <w:p w:rsidR="009F0D36" w:rsidRPr="001B2320" w:rsidRDefault="009F0D36" w:rsidP="001B2320">
            <w:pPr>
              <w:jc w:val="center"/>
              <w:rPr>
                <w:color w:val="000000"/>
              </w:rPr>
            </w:pPr>
          </w:p>
        </w:tc>
        <w:tc>
          <w:tcPr>
            <w:tcW w:w="518" w:type="dxa"/>
            <w:shd w:val="clear" w:color="auto" w:fill="auto"/>
            <w:vAlign w:val="center"/>
            <w:hideMark/>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78" w:type="dxa"/>
            <w:vAlign w:val="center"/>
          </w:tcPr>
          <w:p w:rsidR="009F0D36" w:rsidRPr="001B2320" w:rsidRDefault="009F0D36" w:rsidP="001B2320">
            <w:pPr>
              <w:jc w:val="center"/>
              <w:rPr>
                <w:color w:val="000000"/>
              </w:rPr>
            </w:pPr>
          </w:p>
        </w:tc>
        <w:tc>
          <w:tcPr>
            <w:tcW w:w="480" w:type="dxa"/>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hideMark/>
          </w:tcPr>
          <w:p w:rsidR="009F0D36" w:rsidRPr="001B2320" w:rsidRDefault="009F0D36" w:rsidP="001B2320">
            <w:pPr>
              <w:jc w:val="center"/>
              <w:rPr>
                <w:color w:val="000000"/>
              </w:rPr>
            </w:pPr>
            <w:r w:rsidRPr="001B2320">
              <w:rPr>
                <w:color w:val="000000"/>
              </w:rPr>
              <w:t>E04</w:t>
            </w:r>
          </w:p>
        </w:tc>
        <w:tc>
          <w:tcPr>
            <w:tcW w:w="3412" w:type="dxa"/>
            <w:shd w:val="clear" w:color="auto" w:fill="auto"/>
            <w:noWrap/>
            <w:vAlign w:val="center"/>
            <w:hideMark/>
          </w:tcPr>
          <w:p w:rsidR="009F0D36" w:rsidRPr="001B2320" w:rsidRDefault="009F0D36" w:rsidP="001B2320">
            <w:pPr>
              <w:rPr>
                <w:color w:val="000000"/>
              </w:rPr>
            </w:pPr>
            <w:r w:rsidRPr="001B2320">
              <w:rPr>
                <w:color w:val="000000" w:themeColor="text1"/>
              </w:rPr>
              <w:t>Memiliki bercak-bercak hitam tampak seperti basah dan membusuk</w:t>
            </w:r>
          </w:p>
        </w:tc>
        <w:tc>
          <w:tcPr>
            <w:tcW w:w="714" w:type="dxa"/>
            <w:shd w:val="clear" w:color="auto" w:fill="auto"/>
            <w:vAlign w:val="center"/>
            <w:hideMark/>
          </w:tcPr>
          <w:p w:rsidR="009F0D36" w:rsidRPr="001B2320" w:rsidRDefault="009F0D36" w:rsidP="001B2320">
            <w:pPr>
              <w:jc w:val="center"/>
              <w:rPr>
                <w:color w:val="000000"/>
              </w:rPr>
            </w:pPr>
          </w:p>
        </w:tc>
        <w:tc>
          <w:tcPr>
            <w:tcW w:w="472" w:type="dxa"/>
            <w:shd w:val="clear" w:color="auto" w:fill="auto"/>
            <w:vAlign w:val="center"/>
            <w:hideMark/>
          </w:tcPr>
          <w:p w:rsidR="009F0D36" w:rsidRPr="001B2320" w:rsidRDefault="009F0D36" w:rsidP="001B2320">
            <w:pPr>
              <w:jc w:val="center"/>
              <w:rPr>
                <w:color w:val="000000"/>
              </w:rPr>
            </w:pPr>
            <w:r w:rsidRPr="001B2320">
              <w:rPr>
                <w:color w:val="000000"/>
              </w:rPr>
              <w:t>28</w:t>
            </w:r>
          </w:p>
        </w:tc>
        <w:tc>
          <w:tcPr>
            <w:tcW w:w="518" w:type="dxa"/>
            <w:shd w:val="clear" w:color="auto" w:fill="auto"/>
            <w:vAlign w:val="center"/>
            <w:hideMark/>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78" w:type="dxa"/>
            <w:vAlign w:val="center"/>
          </w:tcPr>
          <w:p w:rsidR="009F0D36" w:rsidRPr="001B2320" w:rsidRDefault="009F0D36" w:rsidP="001B2320">
            <w:pPr>
              <w:jc w:val="center"/>
              <w:rPr>
                <w:color w:val="000000"/>
              </w:rPr>
            </w:pPr>
          </w:p>
        </w:tc>
        <w:tc>
          <w:tcPr>
            <w:tcW w:w="480" w:type="dxa"/>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hideMark/>
          </w:tcPr>
          <w:p w:rsidR="009F0D36" w:rsidRPr="001B2320" w:rsidRDefault="009F0D36" w:rsidP="001B2320">
            <w:pPr>
              <w:jc w:val="center"/>
              <w:rPr>
                <w:color w:val="000000"/>
              </w:rPr>
            </w:pPr>
            <w:r w:rsidRPr="001B2320">
              <w:rPr>
                <w:color w:val="000000"/>
              </w:rPr>
              <w:t>E05</w:t>
            </w:r>
          </w:p>
        </w:tc>
        <w:tc>
          <w:tcPr>
            <w:tcW w:w="3412" w:type="dxa"/>
            <w:shd w:val="clear" w:color="auto" w:fill="auto"/>
            <w:noWrap/>
            <w:vAlign w:val="center"/>
            <w:hideMark/>
          </w:tcPr>
          <w:p w:rsidR="009F0D36" w:rsidRPr="001B2320" w:rsidRDefault="009F0D36" w:rsidP="001B2320">
            <w:pPr>
              <w:rPr>
                <w:color w:val="000000"/>
              </w:rPr>
            </w:pPr>
            <w:r w:rsidRPr="001B2320">
              <w:rPr>
                <w:color w:val="000000"/>
              </w:rPr>
              <w:t>Kulit batang membusuk berwarna coklat</w:t>
            </w:r>
          </w:p>
        </w:tc>
        <w:tc>
          <w:tcPr>
            <w:tcW w:w="714" w:type="dxa"/>
            <w:shd w:val="clear" w:color="auto" w:fill="auto"/>
            <w:vAlign w:val="center"/>
            <w:hideMark/>
          </w:tcPr>
          <w:p w:rsidR="009F0D36" w:rsidRPr="001B2320" w:rsidRDefault="009F0D36" w:rsidP="001B2320">
            <w:pPr>
              <w:jc w:val="center"/>
              <w:rPr>
                <w:color w:val="000000"/>
              </w:rPr>
            </w:pPr>
          </w:p>
        </w:tc>
        <w:tc>
          <w:tcPr>
            <w:tcW w:w="472" w:type="dxa"/>
            <w:shd w:val="clear" w:color="auto" w:fill="auto"/>
            <w:vAlign w:val="center"/>
            <w:hideMark/>
          </w:tcPr>
          <w:p w:rsidR="009F0D36" w:rsidRPr="001B2320" w:rsidRDefault="009F0D36" w:rsidP="001B2320">
            <w:pPr>
              <w:jc w:val="center"/>
              <w:rPr>
                <w:color w:val="000000"/>
              </w:rPr>
            </w:pPr>
            <w:r w:rsidRPr="001B2320">
              <w:rPr>
                <w:color w:val="000000"/>
              </w:rPr>
              <w:t>31</w:t>
            </w:r>
          </w:p>
        </w:tc>
        <w:tc>
          <w:tcPr>
            <w:tcW w:w="518" w:type="dxa"/>
            <w:shd w:val="clear" w:color="auto" w:fill="auto"/>
            <w:vAlign w:val="center"/>
            <w:hideMark/>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78" w:type="dxa"/>
            <w:vAlign w:val="center"/>
          </w:tcPr>
          <w:p w:rsidR="009F0D36" w:rsidRPr="001B2320" w:rsidRDefault="009F0D36" w:rsidP="001B2320">
            <w:pPr>
              <w:jc w:val="center"/>
              <w:rPr>
                <w:color w:val="000000"/>
              </w:rPr>
            </w:pPr>
          </w:p>
        </w:tc>
        <w:tc>
          <w:tcPr>
            <w:tcW w:w="480" w:type="dxa"/>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hideMark/>
          </w:tcPr>
          <w:p w:rsidR="009F0D36" w:rsidRPr="001B2320" w:rsidRDefault="009F0D36" w:rsidP="001B2320">
            <w:pPr>
              <w:jc w:val="center"/>
              <w:rPr>
                <w:color w:val="000000"/>
              </w:rPr>
            </w:pPr>
            <w:r w:rsidRPr="001B2320">
              <w:rPr>
                <w:color w:val="000000"/>
              </w:rPr>
              <w:t>E06</w:t>
            </w:r>
          </w:p>
        </w:tc>
        <w:tc>
          <w:tcPr>
            <w:tcW w:w="3412" w:type="dxa"/>
            <w:shd w:val="clear" w:color="auto" w:fill="auto"/>
            <w:noWrap/>
            <w:vAlign w:val="center"/>
            <w:hideMark/>
          </w:tcPr>
          <w:p w:rsidR="009F0D36" w:rsidRPr="001B2320" w:rsidRDefault="009F0D36" w:rsidP="001B2320">
            <w:pPr>
              <w:rPr>
                <w:color w:val="000000"/>
              </w:rPr>
            </w:pPr>
            <w:r w:rsidRPr="001B2320">
              <w:rPr>
                <w:color w:val="000000"/>
              </w:rPr>
              <w:t>Kulit batang menggelembung mengeluarkan cairan kemerahaan</w:t>
            </w:r>
          </w:p>
        </w:tc>
        <w:tc>
          <w:tcPr>
            <w:tcW w:w="714" w:type="dxa"/>
            <w:shd w:val="clear" w:color="auto" w:fill="auto"/>
            <w:vAlign w:val="center"/>
            <w:hideMark/>
          </w:tcPr>
          <w:p w:rsidR="009F0D36" w:rsidRPr="001B2320" w:rsidRDefault="009F0D36" w:rsidP="001B2320">
            <w:pPr>
              <w:jc w:val="center"/>
              <w:rPr>
                <w:color w:val="000000"/>
              </w:rPr>
            </w:pPr>
          </w:p>
        </w:tc>
        <w:tc>
          <w:tcPr>
            <w:tcW w:w="472" w:type="dxa"/>
            <w:shd w:val="clear" w:color="auto" w:fill="auto"/>
            <w:vAlign w:val="center"/>
            <w:hideMark/>
          </w:tcPr>
          <w:p w:rsidR="009F0D36" w:rsidRPr="001B2320" w:rsidRDefault="009F0D36" w:rsidP="001B2320">
            <w:pPr>
              <w:jc w:val="center"/>
              <w:rPr>
                <w:color w:val="000000"/>
              </w:rPr>
            </w:pPr>
            <w:r w:rsidRPr="001B2320">
              <w:rPr>
                <w:color w:val="000000"/>
              </w:rPr>
              <w:t>29</w:t>
            </w:r>
          </w:p>
        </w:tc>
        <w:tc>
          <w:tcPr>
            <w:tcW w:w="518" w:type="dxa"/>
            <w:shd w:val="clear" w:color="auto" w:fill="auto"/>
            <w:vAlign w:val="center"/>
            <w:hideMark/>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78" w:type="dxa"/>
            <w:vAlign w:val="center"/>
          </w:tcPr>
          <w:p w:rsidR="009F0D36" w:rsidRPr="001B2320" w:rsidRDefault="009F0D36" w:rsidP="001B2320">
            <w:pPr>
              <w:jc w:val="center"/>
              <w:rPr>
                <w:color w:val="000000"/>
              </w:rPr>
            </w:pPr>
          </w:p>
        </w:tc>
        <w:tc>
          <w:tcPr>
            <w:tcW w:w="480" w:type="dxa"/>
            <w:vAlign w:val="center"/>
          </w:tcPr>
          <w:p w:rsidR="009F0D36" w:rsidRPr="001B2320" w:rsidRDefault="009F0D36" w:rsidP="001B2320">
            <w:pPr>
              <w:jc w:val="center"/>
              <w:rPr>
                <w:color w:val="000000"/>
              </w:rPr>
            </w:pPr>
          </w:p>
        </w:tc>
      </w:tr>
    </w:tbl>
    <w:p w:rsidR="00D35F53" w:rsidRPr="00D85AE6" w:rsidRDefault="00D85AE6" w:rsidP="00D85AE6">
      <w:pPr>
        <w:jc w:val="center"/>
        <w:rPr>
          <w:lang w:val="id-ID"/>
        </w:rPr>
      </w:pPr>
      <w:r w:rsidRPr="001B2320">
        <w:rPr>
          <w:lang w:eastAsia="id-ID"/>
        </w:rPr>
        <w:lastRenderedPageBreak/>
        <w:t>Gejala Hama penyakit pada Tanaman Coklat</w:t>
      </w:r>
      <w:r>
        <w:rPr>
          <w:lang w:val="id-ID" w:eastAsia="id-ID"/>
        </w:rPr>
        <w:t xml:space="preserve"> (Lanjutan)</w:t>
      </w:r>
    </w:p>
    <w:tbl>
      <w:tblPr>
        <w:tblW w:w="744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3412"/>
        <w:gridCol w:w="714"/>
        <w:gridCol w:w="472"/>
        <w:gridCol w:w="19"/>
        <w:gridCol w:w="499"/>
        <w:gridCol w:w="475"/>
        <w:gridCol w:w="463"/>
        <w:gridCol w:w="15"/>
        <w:gridCol w:w="480"/>
      </w:tblGrid>
      <w:tr w:rsidR="00D85AE6" w:rsidRPr="001B2320" w:rsidTr="00B00405">
        <w:trPr>
          <w:trHeight w:val="223"/>
          <w:jc w:val="center"/>
        </w:trPr>
        <w:tc>
          <w:tcPr>
            <w:tcW w:w="899" w:type="dxa"/>
            <w:vMerge w:val="restart"/>
            <w:shd w:val="clear" w:color="auto" w:fill="auto"/>
            <w:noWrap/>
            <w:vAlign w:val="center"/>
          </w:tcPr>
          <w:p w:rsidR="00D85AE6" w:rsidRPr="001B2320" w:rsidRDefault="00D85AE6" w:rsidP="005C05B5">
            <w:pPr>
              <w:jc w:val="center"/>
              <w:rPr>
                <w:b/>
                <w:bCs/>
                <w:color w:val="000000"/>
                <w:lang w:val="id-ID" w:eastAsia="id-ID"/>
              </w:rPr>
            </w:pPr>
            <w:r w:rsidRPr="001B2320">
              <w:rPr>
                <w:b/>
                <w:bCs/>
                <w:color w:val="000000"/>
                <w:lang w:val="id-ID" w:eastAsia="id-ID"/>
              </w:rPr>
              <w:t>Kode Gejala</w:t>
            </w:r>
          </w:p>
        </w:tc>
        <w:tc>
          <w:tcPr>
            <w:tcW w:w="3412" w:type="dxa"/>
            <w:vMerge w:val="restart"/>
            <w:shd w:val="clear" w:color="auto" w:fill="auto"/>
            <w:noWrap/>
            <w:vAlign w:val="center"/>
          </w:tcPr>
          <w:p w:rsidR="00D85AE6" w:rsidRPr="001B2320" w:rsidRDefault="00D85AE6" w:rsidP="005C05B5">
            <w:pPr>
              <w:jc w:val="center"/>
              <w:rPr>
                <w:b/>
                <w:bCs/>
                <w:color w:val="000000"/>
                <w:lang w:val="id-ID" w:eastAsia="id-ID"/>
              </w:rPr>
            </w:pPr>
            <w:r w:rsidRPr="001B2320">
              <w:rPr>
                <w:b/>
                <w:bCs/>
                <w:color w:val="000000"/>
                <w:lang w:val="id-ID" w:eastAsia="id-ID"/>
              </w:rPr>
              <w:t>Gejala</w:t>
            </w:r>
          </w:p>
        </w:tc>
        <w:tc>
          <w:tcPr>
            <w:tcW w:w="3137" w:type="dxa"/>
            <w:gridSpan w:val="8"/>
            <w:shd w:val="clear" w:color="auto" w:fill="auto"/>
            <w:vAlign w:val="center"/>
          </w:tcPr>
          <w:p w:rsidR="00D85AE6" w:rsidRPr="001B2320" w:rsidRDefault="00D85AE6" w:rsidP="005C05B5">
            <w:pPr>
              <w:jc w:val="center"/>
              <w:rPr>
                <w:b/>
                <w:bCs/>
                <w:color w:val="000000"/>
                <w:lang w:val="id-ID" w:eastAsia="id-ID"/>
              </w:rPr>
            </w:pPr>
            <w:r w:rsidRPr="001B2320">
              <w:rPr>
                <w:b/>
                <w:bCs/>
                <w:color w:val="000000"/>
                <w:lang w:val="id-ID" w:eastAsia="id-ID"/>
              </w:rPr>
              <w:t>Jumlah Kasus</w:t>
            </w:r>
          </w:p>
        </w:tc>
      </w:tr>
      <w:tr w:rsidR="00D85AE6" w:rsidRPr="001B2320" w:rsidTr="00D35F53">
        <w:trPr>
          <w:trHeight w:val="223"/>
          <w:jc w:val="center"/>
        </w:trPr>
        <w:tc>
          <w:tcPr>
            <w:tcW w:w="899" w:type="dxa"/>
            <w:vMerge/>
            <w:shd w:val="clear" w:color="auto" w:fill="auto"/>
            <w:noWrap/>
            <w:vAlign w:val="center"/>
          </w:tcPr>
          <w:p w:rsidR="00D85AE6" w:rsidRPr="001B2320" w:rsidRDefault="00D85AE6" w:rsidP="001B2320">
            <w:pPr>
              <w:jc w:val="center"/>
              <w:rPr>
                <w:color w:val="000000"/>
              </w:rPr>
            </w:pPr>
          </w:p>
        </w:tc>
        <w:tc>
          <w:tcPr>
            <w:tcW w:w="3412" w:type="dxa"/>
            <w:vMerge/>
            <w:shd w:val="clear" w:color="auto" w:fill="auto"/>
            <w:noWrap/>
            <w:vAlign w:val="center"/>
          </w:tcPr>
          <w:p w:rsidR="00D85AE6" w:rsidRPr="001B2320" w:rsidRDefault="00D85AE6" w:rsidP="001B2320">
            <w:pPr>
              <w:rPr>
                <w:color w:val="000000"/>
              </w:rPr>
            </w:pPr>
          </w:p>
        </w:tc>
        <w:tc>
          <w:tcPr>
            <w:tcW w:w="714" w:type="dxa"/>
            <w:shd w:val="clear" w:color="auto" w:fill="auto"/>
            <w:vAlign w:val="center"/>
          </w:tcPr>
          <w:p w:rsidR="00D85AE6" w:rsidRPr="001B2320" w:rsidRDefault="00D85AE6" w:rsidP="005C05B5">
            <w:pPr>
              <w:jc w:val="center"/>
              <w:rPr>
                <w:b/>
                <w:bCs/>
                <w:color w:val="000000"/>
                <w:lang w:val="id-ID" w:eastAsia="id-ID"/>
              </w:rPr>
            </w:pPr>
            <w:r w:rsidRPr="001B2320">
              <w:rPr>
                <w:b/>
                <w:bCs/>
                <w:color w:val="000000"/>
                <w:lang w:val="id-ID" w:eastAsia="id-ID"/>
              </w:rPr>
              <w:t>H1</w:t>
            </w:r>
          </w:p>
        </w:tc>
        <w:tc>
          <w:tcPr>
            <w:tcW w:w="472" w:type="dxa"/>
            <w:shd w:val="clear" w:color="auto" w:fill="auto"/>
            <w:vAlign w:val="center"/>
          </w:tcPr>
          <w:p w:rsidR="00D85AE6" w:rsidRPr="001B2320" w:rsidRDefault="00D85AE6" w:rsidP="005C05B5">
            <w:pPr>
              <w:jc w:val="center"/>
              <w:rPr>
                <w:b/>
                <w:bCs/>
                <w:color w:val="000000"/>
                <w:lang w:val="id-ID" w:eastAsia="id-ID"/>
              </w:rPr>
            </w:pPr>
            <w:r w:rsidRPr="001B2320">
              <w:rPr>
                <w:b/>
                <w:bCs/>
                <w:color w:val="000000"/>
                <w:lang w:val="id-ID" w:eastAsia="id-ID"/>
              </w:rPr>
              <w:t>H1</w:t>
            </w:r>
          </w:p>
        </w:tc>
        <w:tc>
          <w:tcPr>
            <w:tcW w:w="518" w:type="dxa"/>
            <w:gridSpan w:val="2"/>
            <w:shd w:val="clear" w:color="auto" w:fill="auto"/>
            <w:vAlign w:val="center"/>
          </w:tcPr>
          <w:p w:rsidR="00D85AE6" w:rsidRPr="001B2320" w:rsidRDefault="00D85AE6" w:rsidP="005C05B5">
            <w:pPr>
              <w:jc w:val="center"/>
              <w:rPr>
                <w:b/>
                <w:bCs/>
                <w:color w:val="000000"/>
                <w:lang w:val="id-ID" w:eastAsia="id-ID"/>
              </w:rPr>
            </w:pPr>
            <w:r w:rsidRPr="001B2320">
              <w:rPr>
                <w:b/>
                <w:bCs/>
                <w:color w:val="000000"/>
                <w:lang w:val="id-ID" w:eastAsia="id-ID"/>
              </w:rPr>
              <w:t>H1</w:t>
            </w:r>
          </w:p>
        </w:tc>
        <w:tc>
          <w:tcPr>
            <w:tcW w:w="475" w:type="dxa"/>
            <w:vAlign w:val="center"/>
          </w:tcPr>
          <w:p w:rsidR="00D85AE6" w:rsidRPr="001B2320" w:rsidRDefault="00D85AE6" w:rsidP="005C05B5">
            <w:pPr>
              <w:jc w:val="center"/>
              <w:rPr>
                <w:b/>
                <w:bCs/>
                <w:color w:val="000000"/>
                <w:lang w:val="id-ID" w:eastAsia="id-ID"/>
              </w:rPr>
            </w:pPr>
            <w:r w:rsidRPr="001B2320">
              <w:rPr>
                <w:b/>
                <w:bCs/>
                <w:color w:val="000000"/>
                <w:lang w:val="id-ID" w:eastAsia="id-ID"/>
              </w:rPr>
              <w:t>H1</w:t>
            </w:r>
          </w:p>
        </w:tc>
        <w:tc>
          <w:tcPr>
            <w:tcW w:w="478" w:type="dxa"/>
            <w:gridSpan w:val="2"/>
            <w:vAlign w:val="center"/>
          </w:tcPr>
          <w:p w:rsidR="00D85AE6" w:rsidRPr="001B2320" w:rsidRDefault="00D85AE6" w:rsidP="005C05B5">
            <w:pPr>
              <w:jc w:val="center"/>
              <w:rPr>
                <w:b/>
                <w:bCs/>
                <w:color w:val="000000"/>
                <w:lang w:val="id-ID" w:eastAsia="id-ID"/>
              </w:rPr>
            </w:pPr>
            <w:r w:rsidRPr="001B2320">
              <w:rPr>
                <w:b/>
                <w:bCs/>
                <w:color w:val="000000"/>
                <w:lang w:val="id-ID" w:eastAsia="id-ID"/>
              </w:rPr>
              <w:t>H1</w:t>
            </w:r>
          </w:p>
        </w:tc>
        <w:tc>
          <w:tcPr>
            <w:tcW w:w="480" w:type="dxa"/>
            <w:vAlign w:val="center"/>
          </w:tcPr>
          <w:p w:rsidR="00D85AE6" w:rsidRPr="001B2320" w:rsidRDefault="00D85AE6" w:rsidP="005C05B5">
            <w:pPr>
              <w:jc w:val="center"/>
              <w:rPr>
                <w:b/>
                <w:bCs/>
                <w:color w:val="000000"/>
                <w:lang w:val="id-ID" w:eastAsia="id-ID"/>
              </w:rPr>
            </w:pPr>
            <w:r w:rsidRPr="001B2320">
              <w:rPr>
                <w:b/>
                <w:bCs/>
                <w:color w:val="000000"/>
                <w:lang w:val="id-ID" w:eastAsia="id-ID"/>
              </w:rPr>
              <w:t>H1</w:t>
            </w:r>
          </w:p>
        </w:tc>
      </w:tr>
      <w:tr w:rsidR="009F0D36" w:rsidRPr="001B2320" w:rsidTr="00D35F53">
        <w:trPr>
          <w:trHeight w:val="223"/>
          <w:jc w:val="center"/>
        </w:trPr>
        <w:tc>
          <w:tcPr>
            <w:tcW w:w="899" w:type="dxa"/>
            <w:shd w:val="clear" w:color="auto" w:fill="auto"/>
            <w:noWrap/>
            <w:vAlign w:val="center"/>
            <w:hideMark/>
          </w:tcPr>
          <w:p w:rsidR="009F0D36" w:rsidRPr="001B2320" w:rsidRDefault="009F0D36" w:rsidP="001B2320">
            <w:pPr>
              <w:jc w:val="center"/>
              <w:rPr>
                <w:color w:val="000000"/>
              </w:rPr>
            </w:pPr>
            <w:r w:rsidRPr="001B2320">
              <w:rPr>
                <w:color w:val="000000"/>
              </w:rPr>
              <w:t>E07</w:t>
            </w:r>
          </w:p>
        </w:tc>
        <w:tc>
          <w:tcPr>
            <w:tcW w:w="3412" w:type="dxa"/>
            <w:shd w:val="clear" w:color="auto" w:fill="auto"/>
            <w:noWrap/>
            <w:vAlign w:val="center"/>
            <w:hideMark/>
          </w:tcPr>
          <w:p w:rsidR="009F0D36" w:rsidRPr="001B2320" w:rsidRDefault="009F0D36" w:rsidP="001B2320">
            <w:pPr>
              <w:rPr>
                <w:color w:val="000000"/>
              </w:rPr>
            </w:pPr>
            <w:r w:rsidRPr="001B2320">
              <w:rPr>
                <w:color w:val="000000"/>
              </w:rPr>
              <w:t>Buah tampak membusuk kehitaman</w:t>
            </w:r>
          </w:p>
        </w:tc>
        <w:tc>
          <w:tcPr>
            <w:tcW w:w="714" w:type="dxa"/>
            <w:shd w:val="clear" w:color="auto" w:fill="auto"/>
            <w:vAlign w:val="center"/>
            <w:hideMark/>
          </w:tcPr>
          <w:p w:rsidR="009F0D36" w:rsidRPr="001B2320" w:rsidRDefault="009F0D36" w:rsidP="001B2320">
            <w:pPr>
              <w:jc w:val="center"/>
              <w:rPr>
                <w:color w:val="000000"/>
              </w:rPr>
            </w:pPr>
          </w:p>
        </w:tc>
        <w:tc>
          <w:tcPr>
            <w:tcW w:w="472" w:type="dxa"/>
            <w:shd w:val="clear" w:color="auto" w:fill="auto"/>
            <w:vAlign w:val="center"/>
            <w:hideMark/>
          </w:tcPr>
          <w:p w:rsidR="009F0D36" w:rsidRPr="001B2320" w:rsidRDefault="009F0D36" w:rsidP="001B2320">
            <w:pPr>
              <w:jc w:val="center"/>
              <w:rPr>
                <w:color w:val="000000"/>
              </w:rPr>
            </w:pPr>
          </w:p>
        </w:tc>
        <w:tc>
          <w:tcPr>
            <w:tcW w:w="518" w:type="dxa"/>
            <w:gridSpan w:val="2"/>
            <w:shd w:val="clear" w:color="auto" w:fill="auto"/>
            <w:vAlign w:val="center"/>
            <w:hideMark/>
          </w:tcPr>
          <w:p w:rsidR="009F0D36" w:rsidRPr="001B2320" w:rsidRDefault="009F0D36" w:rsidP="001B2320">
            <w:pPr>
              <w:jc w:val="center"/>
              <w:rPr>
                <w:color w:val="000000"/>
              </w:rPr>
            </w:pPr>
            <w:r w:rsidRPr="001B2320">
              <w:rPr>
                <w:color w:val="000000"/>
              </w:rPr>
              <w:t>34</w:t>
            </w:r>
          </w:p>
        </w:tc>
        <w:tc>
          <w:tcPr>
            <w:tcW w:w="475" w:type="dxa"/>
            <w:vAlign w:val="center"/>
          </w:tcPr>
          <w:p w:rsidR="009F0D36" w:rsidRPr="001B2320" w:rsidRDefault="009F0D36" w:rsidP="001B2320">
            <w:pPr>
              <w:jc w:val="center"/>
              <w:rPr>
                <w:color w:val="000000"/>
              </w:rPr>
            </w:pPr>
          </w:p>
        </w:tc>
        <w:tc>
          <w:tcPr>
            <w:tcW w:w="478" w:type="dxa"/>
            <w:gridSpan w:val="2"/>
            <w:vAlign w:val="center"/>
          </w:tcPr>
          <w:p w:rsidR="009F0D36" w:rsidRPr="001B2320" w:rsidRDefault="009F0D36" w:rsidP="001B2320">
            <w:pPr>
              <w:jc w:val="center"/>
              <w:rPr>
                <w:color w:val="000000"/>
              </w:rPr>
            </w:pPr>
          </w:p>
        </w:tc>
        <w:tc>
          <w:tcPr>
            <w:tcW w:w="480" w:type="dxa"/>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hideMark/>
          </w:tcPr>
          <w:p w:rsidR="009F0D36" w:rsidRPr="001B2320" w:rsidRDefault="009F0D36" w:rsidP="001B2320">
            <w:pPr>
              <w:jc w:val="center"/>
              <w:rPr>
                <w:color w:val="000000"/>
              </w:rPr>
            </w:pPr>
            <w:r w:rsidRPr="001B2320">
              <w:rPr>
                <w:color w:val="000000"/>
              </w:rPr>
              <w:t>E08</w:t>
            </w:r>
          </w:p>
        </w:tc>
        <w:tc>
          <w:tcPr>
            <w:tcW w:w="3412" w:type="dxa"/>
            <w:shd w:val="clear" w:color="auto" w:fill="auto"/>
            <w:noWrap/>
            <w:vAlign w:val="center"/>
            <w:hideMark/>
          </w:tcPr>
          <w:p w:rsidR="009F0D36" w:rsidRPr="001B2320" w:rsidRDefault="009F0D36" w:rsidP="001B2320">
            <w:pPr>
              <w:rPr>
                <w:color w:val="000000"/>
              </w:rPr>
            </w:pPr>
            <w:r w:rsidRPr="001B2320">
              <w:rPr>
                <w:color w:val="000000"/>
              </w:rPr>
              <w:t>Bercak-bercak hitam pada bagian kulit luar buah</w:t>
            </w:r>
          </w:p>
        </w:tc>
        <w:tc>
          <w:tcPr>
            <w:tcW w:w="714" w:type="dxa"/>
            <w:shd w:val="clear" w:color="auto" w:fill="auto"/>
            <w:vAlign w:val="center"/>
            <w:hideMark/>
          </w:tcPr>
          <w:p w:rsidR="009F0D36" w:rsidRPr="001B2320" w:rsidRDefault="009F0D36" w:rsidP="001B2320">
            <w:pPr>
              <w:jc w:val="center"/>
              <w:rPr>
                <w:color w:val="000000"/>
              </w:rPr>
            </w:pPr>
          </w:p>
        </w:tc>
        <w:tc>
          <w:tcPr>
            <w:tcW w:w="491" w:type="dxa"/>
            <w:gridSpan w:val="2"/>
            <w:shd w:val="clear" w:color="auto" w:fill="auto"/>
            <w:vAlign w:val="center"/>
            <w:hideMark/>
          </w:tcPr>
          <w:p w:rsidR="009F0D36" w:rsidRPr="001B2320" w:rsidRDefault="009F0D36" w:rsidP="001B2320">
            <w:pPr>
              <w:jc w:val="center"/>
              <w:rPr>
                <w:color w:val="000000"/>
              </w:rPr>
            </w:pPr>
          </w:p>
        </w:tc>
        <w:tc>
          <w:tcPr>
            <w:tcW w:w="499" w:type="dxa"/>
            <w:shd w:val="clear" w:color="auto" w:fill="auto"/>
            <w:vAlign w:val="center"/>
            <w:hideMark/>
          </w:tcPr>
          <w:p w:rsidR="009F0D36" w:rsidRPr="001B2320" w:rsidRDefault="009F0D36" w:rsidP="001B2320">
            <w:pPr>
              <w:jc w:val="center"/>
              <w:rPr>
                <w:color w:val="000000"/>
              </w:rPr>
            </w:pPr>
            <w:r w:rsidRPr="001B2320">
              <w:rPr>
                <w:color w:val="000000"/>
              </w:rPr>
              <w:t>30</w:t>
            </w:r>
          </w:p>
        </w:tc>
        <w:tc>
          <w:tcPr>
            <w:tcW w:w="475" w:type="dxa"/>
            <w:vAlign w:val="center"/>
          </w:tcPr>
          <w:p w:rsidR="009F0D36" w:rsidRPr="001B2320" w:rsidRDefault="009F0D36" w:rsidP="001B2320">
            <w:pPr>
              <w:jc w:val="center"/>
              <w:rPr>
                <w:color w:val="000000"/>
              </w:rPr>
            </w:pPr>
          </w:p>
        </w:tc>
        <w:tc>
          <w:tcPr>
            <w:tcW w:w="463" w:type="dxa"/>
            <w:vAlign w:val="center"/>
          </w:tcPr>
          <w:p w:rsidR="009F0D36" w:rsidRPr="001B2320" w:rsidRDefault="009F0D36" w:rsidP="001B2320">
            <w:pPr>
              <w:jc w:val="center"/>
              <w:rPr>
                <w:color w:val="000000"/>
              </w:rPr>
            </w:pPr>
          </w:p>
        </w:tc>
        <w:tc>
          <w:tcPr>
            <w:tcW w:w="495" w:type="dxa"/>
            <w:gridSpan w:val="2"/>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tcPr>
          <w:p w:rsidR="009F0D36" w:rsidRPr="001B2320" w:rsidRDefault="009F0D36" w:rsidP="001B2320">
            <w:pPr>
              <w:jc w:val="center"/>
              <w:rPr>
                <w:color w:val="000000"/>
              </w:rPr>
            </w:pPr>
            <w:r w:rsidRPr="001B2320">
              <w:rPr>
                <w:color w:val="000000"/>
              </w:rPr>
              <w:t>E09</w:t>
            </w:r>
          </w:p>
        </w:tc>
        <w:tc>
          <w:tcPr>
            <w:tcW w:w="3412" w:type="dxa"/>
            <w:shd w:val="clear" w:color="auto" w:fill="auto"/>
            <w:noWrap/>
            <w:vAlign w:val="center"/>
          </w:tcPr>
          <w:p w:rsidR="009F0D36" w:rsidRPr="001B2320" w:rsidRDefault="009F0D36" w:rsidP="001B2320">
            <w:pPr>
              <w:rPr>
                <w:color w:val="000000"/>
              </w:rPr>
            </w:pPr>
            <w:r w:rsidRPr="001B2320">
              <w:rPr>
                <w:color w:val="000000"/>
              </w:rPr>
              <w:t>Buah tampak miselium dan spora jamur</w:t>
            </w:r>
          </w:p>
        </w:tc>
        <w:tc>
          <w:tcPr>
            <w:tcW w:w="714" w:type="dxa"/>
            <w:shd w:val="clear" w:color="auto" w:fill="auto"/>
            <w:vAlign w:val="center"/>
          </w:tcPr>
          <w:p w:rsidR="009F0D36" w:rsidRPr="001B2320" w:rsidRDefault="009F0D36" w:rsidP="001B2320">
            <w:pPr>
              <w:jc w:val="center"/>
              <w:rPr>
                <w:color w:val="000000"/>
              </w:rPr>
            </w:pPr>
          </w:p>
        </w:tc>
        <w:tc>
          <w:tcPr>
            <w:tcW w:w="491" w:type="dxa"/>
            <w:gridSpan w:val="2"/>
            <w:shd w:val="clear" w:color="auto" w:fill="auto"/>
            <w:vAlign w:val="center"/>
          </w:tcPr>
          <w:p w:rsidR="009F0D36" w:rsidRPr="001B2320" w:rsidRDefault="009F0D36" w:rsidP="001B2320">
            <w:pPr>
              <w:jc w:val="center"/>
              <w:rPr>
                <w:color w:val="000000"/>
              </w:rPr>
            </w:pPr>
          </w:p>
        </w:tc>
        <w:tc>
          <w:tcPr>
            <w:tcW w:w="499" w:type="dxa"/>
            <w:shd w:val="clear" w:color="auto" w:fill="auto"/>
            <w:vAlign w:val="center"/>
          </w:tcPr>
          <w:p w:rsidR="009F0D36" w:rsidRPr="001B2320" w:rsidRDefault="009F0D36" w:rsidP="001B2320">
            <w:pPr>
              <w:jc w:val="center"/>
              <w:rPr>
                <w:color w:val="000000"/>
              </w:rPr>
            </w:pPr>
            <w:r w:rsidRPr="001B2320">
              <w:rPr>
                <w:color w:val="000000"/>
              </w:rPr>
              <w:t>32</w:t>
            </w:r>
          </w:p>
        </w:tc>
        <w:tc>
          <w:tcPr>
            <w:tcW w:w="475" w:type="dxa"/>
            <w:vAlign w:val="center"/>
          </w:tcPr>
          <w:p w:rsidR="009F0D36" w:rsidRPr="001B2320" w:rsidRDefault="009F0D36" w:rsidP="001B2320">
            <w:pPr>
              <w:jc w:val="center"/>
              <w:rPr>
                <w:color w:val="000000"/>
              </w:rPr>
            </w:pPr>
          </w:p>
        </w:tc>
        <w:tc>
          <w:tcPr>
            <w:tcW w:w="463" w:type="dxa"/>
            <w:vAlign w:val="center"/>
          </w:tcPr>
          <w:p w:rsidR="009F0D36" w:rsidRPr="001B2320" w:rsidRDefault="009F0D36" w:rsidP="001B2320">
            <w:pPr>
              <w:jc w:val="center"/>
              <w:rPr>
                <w:color w:val="000000"/>
              </w:rPr>
            </w:pPr>
          </w:p>
        </w:tc>
        <w:tc>
          <w:tcPr>
            <w:tcW w:w="495" w:type="dxa"/>
            <w:gridSpan w:val="2"/>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tcPr>
          <w:p w:rsidR="009F0D36" w:rsidRPr="001B2320" w:rsidRDefault="009F0D36" w:rsidP="001B2320">
            <w:pPr>
              <w:jc w:val="center"/>
              <w:rPr>
                <w:color w:val="000000"/>
              </w:rPr>
            </w:pPr>
            <w:r w:rsidRPr="001B2320">
              <w:rPr>
                <w:color w:val="000000"/>
              </w:rPr>
              <w:t>E10</w:t>
            </w:r>
          </w:p>
        </w:tc>
        <w:tc>
          <w:tcPr>
            <w:tcW w:w="3412" w:type="dxa"/>
            <w:shd w:val="clear" w:color="auto" w:fill="auto"/>
            <w:noWrap/>
            <w:vAlign w:val="center"/>
          </w:tcPr>
          <w:p w:rsidR="009F0D36" w:rsidRPr="001B2320" w:rsidRDefault="009F0D36" w:rsidP="001B2320">
            <w:pPr>
              <w:rPr>
                <w:color w:val="000000"/>
              </w:rPr>
            </w:pPr>
            <w:r w:rsidRPr="001B2320">
              <w:rPr>
                <w:color w:val="000000"/>
              </w:rPr>
              <w:t>Batang pohon mengelupas</w:t>
            </w:r>
          </w:p>
        </w:tc>
        <w:tc>
          <w:tcPr>
            <w:tcW w:w="714" w:type="dxa"/>
            <w:shd w:val="clear" w:color="auto" w:fill="auto"/>
            <w:vAlign w:val="center"/>
          </w:tcPr>
          <w:p w:rsidR="009F0D36" w:rsidRPr="001B2320" w:rsidRDefault="009F0D36" w:rsidP="001B2320">
            <w:pPr>
              <w:jc w:val="center"/>
              <w:rPr>
                <w:color w:val="000000"/>
              </w:rPr>
            </w:pPr>
          </w:p>
        </w:tc>
        <w:tc>
          <w:tcPr>
            <w:tcW w:w="491" w:type="dxa"/>
            <w:gridSpan w:val="2"/>
            <w:shd w:val="clear" w:color="auto" w:fill="auto"/>
            <w:vAlign w:val="center"/>
          </w:tcPr>
          <w:p w:rsidR="009F0D36" w:rsidRPr="001B2320" w:rsidRDefault="009F0D36" w:rsidP="001B2320">
            <w:pPr>
              <w:jc w:val="center"/>
              <w:rPr>
                <w:color w:val="000000"/>
              </w:rPr>
            </w:pPr>
          </w:p>
        </w:tc>
        <w:tc>
          <w:tcPr>
            <w:tcW w:w="499" w:type="dxa"/>
            <w:shd w:val="clear" w:color="auto" w:fill="auto"/>
            <w:vAlign w:val="center"/>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r w:rsidRPr="001B2320">
              <w:rPr>
                <w:color w:val="000000"/>
              </w:rPr>
              <w:t>27</w:t>
            </w:r>
          </w:p>
        </w:tc>
        <w:tc>
          <w:tcPr>
            <w:tcW w:w="463" w:type="dxa"/>
            <w:vAlign w:val="center"/>
          </w:tcPr>
          <w:p w:rsidR="009F0D36" w:rsidRPr="001B2320" w:rsidRDefault="009F0D36" w:rsidP="001B2320">
            <w:pPr>
              <w:jc w:val="center"/>
              <w:rPr>
                <w:color w:val="000000"/>
              </w:rPr>
            </w:pPr>
          </w:p>
        </w:tc>
        <w:tc>
          <w:tcPr>
            <w:tcW w:w="495" w:type="dxa"/>
            <w:gridSpan w:val="2"/>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tcPr>
          <w:p w:rsidR="009F0D36" w:rsidRPr="001B2320" w:rsidRDefault="009F0D36" w:rsidP="001B2320">
            <w:pPr>
              <w:jc w:val="center"/>
              <w:rPr>
                <w:color w:val="000000"/>
              </w:rPr>
            </w:pPr>
            <w:r w:rsidRPr="001B2320">
              <w:rPr>
                <w:color w:val="000000"/>
              </w:rPr>
              <w:t>E11</w:t>
            </w:r>
          </w:p>
        </w:tc>
        <w:tc>
          <w:tcPr>
            <w:tcW w:w="3412" w:type="dxa"/>
            <w:shd w:val="clear" w:color="auto" w:fill="auto"/>
            <w:noWrap/>
            <w:vAlign w:val="center"/>
          </w:tcPr>
          <w:p w:rsidR="009F0D36" w:rsidRPr="001B2320" w:rsidRDefault="009F0D36" w:rsidP="001B2320">
            <w:pPr>
              <w:rPr>
                <w:color w:val="000000"/>
              </w:rPr>
            </w:pPr>
            <w:r w:rsidRPr="001B2320">
              <w:rPr>
                <w:color w:val="000000"/>
              </w:rPr>
              <w:t>Pohon gosong seperti terbakar</w:t>
            </w:r>
          </w:p>
        </w:tc>
        <w:tc>
          <w:tcPr>
            <w:tcW w:w="714" w:type="dxa"/>
            <w:shd w:val="clear" w:color="auto" w:fill="auto"/>
            <w:vAlign w:val="center"/>
          </w:tcPr>
          <w:p w:rsidR="009F0D36" w:rsidRPr="001B2320" w:rsidRDefault="009F0D36" w:rsidP="001B2320">
            <w:pPr>
              <w:jc w:val="center"/>
              <w:rPr>
                <w:color w:val="000000"/>
              </w:rPr>
            </w:pPr>
          </w:p>
        </w:tc>
        <w:tc>
          <w:tcPr>
            <w:tcW w:w="491" w:type="dxa"/>
            <w:gridSpan w:val="2"/>
            <w:shd w:val="clear" w:color="auto" w:fill="auto"/>
            <w:vAlign w:val="center"/>
          </w:tcPr>
          <w:p w:rsidR="009F0D36" w:rsidRPr="001B2320" w:rsidRDefault="009F0D36" w:rsidP="001B2320">
            <w:pPr>
              <w:jc w:val="center"/>
              <w:rPr>
                <w:color w:val="000000"/>
              </w:rPr>
            </w:pPr>
          </w:p>
        </w:tc>
        <w:tc>
          <w:tcPr>
            <w:tcW w:w="499" w:type="dxa"/>
            <w:shd w:val="clear" w:color="auto" w:fill="auto"/>
            <w:vAlign w:val="center"/>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r w:rsidRPr="001B2320">
              <w:rPr>
                <w:color w:val="000000"/>
              </w:rPr>
              <w:t>24</w:t>
            </w:r>
          </w:p>
        </w:tc>
        <w:tc>
          <w:tcPr>
            <w:tcW w:w="463" w:type="dxa"/>
            <w:vAlign w:val="center"/>
          </w:tcPr>
          <w:p w:rsidR="009F0D36" w:rsidRPr="001B2320" w:rsidRDefault="009F0D36" w:rsidP="001B2320">
            <w:pPr>
              <w:jc w:val="center"/>
              <w:rPr>
                <w:color w:val="000000"/>
              </w:rPr>
            </w:pPr>
          </w:p>
        </w:tc>
        <w:tc>
          <w:tcPr>
            <w:tcW w:w="495" w:type="dxa"/>
            <w:gridSpan w:val="2"/>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tcPr>
          <w:p w:rsidR="009F0D36" w:rsidRPr="001B2320" w:rsidRDefault="009F0D36" w:rsidP="001B2320">
            <w:pPr>
              <w:jc w:val="center"/>
              <w:rPr>
                <w:color w:val="000000"/>
              </w:rPr>
            </w:pPr>
            <w:r w:rsidRPr="001B2320">
              <w:rPr>
                <w:color w:val="000000"/>
              </w:rPr>
              <w:t>E12</w:t>
            </w:r>
          </w:p>
        </w:tc>
        <w:tc>
          <w:tcPr>
            <w:tcW w:w="3412" w:type="dxa"/>
            <w:shd w:val="clear" w:color="auto" w:fill="auto"/>
            <w:noWrap/>
            <w:vAlign w:val="center"/>
          </w:tcPr>
          <w:p w:rsidR="009F0D36" w:rsidRPr="001B2320" w:rsidRDefault="009F0D36" w:rsidP="001B2320">
            <w:pPr>
              <w:rPr>
                <w:color w:val="000000"/>
              </w:rPr>
            </w:pPr>
            <w:r w:rsidRPr="001B2320">
              <w:rPr>
                <w:color w:val="000000"/>
              </w:rPr>
              <w:t>Daun mongering</w:t>
            </w:r>
          </w:p>
        </w:tc>
        <w:tc>
          <w:tcPr>
            <w:tcW w:w="714" w:type="dxa"/>
            <w:shd w:val="clear" w:color="auto" w:fill="auto"/>
            <w:vAlign w:val="center"/>
          </w:tcPr>
          <w:p w:rsidR="009F0D36" w:rsidRPr="001B2320" w:rsidRDefault="009F0D36" w:rsidP="001B2320">
            <w:pPr>
              <w:jc w:val="center"/>
              <w:rPr>
                <w:color w:val="000000"/>
              </w:rPr>
            </w:pPr>
          </w:p>
        </w:tc>
        <w:tc>
          <w:tcPr>
            <w:tcW w:w="491" w:type="dxa"/>
            <w:gridSpan w:val="2"/>
            <w:shd w:val="clear" w:color="auto" w:fill="auto"/>
            <w:vAlign w:val="center"/>
          </w:tcPr>
          <w:p w:rsidR="009F0D36" w:rsidRPr="001B2320" w:rsidRDefault="009F0D36" w:rsidP="001B2320">
            <w:pPr>
              <w:jc w:val="center"/>
              <w:rPr>
                <w:color w:val="000000"/>
              </w:rPr>
            </w:pPr>
          </w:p>
        </w:tc>
        <w:tc>
          <w:tcPr>
            <w:tcW w:w="499" w:type="dxa"/>
            <w:shd w:val="clear" w:color="auto" w:fill="auto"/>
            <w:vAlign w:val="center"/>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r w:rsidRPr="001B2320">
              <w:rPr>
                <w:color w:val="000000"/>
              </w:rPr>
              <w:t>22</w:t>
            </w:r>
          </w:p>
        </w:tc>
        <w:tc>
          <w:tcPr>
            <w:tcW w:w="463" w:type="dxa"/>
            <w:vAlign w:val="center"/>
          </w:tcPr>
          <w:p w:rsidR="009F0D36" w:rsidRPr="001B2320" w:rsidRDefault="009F0D36" w:rsidP="001B2320">
            <w:pPr>
              <w:jc w:val="center"/>
              <w:rPr>
                <w:color w:val="000000"/>
              </w:rPr>
            </w:pPr>
          </w:p>
        </w:tc>
        <w:tc>
          <w:tcPr>
            <w:tcW w:w="495" w:type="dxa"/>
            <w:gridSpan w:val="2"/>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tcPr>
          <w:p w:rsidR="009F0D36" w:rsidRPr="001B2320" w:rsidRDefault="009F0D36" w:rsidP="001B2320">
            <w:pPr>
              <w:jc w:val="center"/>
              <w:rPr>
                <w:color w:val="000000"/>
              </w:rPr>
            </w:pPr>
            <w:r w:rsidRPr="001B2320">
              <w:rPr>
                <w:color w:val="000000"/>
              </w:rPr>
              <w:t>E13</w:t>
            </w:r>
          </w:p>
        </w:tc>
        <w:tc>
          <w:tcPr>
            <w:tcW w:w="3412" w:type="dxa"/>
            <w:shd w:val="clear" w:color="auto" w:fill="auto"/>
            <w:noWrap/>
            <w:vAlign w:val="center"/>
          </w:tcPr>
          <w:p w:rsidR="009F0D36" w:rsidRPr="001B2320" w:rsidRDefault="009F0D36" w:rsidP="001B2320">
            <w:pPr>
              <w:rPr>
                <w:color w:val="000000"/>
              </w:rPr>
            </w:pPr>
            <w:r w:rsidRPr="001B2320">
              <w:rPr>
                <w:color w:val="000000"/>
              </w:rPr>
              <w:t>Buah menjadi kerut dan keras</w:t>
            </w:r>
          </w:p>
        </w:tc>
        <w:tc>
          <w:tcPr>
            <w:tcW w:w="714" w:type="dxa"/>
            <w:shd w:val="clear" w:color="auto" w:fill="auto"/>
            <w:vAlign w:val="center"/>
          </w:tcPr>
          <w:p w:rsidR="009F0D36" w:rsidRPr="001B2320" w:rsidRDefault="009F0D36" w:rsidP="001B2320">
            <w:pPr>
              <w:jc w:val="center"/>
              <w:rPr>
                <w:color w:val="000000"/>
              </w:rPr>
            </w:pPr>
          </w:p>
        </w:tc>
        <w:tc>
          <w:tcPr>
            <w:tcW w:w="491" w:type="dxa"/>
            <w:gridSpan w:val="2"/>
            <w:shd w:val="clear" w:color="auto" w:fill="auto"/>
            <w:vAlign w:val="center"/>
          </w:tcPr>
          <w:p w:rsidR="009F0D36" w:rsidRPr="001B2320" w:rsidRDefault="009F0D36" w:rsidP="001B2320">
            <w:pPr>
              <w:jc w:val="center"/>
              <w:rPr>
                <w:color w:val="000000"/>
              </w:rPr>
            </w:pPr>
          </w:p>
        </w:tc>
        <w:tc>
          <w:tcPr>
            <w:tcW w:w="499" w:type="dxa"/>
            <w:shd w:val="clear" w:color="auto" w:fill="auto"/>
            <w:vAlign w:val="center"/>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63" w:type="dxa"/>
            <w:vAlign w:val="center"/>
          </w:tcPr>
          <w:p w:rsidR="009F0D36" w:rsidRPr="001B2320" w:rsidRDefault="009F0D36" w:rsidP="001B2320">
            <w:pPr>
              <w:jc w:val="center"/>
              <w:rPr>
                <w:color w:val="000000"/>
              </w:rPr>
            </w:pPr>
            <w:r w:rsidRPr="001B2320">
              <w:rPr>
                <w:color w:val="000000"/>
              </w:rPr>
              <w:t>22</w:t>
            </w:r>
          </w:p>
        </w:tc>
        <w:tc>
          <w:tcPr>
            <w:tcW w:w="495" w:type="dxa"/>
            <w:gridSpan w:val="2"/>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tcPr>
          <w:p w:rsidR="009F0D36" w:rsidRPr="001B2320" w:rsidRDefault="009F0D36" w:rsidP="001B2320">
            <w:pPr>
              <w:jc w:val="center"/>
              <w:rPr>
                <w:color w:val="000000"/>
              </w:rPr>
            </w:pPr>
            <w:r w:rsidRPr="001B2320">
              <w:rPr>
                <w:color w:val="000000"/>
              </w:rPr>
              <w:t>E14</w:t>
            </w:r>
          </w:p>
        </w:tc>
        <w:tc>
          <w:tcPr>
            <w:tcW w:w="3412" w:type="dxa"/>
            <w:shd w:val="clear" w:color="auto" w:fill="auto"/>
            <w:noWrap/>
            <w:vAlign w:val="center"/>
          </w:tcPr>
          <w:p w:rsidR="009F0D36" w:rsidRPr="001B2320" w:rsidRDefault="009F0D36" w:rsidP="001B2320">
            <w:pPr>
              <w:rPr>
                <w:color w:val="000000"/>
              </w:rPr>
            </w:pPr>
            <w:r w:rsidRPr="001B2320">
              <w:rPr>
                <w:color w:val="000000"/>
              </w:rPr>
              <w:t>Menghisap cairan pada buah</w:t>
            </w:r>
          </w:p>
        </w:tc>
        <w:tc>
          <w:tcPr>
            <w:tcW w:w="714" w:type="dxa"/>
            <w:shd w:val="clear" w:color="auto" w:fill="auto"/>
            <w:vAlign w:val="center"/>
          </w:tcPr>
          <w:p w:rsidR="009F0D36" w:rsidRPr="001B2320" w:rsidRDefault="009F0D36" w:rsidP="001B2320">
            <w:pPr>
              <w:jc w:val="center"/>
              <w:rPr>
                <w:color w:val="000000"/>
              </w:rPr>
            </w:pPr>
          </w:p>
        </w:tc>
        <w:tc>
          <w:tcPr>
            <w:tcW w:w="491" w:type="dxa"/>
            <w:gridSpan w:val="2"/>
            <w:shd w:val="clear" w:color="auto" w:fill="auto"/>
            <w:vAlign w:val="center"/>
          </w:tcPr>
          <w:p w:rsidR="009F0D36" w:rsidRPr="001B2320" w:rsidRDefault="009F0D36" w:rsidP="001B2320">
            <w:pPr>
              <w:jc w:val="center"/>
              <w:rPr>
                <w:color w:val="000000"/>
              </w:rPr>
            </w:pPr>
          </w:p>
        </w:tc>
        <w:tc>
          <w:tcPr>
            <w:tcW w:w="499" w:type="dxa"/>
            <w:shd w:val="clear" w:color="auto" w:fill="auto"/>
            <w:vAlign w:val="center"/>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63" w:type="dxa"/>
            <w:vAlign w:val="center"/>
          </w:tcPr>
          <w:p w:rsidR="009F0D36" w:rsidRPr="001B2320" w:rsidRDefault="009F0D36" w:rsidP="001B2320">
            <w:pPr>
              <w:jc w:val="center"/>
              <w:rPr>
                <w:color w:val="000000"/>
              </w:rPr>
            </w:pPr>
            <w:r w:rsidRPr="001B2320">
              <w:rPr>
                <w:color w:val="000000"/>
              </w:rPr>
              <w:t>20</w:t>
            </w:r>
          </w:p>
        </w:tc>
        <w:tc>
          <w:tcPr>
            <w:tcW w:w="495" w:type="dxa"/>
            <w:gridSpan w:val="2"/>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tcPr>
          <w:p w:rsidR="009F0D36" w:rsidRPr="001B2320" w:rsidRDefault="009F0D36" w:rsidP="001B2320">
            <w:pPr>
              <w:jc w:val="center"/>
              <w:rPr>
                <w:color w:val="000000"/>
              </w:rPr>
            </w:pPr>
            <w:r w:rsidRPr="001B2320">
              <w:rPr>
                <w:color w:val="000000"/>
              </w:rPr>
              <w:t>E15</w:t>
            </w:r>
          </w:p>
        </w:tc>
        <w:tc>
          <w:tcPr>
            <w:tcW w:w="3412" w:type="dxa"/>
            <w:shd w:val="clear" w:color="auto" w:fill="auto"/>
            <w:noWrap/>
            <w:vAlign w:val="center"/>
          </w:tcPr>
          <w:p w:rsidR="009F0D36" w:rsidRPr="001B2320" w:rsidRDefault="009F0D36" w:rsidP="001B2320">
            <w:pPr>
              <w:rPr>
                <w:color w:val="000000"/>
              </w:rPr>
            </w:pPr>
            <w:r w:rsidRPr="001B2320">
              <w:rPr>
                <w:color w:val="000000"/>
              </w:rPr>
              <w:t>Buah menjadi rontok</w:t>
            </w:r>
          </w:p>
        </w:tc>
        <w:tc>
          <w:tcPr>
            <w:tcW w:w="714" w:type="dxa"/>
            <w:shd w:val="clear" w:color="auto" w:fill="auto"/>
            <w:vAlign w:val="center"/>
          </w:tcPr>
          <w:p w:rsidR="009F0D36" w:rsidRPr="001B2320" w:rsidRDefault="009F0D36" w:rsidP="001B2320">
            <w:pPr>
              <w:jc w:val="center"/>
              <w:rPr>
                <w:color w:val="000000"/>
              </w:rPr>
            </w:pPr>
          </w:p>
        </w:tc>
        <w:tc>
          <w:tcPr>
            <w:tcW w:w="491" w:type="dxa"/>
            <w:gridSpan w:val="2"/>
            <w:shd w:val="clear" w:color="auto" w:fill="auto"/>
            <w:vAlign w:val="center"/>
          </w:tcPr>
          <w:p w:rsidR="009F0D36" w:rsidRPr="001B2320" w:rsidRDefault="009F0D36" w:rsidP="001B2320">
            <w:pPr>
              <w:jc w:val="center"/>
              <w:rPr>
                <w:color w:val="000000"/>
              </w:rPr>
            </w:pPr>
          </w:p>
        </w:tc>
        <w:tc>
          <w:tcPr>
            <w:tcW w:w="499" w:type="dxa"/>
            <w:shd w:val="clear" w:color="auto" w:fill="auto"/>
            <w:vAlign w:val="center"/>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63" w:type="dxa"/>
            <w:vAlign w:val="center"/>
          </w:tcPr>
          <w:p w:rsidR="009F0D36" w:rsidRPr="001B2320" w:rsidRDefault="009F0D36" w:rsidP="001B2320">
            <w:pPr>
              <w:jc w:val="center"/>
              <w:rPr>
                <w:color w:val="000000"/>
              </w:rPr>
            </w:pPr>
            <w:r w:rsidRPr="001B2320">
              <w:rPr>
                <w:color w:val="000000"/>
              </w:rPr>
              <w:t>21</w:t>
            </w:r>
          </w:p>
        </w:tc>
        <w:tc>
          <w:tcPr>
            <w:tcW w:w="495" w:type="dxa"/>
            <w:gridSpan w:val="2"/>
            <w:vAlign w:val="center"/>
          </w:tcPr>
          <w:p w:rsidR="009F0D36" w:rsidRPr="001B2320" w:rsidRDefault="009F0D36" w:rsidP="001B2320">
            <w:pPr>
              <w:jc w:val="center"/>
              <w:rPr>
                <w:color w:val="000000"/>
              </w:rPr>
            </w:pPr>
          </w:p>
        </w:tc>
      </w:tr>
      <w:tr w:rsidR="009F0D36" w:rsidRPr="001B2320" w:rsidTr="00D35F53">
        <w:trPr>
          <w:trHeight w:val="223"/>
          <w:jc w:val="center"/>
        </w:trPr>
        <w:tc>
          <w:tcPr>
            <w:tcW w:w="899" w:type="dxa"/>
            <w:shd w:val="clear" w:color="auto" w:fill="auto"/>
            <w:noWrap/>
            <w:vAlign w:val="center"/>
          </w:tcPr>
          <w:p w:rsidR="009F0D36" w:rsidRPr="001B2320" w:rsidRDefault="009F0D36" w:rsidP="001B2320">
            <w:pPr>
              <w:jc w:val="center"/>
              <w:rPr>
                <w:color w:val="000000"/>
              </w:rPr>
            </w:pPr>
            <w:r w:rsidRPr="001B2320">
              <w:rPr>
                <w:color w:val="000000"/>
              </w:rPr>
              <w:t>E16</w:t>
            </w:r>
          </w:p>
        </w:tc>
        <w:tc>
          <w:tcPr>
            <w:tcW w:w="3412" w:type="dxa"/>
            <w:shd w:val="clear" w:color="auto" w:fill="auto"/>
            <w:noWrap/>
            <w:vAlign w:val="center"/>
          </w:tcPr>
          <w:p w:rsidR="009F0D36" w:rsidRPr="001B2320" w:rsidRDefault="009F0D36" w:rsidP="001B2320">
            <w:pPr>
              <w:rPr>
                <w:color w:val="000000"/>
              </w:rPr>
            </w:pPr>
            <w:r w:rsidRPr="001B2320">
              <w:rPr>
                <w:color w:val="000000"/>
              </w:rPr>
              <w:t>Tanaman menjadi gundul</w:t>
            </w:r>
          </w:p>
        </w:tc>
        <w:tc>
          <w:tcPr>
            <w:tcW w:w="714" w:type="dxa"/>
            <w:shd w:val="clear" w:color="auto" w:fill="auto"/>
            <w:vAlign w:val="center"/>
          </w:tcPr>
          <w:p w:rsidR="009F0D36" w:rsidRPr="001B2320" w:rsidRDefault="009F0D36" w:rsidP="001B2320">
            <w:pPr>
              <w:jc w:val="center"/>
              <w:rPr>
                <w:color w:val="000000"/>
              </w:rPr>
            </w:pPr>
          </w:p>
        </w:tc>
        <w:tc>
          <w:tcPr>
            <w:tcW w:w="491" w:type="dxa"/>
            <w:gridSpan w:val="2"/>
            <w:shd w:val="clear" w:color="auto" w:fill="auto"/>
            <w:vAlign w:val="center"/>
          </w:tcPr>
          <w:p w:rsidR="009F0D36" w:rsidRPr="001B2320" w:rsidRDefault="009F0D36" w:rsidP="001B2320">
            <w:pPr>
              <w:jc w:val="center"/>
              <w:rPr>
                <w:color w:val="000000"/>
              </w:rPr>
            </w:pPr>
          </w:p>
        </w:tc>
        <w:tc>
          <w:tcPr>
            <w:tcW w:w="499" w:type="dxa"/>
            <w:shd w:val="clear" w:color="auto" w:fill="auto"/>
            <w:vAlign w:val="center"/>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63" w:type="dxa"/>
            <w:vAlign w:val="center"/>
          </w:tcPr>
          <w:p w:rsidR="009F0D36" w:rsidRPr="001B2320" w:rsidRDefault="009F0D36" w:rsidP="001B2320">
            <w:pPr>
              <w:jc w:val="center"/>
              <w:rPr>
                <w:color w:val="000000"/>
              </w:rPr>
            </w:pPr>
          </w:p>
        </w:tc>
        <w:tc>
          <w:tcPr>
            <w:tcW w:w="495" w:type="dxa"/>
            <w:gridSpan w:val="2"/>
            <w:vAlign w:val="center"/>
          </w:tcPr>
          <w:p w:rsidR="009F0D36" w:rsidRPr="001B2320" w:rsidRDefault="009F0D36" w:rsidP="001B2320">
            <w:pPr>
              <w:jc w:val="center"/>
              <w:rPr>
                <w:color w:val="000000"/>
              </w:rPr>
            </w:pPr>
            <w:r w:rsidRPr="001B2320">
              <w:rPr>
                <w:color w:val="000000"/>
              </w:rPr>
              <w:t>29</w:t>
            </w:r>
          </w:p>
        </w:tc>
      </w:tr>
      <w:tr w:rsidR="009F0D36" w:rsidRPr="001B2320" w:rsidTr="00D35F53">
        <w:trPr>
          <w:trHeight w:val="223"/>
          <w:jc w:val="center"/>
        </w:trPr>
        <w:tc>
          <w:tcPr>
            <w:tcW w:w="899" w:type="dxa"/>
            <w:shd w:val="clear" w:color="auto" w:fill="auto"/>
            <w:noWrap/>
            <w:vAlign w:val="center"/>
          </w:tcPr>
          <w:p w:rsidR="009F0D36" w:rsidRPr="001B2320" w:rsidRDefault="009F0D36" w:rsidP="001B2320">
            <w:pPr>
              <w:jc w:val="center"/>
              <w:rPr>
                <w:color w:val="000000"/>
              </w:rPr>
            </w:pPr>
            <w:r w:rsidRPr="001B2320">
              <w:rPr>
                <w:color w:val="000000"/>
              </w:rPr>
              <w:t>E17</w:t>
            </w:r>
          </w:p>
        </w:tc>
        <w:tc>
          <w:tcPr>
            <w:tcW w:w="3412" w:type="dxa"/>
            <w:shd w:val="clear" w:color="auto" w:fill="auto"/>
            <w:noWrap/>
            <w:vAlign w:val="center"/>
          </w:tcPr>
          <w:p w:rsidR="009F0D36" w:rsidRPr="001B2320" w:rsidRDefault="009F0D36" w:rsidP="001B2320">
            <w:pPr>
              <w:rPr>
                <w:color w:val="000000"/>
              </w:rPr>
            </w:pPr>
            <w:r w:rsidRPr="001B2320">
              <w:rPr>
                <w:color w:val="000000"/>
              </w:rPr>
              <w:t>Batang menjadi rusak</w:t>
            </w:r>
          </w:p>
        </w:tc>
        <w:tc>
          <w:tcPr>
            <w:tcW w:w="714" w:type="dxa"/>
            <w:shd w:val="clear" w:color="auto" w:fill="auto"/>
            <w:vAlign w:val="center"/>
          </w:tcPr>
          <w:p w:rsidR="009F0D36" w:rsidRPr="001B2320" w:rsidRDefault="009F0D36" w:rsidP="001B2320">
            <w:pPr>
              <w:jc w:val="center"/>
              <w:rPr>
                <w:color w:val="000000"/>
              </w:rPr>
            </w:pPr>
          </w:p>
        </w:tc>
        <w:tc>
          <w:tcPr>
            <w:tcW w:w="491" w:type="dxa"/>
            <w:gridSpan w:val="2"/>
            <w:shd w:val="clear" w:color="auto" w:fill="auto"/>
            <w:vAlign w:val="center"/>
          </w:tcPr>
          <w:p w:rsidR="009F0D36" w:rsidRPr="001B2320" w:rsidRDefault="009F0D36" w:rsidP="001B2320">
            <w:pPr>
              <w:jc w:val="center"/>
              <w:rPr>
                <w:color w:val="000000"/>
              </w:rPr>
            </w:pPr>
          </w:p>
        </w:tc>
        <w:tc>
          <w:tcPr>
            <w:tcW w:w="499" w:type="dxa"/>
            <w:shd w:val="clear" w:color="auto" w:fill="auto"/>
            <w:vAlign w:val="center"/>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63" w:type="dxa"/>
            <w:vAlign w:val="center"/>
          </w:tcPr>
          <w:p w:rsidR="009F0D36" w:rsidRPr="001B2320" w:rsidRDefault="009F0D36" w:rsidP="001B2320">
            <w:pPr>
              <w:jc w:val="center"/>
              <w:rPr>
                <w:color w:val="000000"/>
              </w:rPr>
            </w:pPr>
          </w:p>
        </w:tc>
        <w:tc>
          <w:tcPr>
            <w:tcW w:w="495" w:type="dxa"/>
            <w:gridSpan w:val="2"/>
            <w:vAlign w:val="center"/>
          </w:tcPr>
          <w:p w:rsidR="009F0D36" w:rsidRPr="001B2320" w:rsidRDefault="009F0D36" w:rsidP="001B2320">
            <w:pPr>
              <w:jc w:val="center"/>
              <w:rPr>
                <w:color w:val="000000"/>
              </w:rPr>
            </w:pPr>
            <w:r w:rsidRPr="001B2320">
              <w:rPr>
                <w:color w:val="000000"/>
              </w:rPr>
              <w:t>26</w:t>
            </w:r>
          </w:p>
        </w:tc>
      </w:tr>
      <w:tr w:rsidR="009F0D36" w:rsidRPr="001B2320" w:rsidTr="00D35F53">
        <w:trPr>
          <w:trHeight w:val="223"/>
          <w:jc w:val="center"/>
        </w:trPr>
        <w:tc>
          <w:tcPr>
            <w:tcW w:w="899" w:type="dxa"/>
            <w:shd w:val="clear" w:color="auto" w:fill="auto"/>
            <w:noWrap/>
            <w:vAlign w:val="center"/>
          </w:tcPr>
          <w:p w:rsidR="009F0D36" w:rsidRPr="001B2320" w:rsidRDefault="009F0D36" w:rsidP="001B2320">
            <w:pPr>
              <w:jc w:val="center"/>
              <w:rPr>
                <w:color w:val="000000"/>
              </w:rPr>
            </w:pPr>
            <w:r w:rsidRPr="001B2320">
              <w:rPr>
                <w:color w:val="000000"/>
              </w:rPr>
              <w:t>E18</w:t>
            </w:r>
          </w:p>
        </w:tc>
        <w:tc>
          <w:tcPr>
            <w:tcW w:w="3412" w:type="dxa"/>
            <w:shd w:val="clear" w:color="auto" w:fill="auto"/>
            <w:noWrap/>
            <w:vAlign w:val="center"/>
          </w:tcPr>
          <w:p w:rsidR="009F0D36" w:rsidRPr="001B2320" w:rsidRDefault="009F0D36" w:rsidP="001B2320">
            <w:pPr>
              <w:rPr>
                <w:color w:val="000000"/>
              </w:rPr>
            </w:pPr>
            <w:r w:rsidRPr="001B2320">
              <w:rPr>
                <w:color w:val="000000"/>
              </w:rPr>
              <w:t>Daun mengering dan menjadi rusak</w:t>
            </w:r>
          </w:p>
        </w:tc>
        <w:tc>
          <w:tcPr>
            <w:tcW w:w="714" w:type="dxa"/>
            <w:shd w:val="clear" w:color="auto" w:fill="auto"/>
            <w:vAlign w:val="center"/>
          </w:tcPr>
          <w:p w:rsidR="009F0D36" w:rsidRPr="001B2320" w:rsidRDefault="009F0D36" w:rsidP="001B2320">
            <w:pPr>
              <w:jc w:val="center"/>
              <w:rPr>
                <w:color w:val="000000"/>
              </w:rPr>
            </w:pPr>
          </w:p>
        </w:tc>
        <w:tc>
          <w:tcPr>
            <w:tcW w:w="491" w:type="dxa"/>
            <w:gridSpan w:val="2"/>
            <w:shd w:val="clear" w:color="auto" w:fill="auto"/>
            <w:vAlign w:val="center"/>
          </w:tcPr>
          <w:p w:rsidR="009F0D36" w:rsidRPr="001B2320" w:rsidRDefault="009F0D36" w:rsidP="001B2320">
            <w:pPr>
              <w:jc w:val="center"/>
              <w:rPr>
                <w:color w:val="000000"/>
              </w:rPr>
            </w:pPr>
          </w:p>
        </w:tc>
        <w:tc>
          <w:tcPr>
            <w:tcW w:w="499" w:type="dxa"/>
            <w:shd w:val="clear" w:color="auto" w:fill="auto"/>
            <w:vAlign w:val="center"/>
          </w:tcPr>
          <w:p w:rsidR="009F0D36" w:rsidRPr="001B2320" w:rsidRDefault="009F0D36" w:rsidP="001B2320">
            <w:pPr>
              <w:jc w:val="center"/>
              <w:rPr>
                <w:color w:val="000000"/>
              </w:rPr>
            </w:pPr>
          </w:p>
        </w:tc>
        <w:tc>
          <w:tcPr>
            <w:tcW w:w="475" w:type="dxa"/>
            <w:vAlign w:val="center"/>
          </w:tcPr>
          <w:p w:rsidR="009F0D36" w:rsidRPr="001B2320" w:rsidRDefault="009F0D36" w:rsidP="001B2320">
            <w:pPr>
              <w:jc w:val="center"/>
              <w:rPr>
                <w:color w:val="000000"/>
              </w:rPr>
            </w:pPr>
          </w:p>
        </w:tc>
        <w:tc>
          <w:tcPr>
            <w:tcW w:w="463" w:type="dxa"/>
            <w:vAlign w:val="center"/>
          </w:tcPr>
          <w:p w:rsidR="009F0D36" w:rsidRPr="001B2320" w:rsidRDefault="009F0D36" w:rsidP="001B2320">
            <w:pPr>
              <w:jc w:val="center"/>
              <w:rPr>
                <w:color w:val="000000"/>
              </w:rPr>
            </w:pPr>
          </w:p>
        </w:tc>
        <w:tc>
          <w:tcPr>
            <w:tcW w:w="495" w:type="dxa"/>
            <w:gridSpan w:val="2"/>
            <w:vAlign w:val="center"/>
          </w:tcPr>
          <w:p w:rsidR="009F0D36" w:rsidRPr="001B2320" w:rsidRDefault="009F0D36" w:rsidP="001B2320">
            <w:pPr>
              <w:jc w:val="center"/>
              <w:rPr>
                <w:color w:val="000000"/>
              </w:rPr>
            </w:pPr>
            <w:r w:rsidRPr="001B2320">
              <w:rPr>
                <w:color w:val="000000"/>
              </w:rPr>
              <w:t>28</w:t>
            </w:r>
          </w:p>
        </w:tc>
      </w:tr>
    </w:tbl>
    <w:p w:rsidR="009F0D36" w:rsidRPr="001B2320" w:rsidRDefault="009F0D36" w:rsidP="001B2320">
      <w:pPr>
        <w:rPr>
          <w:lang w:val="id-ID" w:eastAsia="id-ID"/>
        </w:rPr>
      </w:pPr>
      <w:r w:rsidRPr="001B2320">
        <w:rPr>
          <w:lang w:val="id-ID" w:eastAsia="id-ID"/>
        </w:rPr>
        <w:t>Keterangan</w:t>
      </w:r>
    </w:p>
    <w:p w:rsidR="009F0D36" w:rsidRPr="001B2320" w:rsidRDefault="009F0D36" w:rsidP="001B2320">
      <w:pPr>
        <w:tabs>
          <w:tab w:val="left" w:pos="1418"/>
        </w:tabs>
        <w:ind w:left="1560" w:hanging="1560"/>
        <w:rPr>
          <w:lang w:val="id-ID" w:eastAsia="id-ID"/>
        </w:rPr>
      </w:pPr>
      <w:r w:rsidRPr="001B2320">
        <w:rPr>
          <w:lang w:val="id-ID" w:eastAsia="id-ID"/>
        </w:rPr>
        <w:t>H1</w:t>
      </w:r>
      <w:r w:rsidRPr="001B2320">
        <w:rPr>
          <w:lang w:val="id-ID" w:eastAsia="id-ID"/>
        </w:rPr>
        <w:tab/>
        <w:t>:</w:t>
      </w:r>
      <w:r w:rsidRPr="001B2320">
        <w:rPr>
          <w:lang w:val="id-ID" w:eastAsia="id-ID"/>
        </w:rPr>
        <w:tab/>
      </w:r>
      <w:r w:rsidRPr="001B2320">
        <w:rPr>
          <w:color w:val="000000"/>
          <w:lang w:val="id-ID" w:eastAsia="id-ID"/>
        </w:rPr>
        <w:t>Akar Membusuk</w:t>
      </w:r>
    </w:p>
    <w:p w:rsidR="009F0D36" w:rsidRPr="001B2320" w:rsidRDefault="009F0D36" w:rsidP="001B2320">
      <w:pPr>
        <w:tabs>
          <w:tab w:val="left" w:pos="1418"/>
        </w:tabs>
        <w:ind w:left="1560" w:hanging="1560"/>
        <w:rPr>
          <w:lang w:val="id-ID" w:eastAsia="id-ID"/>
        </w:rPr>
      </w:pPr>
      <w:r w:rsidRPr="001B2320">
        <w:rPr>
          <w:lang w:val="id-ID" w:eastAsia="id-ID"/>
        </w:rPr>
        <w:t>H2</w:t>
      </w:r>
      <w:r w:rsidRPr="001B2320">
        <w:rPr>
          <w:lang w:val="id-ID" w:eastAsia="id-ID"/>
        </w:rPr>
        <w:tab/>
        <w:t>:</w:t>
      </w:r>
      <w:r w:rsidRPr="001B2320">
        <w:rPr>
          <w:lang w:val="id-ID" w:eastAsia="id-ID"/>
        </w:rPr>
        <w:tab/>
      </w:r>
      <w:r w:rsidRPr="001B2320">
        <w:rPr>
          <w:color w:val="000000"/>
          <w:lang w:val="id-ID" w:eastAsia="id-ID"/>
        </w:rPr>
        <w:t>Kanker Batang</w:t>
      </w:r>
    </w:p>
    <w:p w:rsidR="009F0D36" w:rsidRPr="001B2320" w:rsidRDefault="009F0D36" w:rsidP="001B2320">
      <w:pPr>
        <w:tabs>
          <w:tab w:val="left" w:pos="1418"/>
        </w:tabs>
        <w:ind w:left="1560" w:hanging="1560"/>
        <w:rPr>
          <w:color w:val="000000"/>
          <w:lang w:val="id-ID" w:eastAsia="id-ID"/>
        </w:rPr>
      </w:pPr>
      <w:r w:rsidRPr="001B2320">
        <w:rPr>
          <w:lang w:val="id-ID" w:eastAsia="id-ID"/>
        </w:rPr>
        <w:t>H3</w:t>
      </w:r>
      <w:r w:rsidRPr="001B2320">
        <w:rPr>
          <w:lang w:val="id-ID" w:eastAsia="id-ID"/>
        </w:rPr>
        <w:tab/>
        <w:t>:</w:t>
      </w:r>
      <w:r w:rsidRPr="001B2320">
        <w:rPr>
          <w:lang w:val="id-ID" w:eastAsia="id-ID"/>
        </w:rPr>
        <w:tab/>
      </w:r>
      <w:r w:rsidRPr="001B2320">
        <w:rPr>
          <w:color w:val="000000"/>
          <w:lang w:val="id-ID" w:eastAsia="id-ID"/>
        </w:rPr>
        <w:t>Buah Kakao Membusuk</w:t>
      </w:r>
    </w:p>
    <w:p w:rsidR="009F0D36" w:rsidRPr="001B2320" w:rsidRDefault="009F0D36" w:rsidP="001B2320">
      <w:pPr>
        <w:tabs>
          <w:tab w:val="left" w:pos="1418"/>
        </w:tabs>
        <w:ind w:left="1560" w:hanging="1560"/>
        <w:rPr>
          <w:color w:val="000000"/>
          <w:lang w:val="id-ID" w:eastAsia="id-ID"/>
        </w:rPr>
      </w:pPr>
      <w:r w:rsidRPr="001B2320">
        <w:rPr>
          <w:lang w:val="id-ID" w:eastAsia="id-ID"/>
        </w:rPr>
        <w:t>H4</w:t>
      </w:r>
      <w:r w:rsidRPr="001B2320">
        <w:rPr>
          <w:lang w:val="id-ID" w:eastAsia="id-ID"/>
        </w:rPr>
        <w:tab/>
        <w:t>:</w:t>
      </w:r>
      <w:r w:rsidRPr="001B2320">
        <w:rPr>
          <w:lang w:val="id-ID" w:eastAsia="id-ID"/>
        </w:rPr>
        <w:tab/>
      </w:r>
      <w:r w:rsidRPr="001B2320">
        <w:rPr>
          <w:color w:val="000000"/>
          <w:lang w:val="id-ID" w:eastAsia="id-ID"/>
        </w:rPr>
        <w:t>Daun Berguguran</w:t>
      </w:r>
    </w:p>
    <w:p w:rsidR="009F0D36" w:rsidRPr="001B2320" w:rsidRDefault="009F0D36" w:rsidP="001B2320">
      <w:pPr>
        <w:tabs>
          <w:tab w:val="left" w:pos="1418"/>
        </w:tabs>
        <w:ind w:left="1560" w:hanging="1560"/>
        <w:rPr>
          <w:color w:val="000000"/>
          <w:lang w:val="id-ID" w:eastAsia="id-ID"/>
        </w:rPr>
      </w:pPr>
      <w:r w:rsidRPr="001B2320">
        <w:rPr>
          <w:lang w:val="id-ID" w:eastAsia="id-ID"/>
        </w:rPr>
        <w:t>H5</w:t>
      </w:r>
      <w:r w:rsidRPr="001B2320">
        <w:rPr>
          <w:lang w:val="id-ID" w:eastAsia="id-ID"/>
        </w:rPr>
        <w:tab/>
        <w:t>:</w:t>
      </w:r>
      <w:r w:rsidRPr="001B2320">
        <w:rPr>
          <w:lang w:val="id-ID" w:eastAsia="id-ID"/>
        </w:rPr>
        <w:tab/>
      </w:r>
      <w:r w:rsidRPr="001B2320">
        <w:rPr>
          <w:color w:val="000000"/>
          <w:lang w:val="id-ID" w:eastAsia="id-ID"/>
        </w:rPr>
        <w:t>Kutu Putih</w:t>
      </w:r>
    </w:p>
    <w:p w:rsidR="009F0D36" w:rsidRPr="001B2320" w:rsidRDefault="009F0D36" w:rsidP="001B2320">
      <w:pPr>
        <w:tabs>
          <w:tab w:val="left" w:pos="1418"/>
        </w:tabs>
        <w:ind w:left="1560" w:hanging="1560"/>
        <w:rPr>
          <w:color w:val="000000"/>
          <w:lang w:val="id-ID" w:eastAsia="id-ID"/>
        </w:rPr>
      </w:pPr>
      <w:r w:rsidRPr="001B2320">
        <w:rPr>
          <w:lang w:val="id-ID" w:eastAsia="id-ID"/>
        </w:rPr>
        <w:t>H6</w:t>
      </w:r>
      <w:r w:rsidRPr="001B2320">
        <w:rPr>
          <w:lang w:val="id-ID" w:eastAsia="id-ID"/>
        </w:rPr>
        <w:tab/>
        <w:t>:</w:t>
      </w:r>
      <w:r w:rsidRPr="001B2320">
        <w:rPr>
          <w:lang w:val="id-ID" w:eastAsia="id-ID"/>
        </w:rPr>
        <w:tab/>
      </w:r>
      <w:r w:rsidRPr="001B2320">
        <w:rPr>
          <w:color w:val="000000"/>
          <w:lang w:val="id-ID" w:eastAsia="id-ID"/>
        </w:rPr>
        <w:t>Ulat Kantong</w:t>
      </w:r>
    </w:p>
    <w:p w:rsidR="009F0D36" w:rsidRPr="001B2320" w:rsidRDefault="009F0D36" w:rsidP="001B2320">
      <w:pPr>
        <w:tabs>
          <w:tab w:val="left" w:pos="1418"/>
        </w:tabs>
        <w:ind w:left="1560" w:hanging="1560"/>
        <w:rPr>
          <w:lang w:val="id-ID"/>
        </w:rPr>
      </w:pPr>
      <w:r w:rsidRPr="001B2320">
        <w:rPr>
          <w:lang w:val="id-ID"/>
        </w:rPr>
        <w:t xml:space="preserve">Jumlah Kasus </w:t>
      </w:r>
      <w:r w:rsidRPr="001B2320">
        <w:rPr>
          <w:lang w:val="id-ID"/>
        </w:rPr>
        <w:tab/>
        <w:t>:</w:t>
      </w:r>
      <w:r w:rsidRPr="001B2320">
        <w:rPr>
          <w:lang w:val="id-ID"/>
        </w:rPr>
        <w:tab/>
        <w:t>Jumlah kasus gejala yang pernah ditangani untuk setiap hama dan penyakit</w:t>
      </w:r>
    </w:p>
    <w:p w:rsidR="00131D26" w:rsidRPr="001B2320" w:rsidRDefault="00131D26" w:rsidP="001B2320">
      <w:pPr>
        <w:tabs>
          <w:tab w:val="left" w:pos="1418"/>
        </w:tabs>
        <w:ind w:left="1560" w:hanging="1560"/>
        <w:rPr>
          <w:lang w:val="id-ID"/>
        </w:rPr>
      </w:pPr>
    </w:p>
    <w:p w:rsidR="009F0D36" w:rsidRPr="001B2320" w:rsidRDefault="009F0D36" w:rsidP="001B2320">
      <w:pPr>
        <w:pStyle w:val="Heading3"/>
        <w:keepNext w:val="0"/>
        <w:numPr>
          <w:ilvl w:val="0"/>
          <w:numId w:val="3"/>
        </w:numPr>
        <w:spacing w:before="0" w:after="0"/>
        <w:ind w:left="426" w:hanging="426"/>
        <w:jc w:val="both"/>
        <w:rPr>
          <w:rFonts w:ascii="Times New Roman" w:hAnsi="Times New Roman" w:cs="Times New Roman"/>
          <w:i/>
          <w:color w:val="000000"/>
          <w:sz w:val="20"/>
          <w:szCs w:val="20"/>
          <w:lang w:eastAsia="id-ID"/>
        </w:rPr>
      </w:pPr>
      <w:bookmarkStart w:id="26" w:name="_Toc43388374"/>
      <w:bookmarkStart w:id="27" w:name="_Toc47018860"/>
      <w:bookmarkStart w:id="28" w:name="_Toc47019624"/>
      <w:r w:rsidRPr="001B2320">
        <w:rPr>
          <w:rFonts w:ascii="Times New Roman" w:hAnsi="Times New Roman" w:cs="Times New Roman"/>
          <w:sz w:val="20"/>
          <w:szCs w:val="20"/>
        </w:rPr>
        <w:t>Menentukan Rule Base Knowledge</w:t>
      </w:r>
      <w:bookmarkEnd w:id="26"/>
      <w:bookmarkEnd w:id="27"/>
      <w:bookmarkEnd w:id="28"/>
    </w:p>
    <w:p w:rsidR="009F0D36" w:rsidRPr="001B2320" w:rsidRDefault="009F0D36" w:rsidP="001B2320">
      <w:pPr>
        <w:ind w:firstLine="426"/>
        <w:jc w:val="both"/>
        <w:rPr>
          <w:lang w:val="id-ID" w:eastAsia="id-ID"/>
        </w:rPr>
      </w:pPr>
      <w:r w:rsidRPr="001B2320">
        <w:rPr>
          <w:lang w:val="id-ID" w:eastAsia="id-ID"/>
        </w:rPr>
        <w:t xml:space="preserve">Dibawah ini merupakan </w:t>
      </w:r>
      <w:r w:rsidRPr="001B2320">
        <w:rPr>
          <w:i/>
          <w:lang w:val="id-ID" w:eastAsia="id-ID"/>
        </w:rPr>
        <w:t>rule</w:t>
      </w:r>
      <w:r w:rsidRPr="001B2320">
        <w:rPr>
          <w:lang w:val="id-ID" w:eastAsia="id-ID"/>
        </w:rPr>
        <w:t xml:space="preserve"> untuk hama penyakit tanaman coklat yaitu :</w:t>
      </w:r>
    </w:p>
    <w:p w:rsidR="009F0D36" w:rsidRPr="001B2320" w:rsidRDefault="009F0D36" w:rsidP="00455AAF">
      <w:pPr>
        <w:pStyle w:val="DaftarTabel"/>
        <w:numPr>
          <w:ilvl w:val="0"/>
          <w:numId w:val="14"/>
        </w:numPr>
        <w:tabs>
          <w:tab w:val="clear" w:pos="993"/>
          <w:tab w:val="left" w:pos="709"/>
        </w:tabs>
        <w:spacing w:line="240" w:lineRule="auto"/>
        <w:ind w:left="0" w:firstLine="0"/>
        <w:jc w:val="center"/>
        <w:rPr>
          <w:i/>
          <w:sz w:val="20"/>
          <w:szCs w:val="20"/>
        </w:rPr>
      </w:pPr>
      <w:bookmarkStart w:id="29" w:name="_Toc39728664"/>
      <w:bookmarkStart w:id="30" w:name="_Toc41039968"/>
      <w:bookmarkStart w:id="31" w:name="_Toc42615979"/>
      <w:bookmarkStart w:id="32" w:name="_Toc47019293"/>
      <w:r w:rsidRPr="001B2320">
        <w:rPr>
          <w:sz w:val="20"/>
          <w:szCs w:val="20"/>
          <w:lang w:eastAsia="id-ID"/>
        </w:rPr>
        <w:t xml:space="preserve">Rating Kecocokan </w:t>
      </w:r>
      <w:bookmarkEnd w:id="29"/>
      <w:bookmarkEnd w:id="30"/>
      <w:bookmarkEnd w:id="31"/>
      <w:r w:rsidRPr="001B2320">
        <w:rPr>
          <w:sz w:val="20"/>
          <w:szCs w:val="20"/>
          <w:lang w:eastAsia="id-ID"/>
        </w:rPr>
        <w:t>Gejala Hama dan Penyakit Tanaman Coklat</w:t>
      </w:r>
      <w:bookmarkEnd w:id="32"/>
    </w:p>
    <w:tbl>
      <w:tblPr>
        <w:tblW w:w="6064" w:type="dxa"/>
        <w:jc w:val="center"/>
        <w:tblInd w:w="-2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730"/>
        <w:gridCol w:w="874"/>
        <w:gridCol w:w="1778"/>
      </w:tblGrid>
      <w:tr w:rsidR="009F0D36" w:rsidRPr="001B2320" w:rsidTr="009409C3">
        <w:trPr>
          <w:trHeight w:val="202"/>
          <w:jc w:val="center"/>
        </w:trPr>
        <w:tc>
          <w:tcPr>
            <w:tcW w:w="682" w:type="dxa"/>
            <w:vAlign w:val="center"/>
          </w:tcPr>
          <w:p w:rsidR="009F0D36" w:rsidRPr="001B2320" w:rsidRDefault="009F0D36" w:rsidP="001B2320">
            <w:pPr>
              <w:jc w:val="center"/>
              <w:rPr>
                <w:b/>
                <w:bCs/>
                <w:color w:val="000000"/>
                <w:lang w:val="id-ID" w:eastAsia="id-ID"/>
              </w:rPr>
            </w:pPr>
            <w:r w:rsidRPr="001B2320">
              <w:rPr>
                <w:b/>
                <w:bCs/>
                <w:color w:val="000000"/>
                <w:lang w:val="id-ID" w:eastAsia="id-ID"/>
              </w:rPr>
              <w:t>Rule</w:t>
            </w:r>
          </w:p>
        </w:tc>
        <w:tc>
          <w:tcPr>
            <w:tcW w:w="2730" w:type="dxa"/>
            <w:vAlign w:val="center"/>
          </w:tcPr>
          <w:p w:rsidR="009F0D36" w:rsidRPr="001B2320" w:rsidRDefault="009F0D36" w:rsidP="001B2320">
            <w:pPr>
              <w:jc w:val="center"/>
              <w:rPr>
                <w:b/>
                <w:bCs/>
                <w:color w:val="000000"/>
                <w:lang w:val="id-ID" w:eastAsia="id-ID"/>
              </w:rPr>
            </w:pPr>
            <w:r w:rsidRPr="001B2320">
              <w:rPr>
                <w:b/>
                <w:bCs/>
                <w:color w:val="000000"/>
                <w:lang w:val="id-ID" w:eastAsia="id-ID"/>
              </w:rPr>
              <w:t>IF</w:t>
            </w:r>
          </w:p>
        </w:tc>
        <w:tc>
          <w:tcPr>
            <w:tcW w:w="874" w:type="dxa"/>
            <w:shd w:val="clear" w:color="auto" w:fill="auto"/>
            <w:noWrap/>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Then</w:t>
            </w:r>
          </w:p>
        </w:tc>
        <w:tc>
          <w:tcPr>
            <w:tcW w:w="1778" w:type="dxa"/>
            <w:shd w:val="clear" w:color="auto" w:fill="auto"/>
            <w:noWrap/>
            <w:vAlign w:val="center"/>
            <w:hideMark/>
          </w:tcPr>
          <w:p w:rsidR="009F0D36" w:rsidRPr="001B2320" w:rsidRDefault="009F0D36" w:rsidP="001B2320">
            <w:pPr>
              <w:jc w:val="center"/>
              <w:rPr>
                <w:b/>
                <w:bCs/>
                <w:color w:val="000000"/>
                <w:lang w:val="id-ID" w:eastAsia="id-ID"/>
              </w:rPr>
            </w:pPr>
            <w:r w:rsidRPr="001B2320">
              <w:rPr>
                <w:b/>
                <w:bCs/>
                <w:color w:val="000000"/>
                <w:lang w:val="id-ID" w:eastAsia="id-ID"/>
              </w:rPr>
              <w:t>Keterangan</w:t>
            </w:r>
          </w:p>
        </w:tc>
      </w:tr>
      <w:tr w:rsidR="009F0D36" w:rsidRPr="001B2320" w:rsidTr="009409C3">
        <w:trPr>
          <w:trHeight w:val="202"/>
          <w:jc w:val="center"/>
        </w:trPr>
        <w:tc>
          <w:tcPr>
            <w:tcW w:w="682" w:type="dxa"/>
            <w:vAlign w:val="center"/>
          </w:tcPr>
          <w:p w:rsidR="009F0D36" w:rsidRPr="001B2320" w:rsidRDefault="009F0D36" w:rsidP="001B2320">
            <w:pPr>
              <w:jc w:val="center"/>
              <w:rPr>
                <w:color w:val="000000"/>
                <w:lang w:val="id-ID" w:eastAsia="id-ID"/>
              </w:rPr>
            </w:pPr>
            <w:r w:rsidRPr="001B2320">
              <w:rPr>
                <w:color w:val="000000"/>
                <w:lang w:val="id-ID" w:eastAsia="id-ID"/>
              </w:rPr>
              <w:t>R1</w:t>
            </w:r>
          </w:p>
        </w:tc>
        <w:tc>
          <w:tcPr>
            <w:tcW w:w="2730" w:type="dxa"/>
            <w:vAlign w:val="center"/>
          </w:tcPr>
          <w:p w:rsidR="009F0D36" w:rsidRPr="001B2320" w:rsidRDefault="009F0D36" w:rsidP="001B2320">
            <w:pPr>
              <w:jc w:val="both"/>
              <w:rPr>
                <w:color w:val="000000"/>
                <w:lang w:val="id-ID" w:eastAsia="id-ID"/>
              </w:rPr>
            </w:pPr>
            <w:r w:rsidRPr="001B2320">
              <w:rPr>
                <w:color w:val="000000"/>
                <w:lang w:val="id-ID" w:eastAsia="id-ID"/>
              </w:rPr>
              <w:t>E01, E02, E03</w:t>
            </w:r>
          </w:p>
        </w:tc>
        <w:tc>
          <w:tcPr>
            <w:tcW w:w="87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H1</w:t>
            </w:r>
          </w:p>
        </w:tc>
        <w:tc>
          <w:tcPr>
            <w:tcW w:w="1778" w:type="dxa"/>
            <w:shd w:val="clear" w:color="auto" w:fill="auto"/>
            <w:noWrap/>
            <w:vAlign w:val="center"/>
            <w:hideMark/>
          </w:tcPr>
          <w:p w:rsidR="009F0D36" w:rsidRPr="001B2320" w:rsidRDefault="009F0D36" w:rsidP="001B2320">
            <w:pPr>
              <w:pStyle w:val="ListParagraph"/>
              <w:spacing w:after="0" w:line="240" w:lineRule="auto"/>
              <w:ind w:left="0"/>
              <w:jc w:val="center"/>
              <w:rPr>
                <w:rFonts w:ascii="Times New Roman" w:hAnsi="Times New Roman"/>
                <w:sz w:val="20"/>
                <w:szCs w:val="20"/>
              </w:rPr>
            </w:pPr>
            <w:r w:rsidRPr="001B2320">
              <w:rPr>
                <w:rFonts w:ascii="Times New Roman" w:hAnsi="Times New Roman"/>
                <w:sz w:val="20"/>
                <w:szCs w:val="20"/>
              </w:rPr>
              <w:t>Akar Membusuk</w:t>
            </w:r>
          </w:p>
        </w:tc>
      </w:tr>
      <w:tr w:rsidR="009F0D36" w:rsidRPr="001B2320" w:rsidTr="009409C3">
        <w:trPr>
          <w:trHeight w:val="202"/>
          <w:jc w:val="center"/>
        </w:trPr>
        <w:tc>
          <w:tcPr>
            <w:tcW w:w="682" w:type="dxa"/>
            <w:vAlign w:val="center"/>
          </w:tcPr>
          <w:p w:rsidR="009F0D36" w:rsidRPr="001B2320" w:rsidRDefault="009F0D36" w:rsidP="001B2320">
            <w:pPr>
              <w:jc w:val="center"/>
              <w:rPr>
                <w:color w:val="000000"/>
                <w:lang w:val="id-ID" w:eastAsia="id-ID"/>
              </w:rPr>
            </w:pPr>
            <w:r w:rsidRPr="001B2320">
              <w:rPr>
                <w:color w:val="000000"/>
                <w:lang w:val="id-ID" w:eastAsia="id-ID"/>
              </w:rPr>
              <w:t>R2</w:t>
            </w:r>
          </w:p>
        </w:tc>
        <w:tc>
          <w:tcPr>
            <w:tcW w:w="2730" w:type="dxa"/>
            <w:vAlign w:val="center"/>
          </w:tcPr>
          <w:p w:rsidR="009F0D36" w:rsidRPr="001B2320" w:rsidRDefault="009F0D36" w:rsidP="001B2320">
            <w:pPr>
              <w:jc w:val="both"/>
              <w:rPr>
                <w:color w:val="000000"/>
                <w:lang w:val="id-ID" w:eastAsia="id-ID"/>
              </w:rPr>
            </w:pPr>
            <w:r w:rsidRPr="001B2320">
              <w:rPr>
                <w:color w:val="000000"/>
                <w:lang w:val="id-ID" w:eastAsia="id-ID"/>
              </w:rPr>
              <w:t>E04, E05, E06</w:t>
            </w:r>
          </w:p>
        </w:tc>
        <w:tc>
          <w:tcPr>
            <w:tcW w:w="87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H2</w:t>
            </w:r>
          </w:p>
        </w:tc>
        <w:tc>
          <w:tcPr>
            <w:tcW w:w="1778" w:type="dxa"/>
            <w:shd w:val="clear" w:color="auto" w:fill="auto"/>
            <w:noWrap/>
            <w:vAlign w:val="center"/>
            <w:hideMark/>
          </w:tcPr>
          <w:p w:rsidR="009F0D36" w:rsidRPr="001B2320" w:rsidRDefault="009F0D36" w:rsidP="001B2320">
            <w:pPr>
              <w:pStyle w:val="ListParagraph"/>
              <w:spacing w:after="0" w:line="240" w:lineRule="auto"/>
              <w:ind w:left="0"/>
              <w:jc w:val="center"/>
              <w:rPr>
                <w:rFonts w:ascii="Times New Roman" w:hAnsi="Times New Roman"/>
                <w:sz w:val="20"/>
                <w:szCs w:val="20"/>
              </w:rPr>
            </w:pPr>
            <w:r w:rsidRPr="001B2320">
              <w:rPr>
                <w:rFonts w:ascii="Times New Roman" w:hAnsi="Times New Roman"/>
                <w:sz w:val="20"/>
                <w:szCs w:val="20"/>
              </w:rPr>
              <w:t>Kanker Batang</w:t>
            </w:r>
          </w:p>
        </w:tc>
      </w:tr>
      <w:tr w:rsidR="009F0D36" w:rsidRPr="001B2320" w:rsidTr="009409C3">
        <w:trPr>
          <w:trHeight w:val="202"/>
          <w:jc w:val="center"/>
        </w:trPr>
        <w:tc>
          <w:tcPr>
            <w:tcW w:w="682" w:type="dxa"/>
            <w:vAlign w:val="center"/>
          </w:tcPr>
          <w:p w:rsidR="009F0D36" w:rsidRPr="001B2320" w:rsidRDefault="009F0D36" w:rsidP="001B2320">
            <w:pPr>
              <w:jc w:val="center"/>
              <w:rPr>
                <w:color w:val="000000"/>
                <w:lang w:val="id-ID" w:eastAsia="id-ID"/>
              </w:rPr>
            </w:pPr>
            <w:r w:rsidRPr="001B2320">
              <w:rPr>
                <w:color w:val="000000"/>
                <w:lang w:val="id-ID" w:eastAsia="id-ID"/>
              </w:rPr>
              <w:t>R3</w:t>
            </w:r>
          </w:p>
        </w:tc>
        <w:tc>
          <w:tcPr>
            <w:tcW w:w="2730" w:type="dxa"/>
            <w:vAlign w:val="center"/>
          </w:tcPr>
          <w:p w:rsidR="009F0D36" w:rsidRPr="001B2320" w:rsidRDefault="009F0D36" w:rsidP="001B2320">
            <w:pPr>
              <w:jc w:val="both"/>
              <w:rPr>
                <w:color w:val="000000"/>
                <w:lang w:val="id-ID" w:eastAsia="id-ID"/>
              </w:rPr>
            </w:pPr>
            <w:r w:rsidRPr="001B2320">
              <w:rPr>
                <w:color w:val="000000"/>
                <w:lang w:val="id-ID" w:eastAsia="id-ID"/>
              </w:rPr>
              <w:t>E07, E08, E09</w:t>
            </w:r>
          </w:p>
        </w:tc>
        <w:tc>
          <w:tcPr>
            <w:tcW w:w="87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H3</w:t>
            </w:r>
          </w:p>
        </w:tc>
        <w:tc>
          <w:tcPr>
            <w:tcW w:w="1778" w:type="dxa"/>
            <w:shd w:val="clear" w:color="auto" w:fill="auto"/>
            <w:noWrap/>
            <w:vAlign w:val="center"/>
            <w:hideMark/>
          </w:tcPr>
          <w:p w:rsidR="009F0D36" w:rsidRPr="001B2320" w:rsidRDefault="009F0D36" w:rsidP="001B2320">
            <w:pPr>
              <w:pStyle w:val="ListParagraph"/>
              <w:spacing w:after="0" w:line="240" w:lineRule="auto"/>
              <w:ind w:left="0"/>
              <w:jc w:val="center"/>
              <w:rPr>
                <w:rFonts w:ascii="Times New Roman" w:hAnsi="Times New Roman"/>
                <w:sz w:val="20"/>
                <w:szCs w:val="20"/>
              </w:rPr>
            </w:pPr>
            <w:r w:rsidRPr="001B2320">
              <w:rPr>
                <w:rFonts w:ascii="Times New Roman" w:hAnsi="Times New Roman"/>
                <w:sz w:val="20"/>
                <w:szCs w:val="20"/>
              </w:rPr>
              <w:t>Buah Kakao</w:t>
            </w:r>
            <w:r w:rsidRPr="001B2320">
              <w:rPr>
                <w:rFonts w:ascii="Times New Roman" w:hAnsi="Times New Roman"/>
                <w:sz w:val="20"/>
                <w:szCs w:val="20"/>
                <w:lang w:val="id-ID"/>
              </w:rPr>
              <w:t xml:space="preserve"> </w:t>
            </w:r>
            <w:r w:rsidRPr="001B2320">
              <w:rPr>
                <w:rFonts w:ascii="Times New Roman" w:hAnsi="Times New Roman"/>
                <w:sz w:val="20"/>
                <w:szCs w:val="20"/>
              </w:rPr>
              <w:t>Membusuk</w:t>
            </w:r>
          </w:p>
        </w:tc>
      </w:tr>
      <w:tr w:rsidR="009F0D36" w:rsidRPr="001B2320" w:rsidTr="009409C3">
        <w:trPr>
          <w:trHeight w:val="202"/>
          <w:jc w:val="center"/>
        </w:trPr>
        <w:tc>
          <w:tcPr>
            <w:tcW w:w="682" w:type="dxa"/>
            <w:vAlign w:val="center"/>
          </w:tcPr>
          <w:p w:rsidR="009F0D36" w:rsidRPr="001B2320" w:rsidRDefault="009F0D36" w:rsidP="001B2320">
            <w:pPr>
              <w:jc w:val="center"/>
              <w:rPr>
                <w:color w:val="000000"/>
                <w:lang w:val="id-ID" w:eastAsia="id-ID"/>
              </w:rPr>
            </w:pPr>
            <w:r w:rsidRPr="001B2320">
              <w:rPr>
                <w:color w:val="000000"/>
                <w:lang w:val="id-ID" w:eastAsia="id-ID"/>
              </w:rPr>
              <w:t>R4</w:t>
            </w:r>
          </w:p>
        </w:tc>
        <w:tc>
          <w:tcPr>
            <w:tcW w:w="2730" w:type="dxa"/>
            <w:vAlign w:val="center"/>
          </w:tcPr>
          <w:p w:rsidR="009F0D36" w:rsidRPr="001B2320" w:rsidRDefault="009F0D36" w:rsidP="001B2320">
            <w:pPr>
              <w:jc w:val="both"/>
              <w:rPr>
                <w:color w:val="000000"/>
                <w:lang w:val="id-ID" w:eastAsia="id-ID"/>
              </w:rPr>
            </w:pPr>
            <w:r w:rsidRPr="001B2320">
              <w:rPr>
                <w:color w:val="000000"/>
                <w:lang w:val="id-ID" w:eastAsia="id-ID"/>
              </w:rPr>
              <w:t>E10, E11, E12</w:t>
            </w:r>
          </w:p>
        </w:tc>
        <w:tc>
          <w:tcPr>
            <w:tcW w:w="874" w:type="dxa"/>
            <w:shd w:val="clear" w:color="auto" w:fill="auto"/>
            <w:noWrap/>
            <w:vAlign w:val="center"/>
          </w:tcPr>
          <w:p w:rsidR="009F0D36" w:rsidRPr="001B2320" w:rsidRDefault="009F0D36" w:rsidP="001B2320">
            <w:pPr>
              <w:jc w:val="center"/>
              <w:rPr>
                <w:color w:val="000000"/>
                <w:lang w:val="id-ID" w:eastAsia="id-ID"/>
              </w:rPr>
            </w:pPr>
            <w:r w:rsidRPr="001B2320">
              <w:rPr>
                <w:color w:val="000000"/>
                <w:lang w:val="id-ID" w:eastAsia="id-ID"/>
              </w:rPr>
              <w:t>H4</w:t>
            </w:r>
          </w:p>
        </w:tc>
        <w:tc>
          <w:tcPr>
            <w:tcW w:w="1778" w:type="dxa"/>
            <w:shd w:val="clear" w:color="auto" w:fill="auto"/>
            <w:noWrap/>
            <w:vAlign w:val="center"/>
          </w:tcPr>
          <w:p w:rsidR="009F0D36" w:rsidRPr="001B2320" w:rsidRDefault="009F0D36" w:rsidP="001B2320">
            <w:pPr>
              <w:pStyle w:val="ListParagraph"/>
              <w:spacing w:after="0" w:line="240" w:lineRule="auto"/>
              <w:ind w:left="0"/>
              <w:jc w:val="center"/>
              <w:rPr>
                <w:rFonts w:ascii="Times New Roman" w:hAnsi="Times New Roman"/>
                <w:sz w:val="20"/>
                <w:szCs w:val="20"/>
              </w:rPr>
            </w:pPr>
            <w:r w:rsidRPr="001B2320">
              <w:rPr>
                <w:rFonts w:ascii="Times New Roman" w:hAnsi="Times New Roman"/>
                <w:sz w:val="20"/>
                <w:szCs w:val="20"/>
              </w:rPr>
              <w:t>Daun Berguguran</w:t>
            </w:r>
          </w:p>
        </w:tc>
      </w:tr>
      <w:tr w:rsidR="009F0D36" w:rsidRPr="001B2320" w:rsidTr="009409C3">
        <w:trPr>
          <w:trHeight w:val="202"/>
          <w:jc w:val="center"/>
        </w:trPr>
        <w:tc>
          <w:tcPr>
            <w:tcW w:w="682" w:type="dxa"/>
            <w:vAlign w:val="center"/>
          </w:tcPr>
          <w:p w:rsidR="009F0D36" w:rsidRPr="001B2320" w:rsidRDefault="009F0D36" w:rsidP="001B2320">
            <w:pPr>
              <w:jc w:val="center"/>
              <w:rPr>
                <w:color w:val="000000"/>
                <w:lang w:val="id-ID" w:eastAsia="id-ID"/>
              </w:rPr>
            </w:pPr>
            <w:r w:rsidRPr="001B2320">
              <w:rPr>
                <w:color w:val="000000"/>
                <w:lang w:val="id-ID" w:eastAsia="id-ID"/>
              </w:rPr>
              <w:t>R5</w:t>
            </w:r>
          </w:p>
        </w:tc>
        <w:tc>
          <w:tcPr>
            <w:tcW w:w="2730" w:type="dxa"/>
            <w:vAlign w:val="center"/>
          </w:tcPr>
          <w:p w:rsidR="009F0D36" w:rsidRPr="001B2320" w:rsidRDefault="009F0D36" w:rsidP="001B2320">
            <w:pPr>
              <w:jc w:val="both"/>
              <w:rPr>
                <w:color w:val="000000"/>
                <w:lang w:val="id-ID" w:eastAsia="id-ID"/>
              </w:rPr>
            </w:pPr>
            <w:r w:rsidRPr="001B2320">
              <w:rPr>
                <w:color w:val="000000"/>
                <w:lang w:val="id-ID" w:eastAsia="id-ID"/>
              </w:rPr>
              <w:t>E13, E14, E15</w:t>
            </w:r>
          </w:p>
        </w:tc>
        <w:tc>
          <w:tcPr>
            <w:tcW w:w="874" w:type="dxa"/>
            <w:shd w:val="clear" w:color="auto" w:fill="auto"/>
            <w:noWrap/>
            <w:vAlign w:val="center"/>
          </w:tcPr>
          <w:p w:rsidR="009F0D36" w:rsidRPr="001B2320" w:rsidRDefault="009F0D36" w:rsidP="001B2320">
            <w:pPr>
              <w:jc w:val="center"/>
              <w:rPr>
                <w:color w:val="000000"/>
                <w:lang w:val="id-ID" w:eastAsia="id-ID"/>
              </w:rPr>
            </w:pPr>
            <w:r w:rsidRPr="001B2320">
              <w:rPr>
                <w:color w:val="000000"/>
                <w:lang w:val="id-ID" w:eastAsia="id-ID"/>
              </w:rPr>
              <w:t>H5</w:t>
            </w:r>
          </w:p>
        </w:tc>
        <w:tc>
          <w:tcPr>
            <w:tcW w:w="1778" w:type="dxa"/>
            <w:shd w:val="clear" w:color="auto" w:fill="auto"/>
            <w:noWrap/>
            <w:vAlign w:val="center"/>
          </w:tcPr>
          <w:p w:rsidR="009F0D36" w:rsidRPr="001B2320" w:rsidRDefault="009F0D36" w:rsidP="001B2320">
            <w:pPr>
              <w:pStyle w:val="ListParagraph"/>
              <w:spacing w:after="0" w:line="240" w:lineRule="auto"/>
              <w:ind w:left="0"/>
              <w:jc w:val="center"/>
              <w:rPr>
                <w:rFonts w:ascii="Times New Roman" w:hAnsi="Times New Roman"/>
                <w:sz w:val="20"/>
                <w:szCs w:val="20"/>
              </w:rPr>
            </w:pPr>
            <w:r w:rsidRPr="001B2320">
              <w:rPr>
                <w:rFonts w:ascii="Times New Roman" w:hAnsi="Times New Roman"/>
                <w:sz w:val="20"/>
                <w:szCs w:val="20"/>
              </w:rPr>
              <w:t>Ulat Putih</w:t>
            </w:r>
          </w:p>
        </w:tc>
      </w:tr>
      <w:tr w:rsidR="009F0D36" w:rsidRPr="001B2320" w:rsidTr="009409C3">
        <w:trPr>
          <w:trHeight w:val="202"/>
          <w:jc w:val="center"/>
        </w:trPr>
        <w:tc>
          <w:tcPr>
            <w:tcW w:w="682" w:type="dxa"/>
            <w:vAlign w:val="center"/>
          </w:tcPr>
          <w:p w:rsidR="009F0D36" w:rsidRPr="001B2320" w:rsidRDefault="009F0D36" w:rsidP="001B2320">
            <w:pPr>
              <w:jc w:val="center"/>
              <w:rPr>
                <w:color w:val="000000"/>
                <w:lang w:val="id-ID" w:eastAsia="id-ID"/>
              </w:rPr>
            </w:pPr>
            <w:r w:rsidRPr="001B2320">
              <w:rPr>
                <w:color w:val="000000"/>
                <w:lang w:val="id-ID" w:eastAsia="id-ID"/>
              </w:rPr>
              <w:t>R6</w:t>
            </w:r>
          </w:p>
        </w:tc>
        <w:tc>
          <w:tcPr>
            <w:tcW w:w="2730" w:type="dxa"/>
            <w:vAlign w:val="center"/>
          </w:tcPr>
          <w:p w:rsidR="009F0D36" w:rsidRPr="001B2320" w:rsidRDefault="009F0D36" w:rsidP="001B2320">
            <w:pPr>
              <w:jc w:val="both"/>
              <w:rPr>
                <w:color w:val="000000"/>
                <w:lang w:val="id-ID" w:eastAsia="id-ID"/>
              </w:rPr>
            </w:pPr>
            <w:r w:rsidRPr="001B2320">
              <w:rPr>
                <w:color w:val="000000"/>
                <w:lang w:val="id-ID" w:eastAsia="id-ID"/>
              </w:rPr>
              <w:t>E16, E17, E18</w:t>
            </w:r>
          </w:p>
        </w:tc>
        <w:tc>
          <w:tcPr>
            <w:tcW w:w="874" w:type="dxa"/>
            <w:shd w:val="clear" w:color="auto" w:fill="auto"/>
            <w:noWrap/>
            <w:vAlign w:val="center"/>
          </w:tcPr>
          <w:p w:rsidR="009F0D36" w:rsidRPr="001B2320" w:rsidRDefault="009F0D36" w:rsidP="001B2320">
            <w:pPr>
              <w:jc w:val="center"/>
              <w:rPr>
                <w:color w:val="000000"/>
                <w:lang w:val="id-ID" w:eastAsia="id-ID"/>
              </w:rPr>
            </w:pPr>
            <w:r w:rsidRPr="001B2320">
              <w:rPr>
                <w:color w:val="000000"/>
                <w:lang w:val="id-ID" w:eastAsia="id-ID"/>
              </w:rPr>
              <w:t>H6</w:t>
            </w:r>
          </w:p>
        </w:tc>
        <w:tc>
          <w:tcPr>
            <w:tcW w:w="1778" w:type="dxa"/>
            <w:shd w:val="clear" w:color="auto" w:fill="auto"/>
            <w:noWrap/>
            <w:vAlign w:val="center"/>
          </w:tcPr>
          <w:p w:rsidR="009F0D36" w:rsidRPr="001B2320" w:rsidRDefault="009F0D36" w:rsidP="001B2320">
            <w:pPr>
              <w:pStyle w:val="ListParagraph"/>
              <w:spacing w:after="0" w:line="240" w:lineRule="auto"/>
              <w:ind w:left="0"/>
              <w:jc w:val="center"/>
              <w:rPr>
                <w:rFonts w:ascii="Times New Roman" w:hAnsi="Times New Roman"/>
                <w:sz w:val="20"/>
                <w:szCs w:val="20"/>
              </w:rPr>
            </w:pPr>
            <w:r w:rsidRPr="001B2320">
              <w:rPr>
                <w:rFonts w:ascii="Times New Roman" w:hAnsi="Times New Roman"/>
                <w:sz w:val="20"/>
                <w:szCs w:val="20"/>
              </w:rPr>
              <w:t>Ulat Kantong</w:t>
            </w:r>
          </w:p>
        </w:tc>
      </w:tr>
    </w:tbl>
    <w:p w:rsidR="009F0D36" w:rsidRPr="001B2320" w:rsidRDefault="009F0D36" w:rsidP="001B2320">
      <w:pPr>
        <w:ind w:firstLine="567"/>
        <w:jc w:val="both"/>
        <w:rPr>
          <w:color w:val="000000"/>
          <w:lang w:val="id-ID" w:eastAsia="id-ID"/>
        </w:rPr>
      </w:pPr>
      <w:r w:rsidRPr="001B2320">
        <w:rPr>
          <w:color w:val="000000"/>
          <w:lang w:val="id-ID" w:eastAsia="id-ID"/>
        </w:rPr>
        <w:t>Untuk mengetahui tingkat kepastian hasil indentifikasi hama dan penyakit pada tanaman coklat</w:t>
      </w:r>
      <w:r w:rsidRPr="001B2320">
        <w:rPr>
          <w:i/>
          <w:color w:val="000000"/>
          <w:lang w:val="id-ID" w:eastAsia="id-ID"/>
        </w:rPr>
        <w:t xml:space="preserve"> </w:t>
      </w:r>
      <w:r w:rsidRPr="001B2320">
        <w:rPr>
          <w:color w:val="000000"/>
          <w:lang w:val="id-ID" w:eastAsia="id-ID"/>
        </w:rPr>
        <w:t xml:space="preserve">maka diperlukan untuk memberikan </w:t>
      </w:r>
      <w:r w:rsidRPr="001B2320">
        <w:rPr>
          <w:i/>
          <w:color w:val="000000"/>
          <w:lang w:val="id-ID" w:eastAsia="id-ID"/>
        </w:rPr>
        <w:t>range</w:t>
      </w:r>
      <w:r w:rsidRPr="001B2320">
        <w:rPr>
          <w:color w:val="000000"/>
          <w:lang w:val="id-ID" w:eastAsia="id-ID"/>
        </w:rPr>
        <w:t xml:space="preserve"> bobot nilai kepastian sebagai berikut : </w:t>
      </w:r>
    </w:p>
    <w:p w:rsidR="009F0D36" w:rsidRPr="001B2320" w:rsidRDefault="009F0D36" w:rsidP="00455AAF">
      <w:pPr>
        <w:pStyle w:val="DaftarTabel"/>
        <w:numPr>
          <w:ilvl w:val="0"/>
          <w:numId w:val="14"/>
        </w:numPr>
        <w:tabs>
          <w:tab w:val="clear" w:pos="993"/>
          <w:tab w:val="left" w:pos="709"/>
        </w:tabs>
        <w:spacing w:line="240" w:lineRule="auto"/>
        <w:ind w:left="0" w:firstLine="0"/>
        <w:jc w:val="center"/>
        <w:rPr>
          <w:i/>
          <w:sz w:val="20"/>
          <w:szCs w:val="20"/>
        </w:rPr>
      </w:pPr>
      <w:bookmarkStart w:id="33" w:name="_Toc39728665"/>
      <w:bookmarkStart w:id="34" w:name="_Toc41039969"/>
      <w:bookmarkStart w:id="35" w:name="_Toc42615980"/>
      <w:bookmarkStart w:id="36" w:name="_Toc47019294"/>
      <w:r w:rsidRPr="001B2320">
        <w:rPr>
          <w:sz w:val="20"/>
          <w:szCs w:val="20"/>
          <w:lang w:eastAsia="id-ID"/>
        </w:rPr>
        <w:t>Tabel Kepastian</w:t>
      </w:r>
      <w:bookmarkEnd w:id="33"/>
      <w:bookmarkEnd w:id="34"/>
      <w:bookmarkEnd w:id="35"/>
      <w:bookmarkEnd w:id="36"/>
    </w:p>
    <w:tbl>
      <w:tblPr>
        <w:tblStyle w:val="TableGrid"/>
        <w:tblW w:w="0" w:type="auto"/>
        <w:jc w:val="center"/>
        <w:tblInd w:w="1951" w:type="dxa"/>
        <w:tblLook w:val="04A0" w:firstRow="1" w:lastRow="0" w:firstColumn="1" w:lastColumn="0" w:noHBand="0" w:noVBand="1"/>
      </w:tblPr>
      <w:tblGrid>
        <w:gridCol w:w="683"/>
        <w:gridCol w:w="1543"/>
        <w:gridCol w:w="1640"/>
      </w:tblGrid>
      <w:tr w:rsidR="009F0D36" w:rsidRPr="001B2320" w:rsidTr="009409C3">
        <w:trPr>
          <w:trHeight w:val="97"/>
          <w:jc w:val="center"/>
        </w:trPr>
        <w:tc>
          <w:tcPr>
            <w:tcW w:w="683" w:type="dxa"/>
            <w:vAlign w:val="center"/>
          </w:tcPr>
          <w:p w:rsidR="009F0D36" w:rsidRPr="001B2320" w:rsidRDefault="009F0D36" w:rsidP="001B2320">
            <w:pPr>
              <w:jc w:val="center"/>
              <w:rPr>
                <w:b/>
                <w:lang w:val="id-ID"/>
              </w:rPr>
            </w:pPr>
            <w:r w:rsidRPr="001B2320">
              <w:rPr>
                <w:b/>
                <w:lang w:val="id-ID"/>
              </w:rPr>
              <w:t>No</w:t>
            </w:r>
          </w:p>
        </w:tc>
        <w:tc>
          <w:tcPr>
            <w:tcW w:w="1543" w:type="dxa"/>
            <w:vAlign w:val="center"/>
          </w:tcPr>
          <w:p w:rsidR="009F0D36" w:rsidRPr="001B2320" w:rsidRDefault="009F0D36" w:rsidP="001B2320">
            <w:pPr>
              <w:jc w:val="center"/>
              <w:rPr>
                <w:b/>
              </w:rPr>
            </w:pPr>
            <w:r w:rsidRPr="001B2320">
              <w:rPr>
                <w:b/>
              </w:rPr>
              <w:t>Range Bobot</w:t>
            </w:r>
          </w:p>
        </w:tc>
        <w:tc>
          <w:tcPr>
            <w:tcW w:w="1640" w:type="dxa"/>
            <w:vAlign w:val="center"/>
          </w:tcPr>
          <w:p w:rsidR="009F0D36" w:rsidRPr="001B2320" w:rsidRDefault="009F0D36" w:rsidP="001B2320">
            <w:pPr>
              <w:jc w:val="center"/>
              <w:rPr>
                <w:b/>
              </w:rPr>
            </w:pPr>
            <w:r w:rsidRPr="001B2320">
              <w:rPr>
                <w:b/>
              </w:rPr>
              <w:t>Bilangan</w:t>
            </w:r>
          </w:p>
        </w:tc>
      </w:tr>
      <w:tr w:rsidR="009F0D36" w:rsidRPr="001B2320" w:rsidTr="009409C3">
        <w:trPr>
          <w:trHeight w:val="97"/>
          <w:jc w:val="center"/>
        </w:trPr>
        <w:tc>
          <w:tcPr>
            <w:tcW w:w="683" w:type="dxa"/>
            <w:vAlign w:val="center"/>
          </w:tcPr>
          <w:p w:rsidR="009F0D36" w:rsidRPr="001B2320" w:rsidRDefault="009F0D36" w:rsidP="001B2320">
            <w:pPr>
              <w:jc w:val="center"/>
              <w:rPr>
                <w:lang w:val="id-ID"/>
              </w:rPr>
            </w:pPr>
            <w:r w:rsidRPr="001B2320">
              <w:rPr>
                <w:lang w:val="id-ID"/>
              </w:rPr>
              <w:t>1</w:t>
            </w:r>
          </w:p>
        </w:tc>
        <w:tc>
          <w:tcPr>
            <w:tcW w:w="1543" w:type="dxa"/>
            <w:vAlign w:val="center"/>
          </w:tcPr>
          <w:p w:rsidR="009F0D36" w:rsidRPr="001B2320" w:rsidRDefault="009F0D36" w:rsidP="001B2320">
            <w:pPr>
              <w:jc w:val="center"/>
            </w:pPr>
            <w:r w:rsidRPr="001B2320">
              <w:t>0 s/d 0.25</w:t>
            </w:r>
          </w:p>
        </w:tc>
        <w:tc>
          <w:tcPr>
            <w:tcW w:w="1640" w:type="dxa"/>
            <w:vAlign w:val="center"/>
          </w:tcPr>
          <w:p w:rsidR="009F0D36" w:rsidRPr="001B2320" w:rsidRDefault="009F0D36" w:rsidP="001B2320">
            <w:pPr>
              <w:jc w:val="center"/>
            </w:pPr>
            <w:r w:rsidRPr="001B2320">
              <w:t>Tidak Pasti</w:t>
            </w:r>
          </w:p>
        </w:tc>
      </w:tr>
      <w:tr w:rsidR="009F0D36" w:rsidRPr="001B2320" w:rsidTr="009409C3">
        <w:trPr>
          <w:trHeight w:val="97"/>
          <w:jc w:val="center"/>
        </w:trPr>
        <w:tc>
          <w:tcPr>
            <w:tcW w:w="683" w:type="dxa"/>
            <w:vAlign w:val="center"/>
          </w:tcPr>
          <w:p w:rsidR="009F0D36" w:rsidRPr="001B2320" w:rsidRDefault="009F0D36" w:rsidP="001B2320">
            <w:pPr>
              <w:jc w:val="center"/>
              <w:rPr>
                <w:lang w:val="id-ID"/>
              </w:rPr>
            </w:pPr>
            <w:r w:rsidRPr="001B2320">
              <w:rPr>
                <w:lang w:val="id-ID"/>
              </w:rPr>
              <w:t>2</w:t>
            </w:r>
          </w:p>
        </w:tc>
        <w:tc>
          <w:tcPr>
            <w:tcW w:w="1543" w:type="dxa"/>
            <w:vAlign w:val="center"/>
          </w:tcPr>
          <w:p w:rsidR="009F0D36" w:rsidRPr="001B2320" w:rsidRDefault="009F0D36" w:rsidP="001B2320">
            <w:pPr>
              <w:jc w:val="center"/>
            </w:pPr>
            <w:r w:rsidRPr="001B2320">
              <w:t>&gt;0.25 s/d 0.50</w:t>
            </w:r>
          </w:p>
        </w:tc>
        <w:tc>
          <w:tcPr>
            <w:tcW w:w="1640" w:type="dxa"/>
            <w:vAlign w:val="center"/>
          </w:tcPr>
          <w:p w:rsidR="009F0D36" w:rsidRPr="001B2320" w:rsidRDefault="009F0D36" w:rsidP="001B2320">
            <w:pPr>
              <w:jc w:val="center"/>
            </w:pPr>
            <w:r w:rsidRPr="001B2320">
              <w:t>Kurang Pasti</w:t>
            </w:r>
          </w:p>
        </w:tc>
      </w:tr>
      <w:tr w:rsidR="009F0D36" w:rsidRPr="001B2320" w:rsidTr="009409C3">
        <w:trPr>
          <w:trHeight w:val="97"/>
          <w:jc w:val="center"/>
        </w:trPr>
        <w:tc>
          <w:tcPr>
            <w:tcW w:w="683" w:type="dxa"/>
            <w:vAlign w:val="center"/>
          </w:tcPr>
          <w:p w:rsidR="009F0D36" w:rsidRPr="001B2320" w:rsidRDefault="009F0D36" w:rsidP="001B2320">
            <w:pPr>
              <w:jc w:val="center"/>
              <w:rPr>
                <w:lang w:val="id-ID"/>
              </w:rPr>
            </w:pPr>
            <w:r w:rsidRPr="001B2320">
              <w:rPr>
                <w:lang w:val="id-ID"/>
              </w:rPr>
              <w:t>3</w:t>
            </w:r>
          </w:p>
        </w:tc>
        <w:tc>
          <w:tcPr>
            <w:tcW w:w="1543" w:type="dxa"/>
            <w:vAlign w:val="center"/>
          </w:tcPr>
          <w:p w:rsidR="009F0D36" w:rsidRPr="001B2320" w:rsidRDefault="009F0D36" w:rsidP="001B2320">
            <w:pPr>
              <w:jc w:val="center"/>
            </w:pPr>
            <w:r w:rsidRPr="001B2320">
              <w:t>&gt;0.50 s/d 0.75</w:t>
            </w:r>
          </w:p>
        </w:tc>
        <w:tc>
          <w:tcPr>
            <w:tcW w:w="1640" w:type="dxa"/>
            <w:vAlign w:val="center"/>
          </w:tcPr>
          <w:p w:rsidR="009F0D36" w:rsidRPr="001B2320" w:rsidRDefault="009F0D36" w:rsidP="001B2320">
            <w:pPr>
              <w:jc w:val="center"/>
            </w:pPr>
            <w:r w:rsidRPr="001B2320">
              <w:t>Pasti</w:t>
            </w:r>
          </w:p>
        </w:tc>
      </w:tr>
      <w:tr w:rsidR="009F0D36" w:rsidRPr="001B2320" w:rsidTr="009409C3">
        <w:trPr>
          <w:trHeight w:val="97"/>
          <w:jc w:val="center"/>
        </w:trPr>
        <w:tc>
          <w:tcPr>
            <w:tcW w:w="683" w:type="dxa"/>
            <w:vAlign w:val="center"/>
          </w:tcPr>
          <w:p w:rsidR="009F0D36" w:rsidRPr="001B2320" w:rsidRDefault="009F0D36" w:rsidP="001B2320">
            <w:pPr>
              <w:jc w:val="center"/>
              <w:rPr>
                <w:lang w:val="id-ID"/>
              </w:rPr>
            </w:pPr>
            <w:r w:rsidRPr="001B2320">
              <w:rPr>
                <w:lang w:val="id-ID"/>
              </w:rPr>
              <w:t>4</w:t>
            </w:r>
          </w:p>
        </w:tc>
        <w:tc>
          <w:tcPr>
            <w:tcW w:w="1543" w:type="dxa"/>
            <w:vAlign w:val="center"/>
          </w:tcPr>
          <w:p w:rsidR="009F0D36" w:rsidRPr="001B2320" w:rsidRDefault="009F0D36" w:rsidP="001B2320">
            <w:pPr>
              <w:jc w:val="center"/>
            </w:pPr>
            <w:r w:rsidRPr="001B2320">
              <w:t>&gt;0.75</w:t>
            </w:r>
          </w:p>
        </w:tc>
        <w:tc>
          <w:tcPr>
            <w:tcW w:w="1640" w:type="dxa"/>
            <w:vAlign w:val="center"/>
          </w:tcPr>
          <w:p w:rsidR="009F0D36" w:rsidRPr="001B2320" w:rsidRDefault="009F0D36" w:rsidP="001B2320">
            <w:pPr>
              <w:jc w:val="center"/>
            </w:pPr>
            <w:r w:rsidRPr="001B2320">
              <w:t>Sangat pasti</w:t>
            </w:r>
          </w:p>
        </w:tc>
      </w:tr>
    </w:tbl>
    <w:p w:rsidR="009409C3" w:rsidRPr="001B2320" w:rsidRDefault="009409C3" w:rsidP="001B2320">
      <w:pPr>
        <w:ind w:firstLine="567"/>
        <w:jc w:val="both"/>
        <w:rPr>
          <w:color w:val="000000"/>
          <w:lang w:val="id-ID" w:eastAsia="id-ID"/>
        </w:rPr>
      </w:pPr>
    </w:p>
    <w:p w:rsidR="009F0D36" w:rsidRPr="001B2320" w:rsidRDefault="009F0D36" w:rsidP="009409C3">
      <w:pPr>
        <w:pStyle w:val="Heading3"/>
        <w:keepNext w:val="0"/>
        <w:numPr>
          <w:ilvl w:val="0"/>
          <w:numId w:val="3"/>
        </w:numPr>
        <w:spacing w:before="0" w:after="0"/>
        <w:ind w:left="567" w:hanging="567"/>
        <w:jc w:val="both"/>
        <w:rPr>
          <w:rFonts w:ascii="Times New Roman" w:hAnsi="Times New Roman" w:cs="Times New Roman"/>
          <w:i/>
          <w:color w:val="000000"/>
          <w:sz w:val="20"/>
          <w:szCs w:val="20"/>
          <w:lang w:eastAsia="id-ID"/>
        </w:rPr>
      </w:pPr>
      <w:r w:rsidRPr="001B2320">
        <w:rPr>
          <w:rFonts w:ascii="Times New Roman" w:hAnsi="Times New Roman" w:cs="Times New Roman"/>
          <w:sz w:val="20"/>
          <w:szCs w:val="20"/>
        </w:rPr>
        <w:t>Penerapan Metode Certainty Factor</w:t>
      </w:r>
    </w:p>
    <w:p w:rsidR="009F0D36" w:rsidRPr="001B2320" w:rsidRDefault="00A942DD" w:rsidP="009409C3">
      <w:pPr>
        <w:ind w:firstLine="567"/>
        <w:jc w:val="both"/>
        <w:rPr>
          <w:color w:val="000000"/>
        </w:rPr>
      </w:pPr>
      <w:r>
        <w:rPr>
          <w:noProof/>
          <w:lang w:eastAsia="id-ID"/>
        </w:rPr>
        <w:pict>
          <v:shape id="_x0000_s1027" type="#_x0000_t75" style="position:absolute;left:0;text-align:left;margin-left:101.55pt;margin-top:36.75pt;width:120.95pt;height:11.7pt;z-index:251656704" o:allowoverlap="f">
            <v:imagedata r:id="rId12" o:title=""/>
          </v:shape>
          <o:OLEObject Type="Embed" ProgID="Equation.3" ShapeID="_x0000_s1027" DrawAspect="Content" ObjectID="_1660374745" r:id="rId13"/>
        </w:pict>
      </w:r>
      <w:r>
        <w:rPr>
          <w:noProof/>
          <w:lang w:eastAsia="id-ID"/>
        </w:rPr>
        <w:pict>
          <v:shape id="_x0000_s1028" type="#_x0000_t75" style="position:absolute;left:0;text-align:left;margin-left:56.25pt;margin-top:37.55pt;width:251.8pt;height:27.45pt;z-index:251657728" o:allowoverlap="f">
            <v:imagedata r:id="rId14" o:title=""/>
          </v:shape>
          <o:OLEObject Type="Embed" ProgID="Equation.3" ShapeID="_x0000_s1028" DrawAspect="Content" ObjectID="_1660374746" r:id="rId15"/>
        </w:pict>
      </w:r>
      <w:r>
        <w:rPr>
          <w:noProof/>
          <w:lang w:eastAsia="id-ID"/>
        </w:rPr>
        <w:pict>
          <v:shape id="_x0000_s1029" type="#_x0000_t75" style="position:absolute;left:0;text-align:left;margin-left:50pt;margin-top:78pt;width:257.85pt;height:27.45pt;z-index:251658752" o:allowoverlap="f">
            <v:imagedata r:id="rId16" o:title=""/>
          </v:shape>
          <o:OLEObject Type="Embed" ProgID="Equation.3" ShapeID="_x0000_s1029" DrawAspect="Content" ObjectID="_1660374747" r:id="rId17"/>
        </w:pict>
      </w:r>
      <w:r w:rsidR="009F0D36" w:rsidRPr="001B2320">
        <w:rPr>
          <w:color w:val="000000"/>
        </w:rPr>
        <w:t xml:space="preserve">Penerapan metode </w:t>
      </w:r>
      <w:r w:rsidR="009F0D36" w:rsidRPr="001B2320">
        <w:rPr>
          <w:i/>
          <w:color w:val="000000"/>
        </w:rPr>
        <w:t xml:space="preserve">Certainty Factor </w:t>
      </w:r>
      <w:r w:rsidR="009F0D36" w:rsidRPr="001B2320">
        <w:rPr>
          <w:color w:val="000000"/>
        </w:rPr>
        <w:t xml:space="preserve">digunakan untuk mengukur tingkat kepastian dalam </w:t>
      </w:r>
      <w:r w:rsidR="009F0D36" w:rsidRPr="001B2320">
        <w:rPr>
          <w:color w:val="000000"/>
          <w:lang w:val="id-ID"/>
        </w:rPr>
        <w:t>mendiagnosa hama dan penyakit pada tanaman coklat</w:t>
      </w:r>
      <w:r w:rsidR="009F0D36" w:rsidRPr="001B2320">
        <w:rPr>
          <w:color w:val="000000"/>
        </w:rPr>
        <w:t xml:space="preserve"> berdasarkan gejala yang </w:t>
      </w:r>
      <w:r w:rsidR="009F0D36" w:rsidRPr="001B2320">
        <w:rPr>
          <w:color w:val="000000"/>
          <w:lang w:val="id-ID"/>
        </w:rPr>
        <w:t>terjadi</w:t>
      </w:r>
      <w:r w:rsidR="009F0D36" w:rsidRPr="001B2320">
        <w:rPr>
          <w:color w:val="000000"/>
        </w:rPr>
        <w:t xml:space="preserve"> yang disesuaikan dengan kepakaran dari seorang </w:t>
      </w:r>
      <w:r w:rsidR="009F0D36" w:rsidRPr="001B2320">
        <w:rPr>
          <w:color w:val="000000"/>
          <w:lang w:val="id-ID"/>
        </w:rPr>
        <w:t>pakar</w:t>
      </w:r>
      <w:r w:rsidR="009F0D36" w:rsidRPr="001B2320">
        <w:rPr>
          <w:color w:val="000000"/>
        </w:rPr>
        <w:t xml:space="preserve">. Perhitungan </w:t>
      </w:r>
      <w:r w:rsidR="009F0D36" w:rsidRPr="001B2320">
        <w:rPr>
          <w:i/>
          <w:color w:val="000000"/>
        </w:rPr>
        <w:t xml:space="preserve">Certainty Factor </w:t>
      </w:r>
      <w:r w:rsidR="009F0D36" w:rsidRPr="001B2320">
        <w:rPr>
          <w:color w:val="000000"/>
        </w:rPr>
        <w:t xml:space="preserve">yang digunakan untuk mengukur tingkat kepastian dalam menganalisa gejala-gejala yang </w:t>
      </w:r>
      <w:r w:rsidR="009F0D36" w:rsidRPr="001B2320">
        <w:rPr>
          <w:color w:val="000000"/>
          <w:lang w:val="id-ID"/>
        </w:rPr>
        <w:t xml:space="preserve">terjadi terkait hama dan penyakit pada tanaman coklat  </w:t>
      </w:r>
      <w:r w:rsidR="009F0D36" w:rsidRPr="001B2320">
        <w:rPr>
          <w:color w:val="000000"/>
        </w:rPr>
        <w:t>tersebut dengan rumus berikut ini:</w:t>
      </w:r>
    </w:p>
    <w:p w:rsidR="009F0D36" w:rsidRPr="001B2320" w:rsidRDefault="009F0D36" w:rsidP="001B2320">
      <w:pPr>
        <w:contextualSpacing/>
        <w:jc w:val="both"/>
      </w:pPr>
    </w:p>
    <w:p w:rsidR="009F0D36" w:rsidRPr="001B2320" w:rsidRDefault="009F0D36" w:rsidP="001B2320">
      <w:pPr>
        <w:tabs>
          <w:tab w:val="right" w:pos="7937"/>
        </w:tabs>
        <w:contextualSpacing/>
        <w:jc w:val="both"/>
      </w:pPr>
      <w:r w:rsidRPr="001B2320">
        <w:tab/>
      </w:r>
    </w:p>
    <w:p w:rsidR="00131D26" w:rsidRPr="001B2320" w:rsidRDefault="00131D26" w:rsidP="001B2320">
      <w:pPr>
        <w:tabs>
          <w:tab w:val="right" w:pos="7937"/>
        </w:tabs>
        <w:contextualSpacing/>
        <w:jc w:val="both"/>
        <w:rPr>
          <w:lang w:val="id-ID"/>
        </w:rPr>
      </w:pPr>
    </w:p>
    <w:p w:rsidR="00131D26" w:rsidRPr="001B2320" w:rsidRDefault="00131D26" w:rsidP="001B2320">
      <w:pPr>
        <w:tabs>
          <w:tab w:val="right" w:pos="7937"/>
        </w:tabs>
        <w:contextualSpacing/>
        <w:jc w:val="both"/>
        <w:rPr>
          <w:lang w:val="id-ID"/>
        </w:rPr>
      </w:pPr>
    </w:p>
    <w:p w:rsidR="00131D26" w:rsidRPr="001B2320" w:rsidRDefault="00131D26" w:rsidP="001B2320">
      <w:pPr>
        <w:tabs>
          <w:tab w:val="right" w:pos="7937"/>
        </w:tabs>
        <w:contextualSpacing/>
        <w:jc w:val="both"/>
        <w:rPr>
          <w:lang w:val="id-ID"/>
        </w:rPr>
      </w:pPr>
    </w:p>
    <w:p w:rsidR="009F0D36" w:rsidRDefault="009F0D36" w:rsidP="001B2320">
      <w:pPr>
        <w:ind w:firstLine="567"/>
        <w:jc w:val="both"/>
        <w:rPr>
          <w:color w:val="000000"/>
          <w:lang w:val="id-ID"/>
        </w:rPr>
      </w:pPr>
      <w:r w:rsidRPr="001B2320">
        <w:rPr>
          <w:color w:val="000000"/>
        </w:rPr>
        <w:t>Untuk dapat melakukan perhitungan berdasarkan rumus diatas, maka</w:t>
      </w:r>
      <w:r w:rsidRPr="001B2320">
        <w:rPr>
          <w:color w:val="000000"/>
          <w:lang w:val="id-ID"/>
        </w:rPr>
        <w:t xml:space="preserve"> jumlah kasus setiap gejala terhadap hama dan penyakit diubah menjadi nilai probabilitas.</w:t>
      </w:r>
    </w:p>
    <w:p w:rsidR="009409C3" w:rsidRPr="001B2320" w:rsidRDefault="009409C3" w:rsidP="001B2320">
      <w:pPr>
        <w:ind w:firstLine="567"/>
        <w:jc w:val="both"/>
        <w:rPr>
          <w:color w:val="000000"/>
          <w:lang w:val="id-ID"/>
        </w:rPr>
      </w:pPr>
    </w:p>
    <w:p w:rsidR="009F0D36" w:rsidRPr="001B2320" w:rsidRDefault="009F0D36" w:rsidP="00455AAF">
      <w:pPr>
        <w:pStyle w:val="DaftarTabel"/>
        <w:numPr>
          <w:ilvl w:val="0"/>
          <w:numId w:val="14"/>
        </w:numPr>
        <w:tabs>
          <w:tab w:val="clear" w:pos="993"/>
          <w:tab w:val="left" w:pos="851"/>
        </w:tabs>
        <w:spacing w:line="240" w:lineRule="auto"/>
        <w:ind w:left="0" w:firstLine="0"/>
        <w:jc w:val="center"/>
        <w:rPr>
          <w:rStyle w:val="Strong"/>
          <w:b w:val="0"/>
          <w:bCs w:val="0"/>
          <w:i/>
          <w:sz w:val="20"/>
          <w:szCs w:val="20"/>
        </w:rPr>
      </w:pPr>
      <w:bookmarkStart w:id="37" w:name="_Toc41039970"/>
      <w:bookmarkStart w:id="38" w:name="_Toc42615981"/>
      <w:bookmarkStart w:id="39" w:name="_Toc47019295"/>
      <w:r w:rsidRPr="001B2320">
        <w:rPr>
          <w:rStyle w:val="Strong"/>
          <w:b w:val="0"/>
          <w:color w:val="000000"/>
          <w:sz w:val="20"/>
          <w:szCs w:val="20"/>
        </w:rPr>
        <w:lastRenderedPageBreak/>
        <w:t>Nilai Probabilitas</w:t>
      </w:r>
      <w:bookmarkEnd w:id="37"/>
      <w:bookmarkEnd w:id="38"/>
      <w:bookmarkEnd w:id="39"/>
    </w:p>
    <w:tbl>
      <w:tblPr>
        <w:tblW w:w="792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338"/>
        <w:gridCol w:w="978"/>
        <w:gridCol w:w="830"/>
        <w:gridCol w:w="1390"/>
        <w:gridCol w:w="943"/>
        <w:gridCol w:w="943"/>
        <w:gridCol w:w="943"/>
      </w:tblGrid>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b/>
                <w:color w:val="000000"/>
                <w:lang w:val="id-ID" w:eastAsia="id-ID"/>
              </w:rPr>
            </w:pPr>
            <w:r w:rsidRPr="001B2320">
              <w:rPr>
                <w:b/>
                <w:color w:val="000000"/>
                <w:lang w:val="id-ID" w:eastAsia="id-ID"/>
              </w:rPr>
              <w:t>No</w:t>
            </w:r>
          </w:p>
        </w:tc>
        <w:tc>
          <w:tcPr>
            <w:tcW w:w="1338" w:type="dxa"/>
            <w:shd w:val="clear" w:color="auto" w:fill="auto"/>
            <w:noWrap/>
            <w:vAlign w:val="center"/>
            <w:hideMark/>
          </w:tcPr>
          <w:p w:rsidR="009F0D36" w:rsidRPr="001B2320" w:rsidRDefault="009F0D36" w:rsidP="001B2320">
            <w:pPr>
              <w:jc w:val="center"/>
              <w:rPr>
                <w:b/>
                <w:color w:val="000000"/>
                <w:lang w:val="id-ID" w:eastAsia="id-ID"/>
              </w:rPr>
            </w:pPr>
            <w:r w:rsidRPr="001B2320">
              <w:rPr>
                <w:b/>
                <w:color w:val="000000"/>
                <w:lang w:val="id-ID" w:eastAsia="id-ID"/>
              </w:rPr>
              <w:t>Kode Gejala</w:t>
            </w:r>
          </w:p>
        </w:tc>
        <w:tc>
          <w:tcPr>
            <w:tcW w:w="978" w:type="dxa"/>
            <w:shd w:val="clear" w:color="auto" w:fill="auto"/>
            <w:noWrap/>
            <w:vAlign w:val="center"/>
            <w:hideMark/>
          </w:tcPr>
          <w:p w:rsidR="009F0D36" w:rsidRPr="001B2320" w:rsidRDefault="009F0D36" w:rsidP="001B2320">
            <w:pPr>
              <w:jc w:val="center"/>
              <w:rPr>
                <w:b/>
                <w:color w:val="000000"/>
                <w:lang w:val="id-ID" w:eastAsia="id-ID"/>
              </w:rPr>
            </w:pPr>
            <w:r w:rsidRPr="001B2320">
              <w:rPr>
                <w:b/>
                <w:color w:val="000000"/>
                <w:lang w:val="id-ID" w:eastAsia="id-ID"/>
              </w:rPr>
              <w:t>H1</w:t>
            </w:r>
          </w:p>
        </w:tc>
        <w:tc>
          <w:tcPr>
            <w:tcW w:w="830" w:type="dxa"/>
            <w:shd w:val="clear" w:color="auto" w:fill="auto"/>
            <w:noWrap/>
            <w:vAlign w:val="center"/>
            <w:hideMark/>
          </w:tcPr>
          <w:p w:rsidR="009F0D36" w:rsidRPr="001B2320" w:rsidRDefault="009F0D36" w:rsidP="001B2320">
            <w:pPr>
              <w:jc w:val="center"/>
              <w:rPr>
                <w:b/>
                <w:color w:val="000000"/>
                <w:lang w:val="id-ID" w:eastAsia="id-ID"/>
              </w:rPr>
            </w:pPr>
            <w:r w:rsidRPr="001B2320">
              <w:rPr>
                <w:b/>
                <w:color w:val="000000"/>
                <w:lang w:val="id-ID" w:eastAsia="id-ID"/>
              </w:rPr>
              <w:t>H2</w:t>
            </w:r>
          </w:p>
        </w:tc>
        <w:tc>
          <w:tcPr>
            <w:tcW w:w="1390" w:type="dxa"/>
            <w:shd w:val="clear" w:color="auto" w:fill="auto"/>
            <w:noWrap/>
            <w:vAlign w:val="center"/>
            <w:hideMark/>
          </w:tcPr>
          <w:p w:rsidR="009F0D36" w:rsidRPr="001B2320" w:rsidRDefault="009F0D36" w:rsidP="001B2320">
            <w:pPr>
              <w:jc w:val="center"/>
              <w:rPr>
                <w:b/>
                <w:color w:val="000000"/>
                <w:lang w:val="id-ID" w:eastAsia="id-ID"/>
              </w:rPr>
            </w:pPr>
            <w:r w:rsidRPr="001B2320">
              <w:rPr>
                <w:b/>
                <w:color w:val="000000"/>
                <w:lang w:val="id-ID" w:eastAsia="id-ID"/>
              </w:rPr>
              <w:t>H3</w:t>
            </w:r>
          </w:p>
        </w:tc>
        <w:tc>
          <w:tcPr>
            <w:tcW w:w="943" w:type="dxa"/>
            <w:vAlign w:val="center"/>
          </w:tcPr>
          <w:p w:rsidR="009F0D36" w:rsidRPr="001B2320" w:rsidRDefault="009F0D36" w:rsidP="001B2320">
            <w:pPr>
              <w:jc w:val="center"/>
              <w:rPr>
                <w:b/>
                <w:color w:val="000000"/>
                <w:lang w:val="id-ID" w:eastAsia="id-ID"/>
              </w:rPr>
            </w:pPr>
            <w:r w:rsidRPr="001B2320">
              <w:rPr>
                <w:b/>
                <w:color w:val="000000"/>
                <w:lang w:val="id-ID" w:eastAsia="id-ID"/>
              </w:rPr>
              <w:t>H4</w:t>
            </w:r>
          </w:p>
        </w:tc>
        <w:tc>
          <w:tcPr>
            <w:tcW w:w="943" w:type="dxa"/>
            <w:vAlign w:val="center"/>
          </w:tcPr>
          <w:p w:rsidR="009F0D36" w:rsidRPr="001B2320" w:rsidRDefault="009F0D36" w:rsidP="001B2320">
            <w:pPr>
              <w:jc w:val="center"/>
              <w:rPr>
                <w:b/>
                <w:color w:val="000000"/>
                <w:lang w:val="id-ID" w:eastAsia="id-ID"/>
              </w:rPr>
            </w:pPr>
            <w:r w:rsidRPr="001B2320">
              <w:rPr>
                <w:b/>
                <w:color w:val="000000"/>
                <w:lang w:val="id-ID" w:eastAsia="id-ID"/>
              </w:rPr>
              <w:t>H5</w:t>
            </w:r>
          </w:p>
        </w:tc>
        <w:tc>
          <w:tcPr>
            <w:tcW w:w="943" w:type="dxa"/>
            <w:vAlign w:val="center"/>
          </w:tcPr>
          <w:p w:rsidR="009F0D36" w:rsidRPr="001B2320" w:rsidRDefault="009F0D36" w:rsidP="001B2320">
            <w:pPr>
              <w:jc w:val="center"/>
              <w:rPr>
                <w:b/>
                <w:color w:val="000000"/>
                <w:lang w:val="id-ID" w:eastAsia="id-ID"/>
              </w:rPr>
            </w:pPr>
            <w:r w:rsidRPr="001B2320">
              <w:rPr>
                <w:b/>
                <w:color w:val="000000"/>
                <w:lang w:val="id-ID" w:eastAsia="id-ID"/>
              </w:rPr>
              <w:t>H6</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1</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E01</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0,935</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2</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E02</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0,839</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3</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E03</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0,968</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4</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E04</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0,875</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5</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E05</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0,969</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6</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E06</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0,906</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7</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E07</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0,971</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8</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E08</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0,857</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9</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E09</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0,914</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10</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E10</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lang w:val="id-ID"/>
              </w:rPr>
            </w:pPr>
            <w:r w:rsidRPr="001B2320">
              <w:rPr>
                <w:color w:val="000000"/>
                <w:lang w:val="id-ID"/>
              </w:rPr>
              <w:t>1</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11</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E11</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lang w:val="id-ID"/>
              </w:rPr>
            </w:pPr>
            <w:r w:rsidRPr="001B2320">
              <w:rPr>
                <w:color w:val="000000"/>
              </w:rPr>
              <w:t>0,</w:t>
            </w:r>
            <w:r w:rsidRPr="001B2320">
              <w:rPr>
                <w:color w:val="000000"/>
                <w:lang w:val="id-ID"/>
              </w:rPr>
              <w:t>889</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12</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E12</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lang w:val="id-ID"/>
              </w:rPr>
            </w:pPr>
            <w:r w:rsidRPr="001B2320">
              <w:rPr>
                <w:color w:val="000000"/>
              </w:rPr>
              <w:t>0,</w:t>
            </w:r>
            <w:r w:rsidRPr="001B2320">
              <w:rPr>
                <w:color w:val="000000"/>
                <w:lang w:val="id-ID"/>
              </w:rPr>
              <w:t>815</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13</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E13</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lang w:val="id-ID"/>
              </w:rPr>
            </w:pPr>
            <w:r w:rsidRPr="001B2320">
              <w:rPr>
                <w:color w:val="000000"/>
              </w:rPr>
              <w:t>0,</w:t>
            </w:r>
            <w:r w:rsidRPr="001B2320">
              <w:rPr>
                <w:color w:val="000000"/>
                <w:lang w:val="id-ID"/>
              </w:rPr>
              <w:t>917</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14</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E14</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lang w:val="id-ID"/>
              </w:rPr>
            </w:pPr>
            <w:r w:rsidRPr="001B2320">
              <w:rPr>
                <w:color w:val="000000"/>
              </w:rPr>
              <w:t>0,</w:t>
            </w:r>
            <w:r w:rsidRPr="001B2320">
              <w:rPr>
                <w:color w:val="000000"/>
                <w:lang w:val="id-ID"/>
              </w:rPr>
              <w:t>833</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15</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E15</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lang w:val="id-ID"/>
              </w:rPr>
            </w:pPr>
            <w:r w:rsidRPr="001B2320">
              <w:rPr>
                <w:color w:val="000000"/>
              </w:rPr>
              <w:t>0,</w:t>
            </w:r>
            <w:r w:rsidRPr="001B2320">
              <w:rPr>
                <w:color w:val="000000"/>
                <w:lang w:val="id-ID"/>
              </w:rPr>
              <w:t>875</w:t>
            </w:r>
          </w:p>
        </w:tc>
        <w:tc>
          <w:tcPr>
            <w:tcW w:w="943" w:type="dxa"/>
            <w:vAlign w:val="center"/>
          </w:tcPr>
          <w:p w:rsidR="009F0D36" w:rsidRPr="001B2320" w:rsidRDefault="009F0D36" w:rsidP="001B2320">
            <w:pPr>
              <w:jc w:val="center"/>
              <w:rPr>
                <w:color w:val="000000"/>
              </w:rPr>
            </w:pPr>
            <w:r w:rsidRPr="001B2320">
              <w:rPr>
                <w:color w:val="000000"/>
              </w:rPr>
              <w:t>0</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16</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E16</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lang w:val="id-ID"/>
              </w:rPr>
            </w:pPr>
            <w:r w:rsidRPr="001B2320">
              <w:rPr>
                <w:color w:val="000000"/>
                <w:lang w:val="id-ID"/>
              </w:rPr>
              <w:t>1</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17</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E17</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lang w:val="id-ID"/>
              </w:rPr>
            </w:pPr>
            <w:r w:rsidRPr="001B2320">
              <w:rPr>
                <w:color w:val="000000"/>
              </w:rPr>
              <w:t>0,</w:t>
            </w:r>
            <w:r w:rsidRPr="001B2320">
              <w:rPr>
                <w:color w:val="000000"/>
                <w:lang w:val="id-ID"/>
              </w:rPr>
              <w:t>897</w:t>
            </w:r>
          </w:p>
        </w:tc>
      </w:tr>
      <w:tr w:rsidR="009F0D36" w:rsidRPr="001B2320" w:rsidTr="009409C3">
        <w:trPr>
          <w:trHeight w:val="260"/>
          <w:jc w:val="center"/>
        </w:trPr>
        <w:tc>
          <w:tcPr>
            <w:tcW w:w="564"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18</w:t>
            </w:r>
          </w:p>
        </w:tc>
        <w:tc>
          <w:tcPr>
            <w:tcW w:w="1338" w:type="dxa"/>
            <w:shd w:val="clear" w:color="auto" w:fill="auto"/>
            <w:noWrap/>
            <w:vAlign w:val="center"/>
            <w:hideMark/>
          </w:tcPr>
          <w:p w:rsidR="009F0D36" w:rsidRPr="001B2320" w:rsidRDefault="009F0D36" w:rsidP="001B2320">
            <w:pPr>
              <w:jc w:val="center"/>
              <w:rPr>
                <w:color w:val="000000"/>
                <w:lang w:val="id-ID" w:eastAsia="id-ID"/>
              </w:rPr>
            </w:pPr>
            <w:r w:rsidRPr="001B2320">
              <w:rPr>
                <w:color w:val="000000"/>
                <w:lang w:val="id-ID" w:eastAsia="id-ID"/>
              </w:rPr>
              <w:t>E18</w:t>
            </w:r>
          </w:p>
        </w:tc>
        <w:tc>
          <w:tcPr>
            <w:tcW w:w="978"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83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1390" w:type="dxa"/>
            <w:shd w:val="clear" w:color="auto" w:fill="auto"/>
            <w:noWrap/>
            <w:vAlign w:val="center"/>
            <w:hideMark/>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rPr>
            </w:pPr>
            <w:r w:rsidRPr="001B2320">
              <w:rPr>
                <w:color w:val="000000"/>
              </w:rPr>
              <w:t>0</w:t>
            </w:r>
          </w:p>
        </w:tc>
        <w:tc>
          <w:tcPr>
            <w:tcW w:w="943" w:type="dxa"/>
            <w:vAlign w:val="center"/>
          </w:tcPr>
          <w:p w:rsidR="009F0D36" w:rsidRPr="001B2320" w:rsidRDefault="009F0D36" w:rsidP="001B2320">
            <w:pPr>
              <w:jc w:val="center"/>
              <w:rPr>
                <w:color w:val="000000"/>
                <w:lang w:val="id-ID"/>
              </w:rPr>
            </w:pPr>
            <w:r w:rsidRPr="001B2320">
              <w:rPr>
                <w:color w:val="000000"/>
              </w:rPr>
              <w:t>0,</w:t>
            </w:r>
            <w:r w:rsidRPr="001B2320">
              <w:rPr>
                <w:color w:val="000000"/>
                <w:lang w:val="id-ID"/>
              </w:rPr>
              <w:t>966</w:t>
            </w:r>
          </w:p>
        </w:tc>
      </w:tr>
    </w:tbl>
    <w:p w:rsidR="009F0D36" w:rsidRPr="001B2320" w:rsidRDefault="009F0D36" w:rsidP="001B2320">
      <w:pPr>
        <w:ind w:firstLine="709"/>
        <w:contextualSpacing/>
        <w:jc w:val="both"/>
      </w:pPr>
      <w:r w:rsidRPr="001B2320">
        <w:t xml:space="preserve">Adapun contoh kasus gejala yang pernah </w:t>
      </w:r>
      <w:r w:rsidRPr="001B2320">
        <w:rPr>
          <w:lang w:val="id-ID"/>
        </w:rPr>
        <w:t>terjadi pada tanama coklat</w:t>
      </w:r>
      <w:r w:rsidRPr="001B2320">
        <w:t xml:space="preserve"> adalah sebagai berikut :</w:t>
      </w:r>
    </w:p>
    <w:p w:rsidR="009F0D36" w:rsidRPr="001B2320" w:rsidRDefault="009F0D36" w:rsidP="00455AAF">
      <w:pPr>
        <w:pStyle w:val="DaftarTabel"/>
        <w:numPr>
          <w:ilvl w:val="0"/>
          <w:numId w:val="14"/>
        </w:numPr>
        <w:tabs>
          <w:tab w:val="clear" w:pos="993"/>
          <w:tab w:val="left" w:pos="709"/>
        </w:tabs>
        <w:spacing w:line="240" w:lineRule="auto"/>
        <w:ind w:left="0" w:firstLine="0"/>
        <w:jc w:val="center"/>
        <w:rPr>
          <w:i/>
          <w:sz w:val="20"/>
          <w:szCs w:val="20"/>
        </w:rPr>
      </w:pPr>
      <w:bookmarkStart w:id="40" w:name="_Toc41039971"/>
      <w:bookmarkStart w:id="41" w:name="_Toc42615982"/>
      <w:bookmarkStart w:id="42" w:name="_Toc47019296"/>
      <w:r w:rsidRPr="001B2320">
        <w:rPr>
          <w:color w:val="000000"/>
          <w:sz w:val="20"/>
          <w:szCs w:val="20"/>
        </w:rPr>
        <w:t>Kasus Hama Dan Penyakit Pada Tanaman Coklat</w:t>
      </w:r>
      <w:bookmarkEnd w:id="40"/>
      <w:bookmarkEnd w:id="41"/>
      <w:bookmarkEnd w:id="42"/>
    </w:p>
    <w:tbl>
      <w:tblPr>
        <w:tblW w:w="7859" w:type="dxa"/>
        <w:jc w:val="center"/>
        <w:tblInd w:w="103" w:type="dxa"/>
        <w:tblLook w:val="04A0" w:firstRow="1" w:lastRow="0" w:firstColumn="1" w:lastColumn="0" w:noHBand="0" w:noVBand="1"/>
      </w:tblPr>
      <w:tblGrid>
        <w:gridCol w:w="1682"/>
        <w:gridCol w:w="4961"/>
        <w:gridCol w:w="1216"/>
      </w:tblGrid>
      <w:tr w:rsidR="009F0D36" w:rsidRPr="001B2320" w:rsidTr="009409C3">
        <w:trPr>
          <w:trHeight w:val="251"/>
          <w:jc w:val="center"/>
        </w:trPr>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b/>
                <w:bCs/>
                <w:lang w:val="id-ID" w:eastAsia="id-ID"/>
              </w:rPr>
            </w:pPr>
            <w:r w:rsidRPr="001B2320">
              <w:rPr>
                <w:b/>
                <w:bCs/>
                <w:lang w:val="id-ID" w:eastAsia="id-ID"/>
              </w:rPr>
              <w:t>Kode Gejala</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
                <w:bCs/>
                <w:lang w:val="id-ID" w:eastAsia="id-ID"/>
              </w:rPr>
            </w:pPr>
            <w:r w:rsidRPr="001B2320">
              <w:rPr>
                <w:b/>
                <w:bCs/>
                <w:lang w:val="id-ID" w:eastAsia="id-ID"/>
              </w:rPr>
              <w:t>Gejala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
                <w:bCs/>
                <w:lang w:val="id-ID" w:eastAsia="id-ID"/>
              </w:rPr>
            </w:pPr>
            <w:r w:rsidRPr="001B2320">
              <w:rPr>
                <w:b/>
                <w:bCs/>
                <w:lang w:val="id-ID" w:eastAsia="id-ID"/>
              </w:rPr>
              <w:t>Jawaban</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E01</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Daun menguning</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E02</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Layu dan berguguran</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E03</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Pohon mati mendadak</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Tidak</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E04</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themeColor="text1"/>
              </w:rPr>
              <w:t>Memiliki bercak-bercak hitam tampak seperti basah dan membusuk</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Tidak</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E05</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Kulit batang membusuk berwarna coklat</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E06</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Kulit batang menggelembung mengeluarkan cairan kemerahaan</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E07</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Buah tampak membusuk kehitaman</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E08</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Bercak-bercak hitam pada bagian kulit luar buah</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E09</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Buah tampak miselium dan spora jamur</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Tidak</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E10</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Batang pohon mengelupas</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E11</w:t>
            </w:r>
          </w:p>
        </w:tc>
        <w:tc>
          <w:tcPr>
            <w:tcW w:w="4961" w:type="dxa"/>
            <w:tcBorders>
              <w:top w:val="nil"/>
              <w:left w:val="nil"/>
              <w:bottom w:val="nil"/>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Pohon gosong seperti terbakar</w:t>
            </w:r>
          </w:p>
        </w:tc>
        <w:tc>
          <w:tcPr>
            <w:tcW w:w="1216" w:type="dxa"/>
            <w:tcBorders>
              <w:top w:val="nil"/>
              <w:left w:val="nil"/>
              <w:bottom w:val="nil"/>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E12</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Daun mongering</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Tidak</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E13</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Buah menjadi kerut dan keras</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Tidak</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E14</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Menghisap cairan pada buah</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E15</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Buah menjadi rontok</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E16</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Tanaman menjadi gundul</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Tidak</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E17</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Batang menjadi rusak</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r w:rsidR="009F0D36" w:rsidRPr="001B2320" w:rsidTr="009409C3">
        <w:trPr>
          <w:trHeight w:val="251"/>
          <w:jc w:val="center"/>
        </w:trPr>
        <w:tc>
          <w:tcPr>
            <w:tcW w:w="1682" w:type="dxa"/>
            <w:tcBorders>
              <w:top w:val="nil"/>
              <w:left w:val="single" w:sz="4" w:space="0" w:color="auto"/>
              <w:bottom w:val="single" w:sz="4" w:space="0" w:color="auto"/>
              <w:right w:val="single" w:sz="4" w:space="0" w:color="auto"/>
            </w:tcBorders>
            <w:shd w:val="clear" w:color="auto" w:fill="auto"/>
            <w:noWrap/>
            <w:vAlign w:val="center"/>
            <w:hideMark/>
          </w:tcPr>
          <w:p w:rsidR="009F0D36" w:rsidRPr="001B2320" w:rsidRDefault="009F0D36" w:rsidP="001B2320">
            <w:pPr>
              <w:jc w:val="center"/>
              <w:rPr>
                <w:lang w:val="id-ID" w:eastAsia="id-ID"/>
              </w:rPr>
            </w:pPr>
            <w:r w:rsidRPr="001B2320">
              <w:rPr>
                <w:lang w:val="id-ID" w:eastAsia="id-ID"/>
              </w:rPr>
              <w:t>E18</w:t>
            </w:r>
          </w:p>
        </w:tc>
        <w:tc>
          <w:tcPr>
            <w:tcW w:w="4961"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rPr>
                <w:color w:val="000000"/>
              </w:rPr>
            </w:pPr>
            <w:r w:rsidRPr="001B2320">
              <w:rPr>
                <w:color w:val="000000"/>
              </w:rPr>
              <w:t>Daun mengering dan menjadi rusak</w:t>
            </w:r>
          </w:p>
        </w:tc>
        <w:tc>
          <w:tcPr>
            <w:tcW w:w="1216" w:type="dxa"/>
            <w:tcBorders>
              <w:top w:val="nil"/>
              <w:left w:val="nil"/>
              <w:bottom w:val="single" w:sz="4" w:space="0" w:color="auto"/>
              <w:right w:val="single" w:sz="4" w:space="0" w:color="auto"/>
            </w:tcBorders>
            <w:shd w:val="clear" w:color="auto" w:fill="auto"/>
            <w:noWrap/>
            <w:vAlign w:val="center"/>
            <w:hideMark/>
          </w:tcPr>
          <w:p w:rsidR="009F0D36" w:rsidRPr="001B2320" w:rsidRDefault="009F0D36" w:rsidP="001B2320">
            <w:pPr>
              <w:jc w:val="center"/>
              <w:rPr>
                <w:bCs/>
                <w:lang w:val="id-ID" w:eastAsia="id-ID"/>
              </w:rPr>
            </w:pPr>
            <w:r w:rsidRPr="001B2320">
              <w:rPr>
                <w:bCs/>
                <w:lang w:val="id-ID" w:eastAsia="id-ID"/>
              </w:rPr>
              <w:t>Ya</w:t>
            </w:r>
          </w:p>
        </w:tc>
      </w:tr>
    </w:tbl>
    <w:p w:rsidR="009F0D36" w:rsidRPr="001B2320" w:rsidRDefault="009F0D36" w:rsidP="001B2320">
      <w:pPr>
        <w:contextualSpacing/>
        <w:jc w:val="center"/>
      </w:pPr>
    </w:p>
    <w:p w:rsidR="009F0D36" w:rsidRPr="001B2320" w:rsidRDefault="009F0D36" w:rsidP="001B2320">
      <w:pPr>
        <w:ind w:firstLine="709"/>
        <w:contextualSpacing/>
        <w:jc w:val="both"/>
      </w:pPr>
      <w:r w:rsidRPr="001B2320">
        <w:t>Berdasarkan data tersebut maka dapat diketahui jenis</w:t>
      </w:r>
      <w:r w:rsidRPr="001B2320">
        <w:rPr>
          <w:lang w:val="id-ID"/>
        </w:rPr>
        <w:t xml:space="preserve"> penyakit</w:t>
      </w:r>
      <w:r w:rsidRPr="001B2320">
        <w:t xml:space="preserve"> yang </w:t>
      </w:r>
      <w:r w:rsidRPr="001B2320">
        <w:rPr>
          <w:lang w:val="id-ID"/>
        </w:rPr>
        <w:t xml:space="preserve">terjadi pada tanaman coklat </w:t>
      </w:r>
      <w:r w:rsidRPr="001B2320">
        <w:t>dengan melakukan perhitungan untuk mendapat nilai CF berdasarkan gejala-gejala yang dialami. Dibawah ini merupakan perhitungan nilai CF  dari kasus diatas.</w:t>
      </w:r>
    </w:p>
    <w:p w:rsidR="009F0D36" w:rsidRPr="001B2320" w:rsidRDefault="009F0D36" w:rsidP="00455AAF">
      <w:pPr>
        <w:pStyle w:val="ListParagraph"/>
        <w:numPr>
          <w:ilvl w:val="0"/>
          <w:numId w:val="6"/>
        </w:numPr>
        <w:spacing w:after="0" w:line="240" w:lineRule="auto"/>
        <w:ind w:left="426" w:hanging="426"/>
        <w:rPr>
          <w:rFonts w:ascii="Times New Roman" w:hAnsi="Times New Roman"/>
          <w:sz w:val="20"/>
          <w:szCs w:val="20"/>
          <w:lang w:val="id-ID"/>
        </w:rPr>
      </w:pPr>
      <w:r w:rsidRPr="001B2320">
        <w:rPr>
          <w:rFonts w:ascii="Times New Roman" w:hAnsi="Times New Roman"/>
          <w:sz w:val="20"/>
          <w:szCs w:val="20"/>
          <w:lang w:val="id-ID"/>
        </w:rPr>
        <w:t>Akar Membusuk (H1)</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rPr>
        <w:t xml:space="preserve">Melakukan perhitungan untuk </w:t>
      </w:r>
      <w:r w:rsidRPr="001B2320">
        <w:rPr>
          <w:rFonts w:ascii="Times New Roman" w:hAnsi="Times New Roman"/>
          <w:color w:val="000000"/>
          <w:sz w:val="20"/>
          <w:szCs w:val="20"/>
          <w:lang w:val="id-ID" w:eastAsia="id-ID"/>
        </w:rPr>
        <w:t xml:space="preserve">akar membusuk </w:t>
      </w:r>
      <w:r w:rsidRPr="001B2320">
        <w:rPr>
          <w:rFonts w:ascii="Times New Roman" w:hAnsi="Times New Roman"/>
          <w:sz w:val="20"/>
          <w:szCs w:val="20"/>
        </w:rPr>
        <w:t>berdasarkan gejala yang</w:t>
      </w:r>
      <w:r w:rsidRPr="001B2320">
        <w:rPr>
          <w:rFonts w:ascii="Times New Roman" w:hAnsi="Times New Roman"/>
          <w:sz w:val="20"/>
          <w:szCs w:val="20"/>
          <w:lang w:val="id-ID"/>
        </w:rPr>
        <w:t xml:space="preserve"> </w:t>
      </w:r>
      <w:r w:rsidRPr="001B2320">
        <w:rPr>
          <w:rFonts w:ascii="Times New Roman" w:hAnsi="Times New Roman"/>
          <w:sz w:val="20"/>
          <w:szCs w:val="20"/>
        </w:rPr>
        <w:t>dipilih dan disesuaikan dengan rule.</w:t>
      </w:r>
    </w:p>
    <w:p w:rsidR="009F0D36" w:rsidRPr="001B2320" w:rsidRDefault="009F0D36" w:rsidP="00455AAF">
      <w:pPr>
        <w:pStyle w:val="ListParagraph"/>
        <w:numPr>
          <w:ilvl w:val="0"/>
          <w:numId w:val="7"/>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rPr>
        <w:t>Daun menguning</w:t>
      </w:r>
      <w:r w:rsidRPr="001B2320">
        <w:rPr>
          <w:rFonts w:ascii="Times New Roman" w:hAnsi="Times New Roman"/>
          <w:color w:val="000000"/>
          <w:sz w:val="20"/>
          <w:szCs w:val="20"/>
          <w:lang w:val="id-ID"/>
        </w:rPr>
        <w:t xml:space="preserve"> (E01)</w: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280" w:dyaOrig="720">
          <v:shape id="_x0000_i1026" type="#_x0000_t75" style="width:143.25pt;height:25.5pt" o:ole="">
            <v:imagedata r:id="rId18" o:title=""/>
          </v:shape>
          <o:OLEObject Type="Embed" ProgID="Equation.3" ShapeID="_x0000_i1026" DrawAspect="Content" ObjectID="_1660374697" r:id="rId19"/>
        </w:objec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940" w:dyaOrig="720">
          <v:shape id="_x0000_i1027" type="#_x0000_t75" style="width:143.25pt;height:27pt" o:ole="">
            <v:imagedata r:id="rId20" o:title=""/>
          </v:shape>
          <o:OLEObject Type="Embed" ProgID="Equation.3" ShapeID="_x0000_i1027" DrawAspect="Content" ObjectID="_1660374698" r:id="rId21"/>
        </w:objec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260" w:dyaOrig="720">
          <v:shape id="_x0000_i1028" type="#_x0000_t75" style="width:135pt;height:24pt" o:ole="">
            <v:imagedata r:id="rId22" o:title=""/>
          </v:shape>
          <o:OLEObject Type="Embed" ProgID="Equation.3" ShapeID="_x0000_i1028" DrawAspect="Content" ObjectID="_1660374699" r:id="rId23"/>
        </w:objec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580" w:dyaOrig="720">
          <v:shape id="_x0000_i1029" type="#_x0000_t75" style="width:143.25pt;height:29.25pt" o:ole="">
            <v:imagedata r:id="rId24" o:title=""/>
          </v:shape>
          <o:OLEObject Type="Embed" ProgID="Equation.3" ShapeID="_x0000_i1029" DrawAspect="Content" ObjectID="_1660374700" r:id="rId25"/>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CF(H1|E01) = 0,922 – 0 = 0,922</w:t>
      </w:r>
    </w:p>
    <w:p w:rsidR="009F0D36" w:rsidRPr="001B2320" w:rsidRDefault="009F0D36" w:rsidP="00455AAF">
      <w:pPr>
        <w:pStyle w:val="ListParagraph"/>
        <w:numPr>
          <w:ilvl w:val="0"/>
          <w:numId w:val="7"/>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rPr>
        <w:t>Layu dan berguguran</w:t>
      </w:r>
      <w:r w:rsidRPr="001B2320">
        <w:rPr>
          <w:rFonts w:ascii="Times New Roman" w:hAnsi="Times New Roman"/>
          <w:color w:val="000000"/>
          <w:sz w:val="20"/>
          <w:szCs w:val="20"/>
          <w:lang w:val="id-ID"/>
        </w:rPr>
        <w:t xml:space="preserve"> (E02)</w: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00" w:dyaOrig="720">
          <v:shape id="_x0000_i1030" type="#_x0000_t75" style="width:147pt;height:25.5pt" o:ole="">
            <v:imagedata r:id="rId26" o:title=""/>
          </v:shape>
          <o:OLEObject Type="Embed" ProgID="Equation.3" ShapeID="_x0000_i1030" DrawAspect="Content" ObjectID="_1660374701" r:id="rId27"/>
        </w:objec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940" w:dyaOrig="720">
          <v:shape id="_x0000_i1031" type="#_x0000_t75" style="width:143.25pt;height:27pt" o:ole="">
            <v:imagedata r:id="rId28" o:title=""/>
          </v:shape>
          <o:OLEObject Type="Embed" ProgID="Equation.3" ShapeID="_x0000_i1031" DrawAspect="Content" ObjectID="_1660374702" r:id="rId29"/>
        </w:objec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280" w:dyaOrig="720">
          <v:shape id="_x0000_i1032" type="#_x0000_t75" style="width:143.25pt;height:24.75pt" o:ole="">
            <v:imagedata r:id="rId30" o:title=""/>
          </v:shape>
          <o:OLEObject Type="Embed" ProgID="Equation.3" ShapeID="_x0000_i1032" DrawAspect="Content" ObjectID="_1660374703" r:id="rId31"/>
        </w:objec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560" w:dyaOrig="720">
          <v:shape id="_x0000_i1033" type="#_x0000_t75" style="width:141pt;height:29.25pt" o:ole="">
            <v:imagedata r:id="rId32" o:title=""/>
          </v:shape>
          <o:OLEObject Type="Embed" ProgID="Equation.3" ShapeID="_x0000_i1033" DrawAspect="Content" ObjectID="_1660374704" r:id="rId33"/>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CF(H1|E02) = 0,805 – 0 = 0,805</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Kemudian nilai CF untuk semua gejala yang termasuk pada H1 dikombinasikan yaitu sebagai berikut:ss</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CF(H1|E01,E02) = 0,922 + 0,805 (1-0,922) = 0,985</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CF(H1) = 0,985 * 100% = 98,5%</w:t>
      </w:r>
    </w:p>
    <w:p w:rsidR="009F0D36" w:rsidRPr="001B2320" w:rsidRDefault="009F0D36" w:rsidP="00455AAF">
      <w:pPr>
        <w:pStyle w:val="ListParagraph"/>
        <w:numPr>
          <w:ilvl w:val="0"/>
          <w:numId w:val="6"/>
        </w:numPr>
        <w:spacing w:after="0" w:line="240" w:lineRule="auto"/>
        <w:ind w:left="426" w:hanging="426"/>
        <w:rPr>
          <w:rFonts w:ascii="Times New Roman" w:hAnsi="Times New Roman"/>
          <w:sz w:val="20"/>
          <w:szCs w:val="20"/>
          <w:lang w:val="id-ID"/>
        </w:rPr>
      </w:pPr>
      <w:r w:rsidRPr="001B2320">
        <w:rPr>
          <w:rFonts w:ascii="Times New Roman" w:hAnsi="Times New Roman"/>
          <w:sz w:val="20"/>
          <w:szCs w:val="20"/>
          <w:lang w:val="id-ID"/>
        </w:rPr>
        <w:t>Kanker Batang (H2)</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rPr>
        <w:t xml:space="preserve">Melakukan perhitungan untuk </w:t>
      </w:r>
      <w:r w:rsidRPr="001B2320">
        <w:rPr>
          <w:rFonts w:ascii="Times New Roman" w:hAnsi="Times New Roman"/>
          <w:color w:val="000000"/>
          <w:sz w:val="20"/>
          <w:szCs w:val="20"/>
          <w:lang w:val="id-ID" w:eastAsia="id-ID"/>
        </w:rPr>
        <w:t xml:space="preserve">kanker batang </w:t>
      </w:r>
      <w:r w:rsidRPr="001B2320">
        <w:rPr>
          <w:rFonts w:ascii="Times New Roman" w:hAnsi="Times New Roman"/>
          <w:sz w:val="20"/>
          <w:szCs w:val="20"/>
        </w:rPr>
        <w:t>berdasarkan gejala yang dipilih dan disesuaikan dengan rule.</w:t>
      </w:r>
    </w:p>
    <w:p w:rsidR="009F0D36" w:rsidRPr="001B2320" w:rsidRDefault="009F0D36" w:rsidP="00455AAF">
      <w:pPr>
        <w:pStyle w:val="ListParagraph"/>
        <w:numPr>
          <w:ilvl w:val="0"/>
          <w:numId w:val="8"/>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lang w:val="id-ID" w:eastAsia="id-ID"/>
        </w:rPr>
        <w:t>Kulit batang membusuk berwarna coklat (E05)</w: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40" w:dyaOrig="720">
          <v:shape id="_x0000_i1034" type="#_x0000_t75" style="width:143.25pt;height:24.75pt" o:ole="">
            <v:imagedata r:id="rId34" o:title=""/>
          </v:shape>
          <o:OLEObject Type="Embed" ProgID="Equation.3" ShapeID="_x0000_i1034" DrawAspect="Content" ObjectID="_1660374705" r:id="rId35"/>
        </w:objec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000" w:dyaOrig="720">
          <v:shape id="_x0000_i1035" type="#_x0000_t75" style="width:129.75pt;height:27.75pt" o:ole="">
            <v:imagedata r:id="rId36" o:title=""/>
          </v:shape>
          <o:OLEObject Type="Embed" ProgID="Equation.3" ShapeID="_x0000_i1035" DrawAspect="Content" ObjectID="_1660374706" r:id="rId37"/>
        </w:objec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20" w:dyaOrig="720">
          <v:shape id="_x0000_i1036" type="#_x0000_t75" style="width:135pt;height:25.5pt" o:ole="">
            <v:imagedata r:id="rId38" o:title=""/>
          </v:shape>
          <o:OLEObject Type="Embed" ProgID="Equation.3" ShapeID="_x0000_i1036" DrawAspect="Content" ObjectID="_1660374707" r:id="rId39"/>
        </w:object>
      </w:r>
    </w:p>
    <w:p w:rsidR="009F0D36" w:rsidRPr="001B2320" w:rsidRDefault="009409C3"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600" w:dyaOrig="720">
          <v:shape id="_x0000_i1037" type="#_x0000_t75" style="width:135pt;height:28.5pt" o:ole="">
            <v:imagedata r:id="rId40" o:title=""/>
          </v:shape>
          <o:OLEObject Type="Embed" ProgID="Equation.3" ShapeID="_x0000_i1037" DrawAspect="Content" ObjectID="_1660374708" r:id="rId41"/>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CF(H2|E05) = 0,962 – 0 = 0,962</w:t>
      </w:r>
    </w:p>
    <w:p w:rsidR="009F0D36" w:rsidRPr="001B2320" w:rsidRDefault="009F0D36" w:rsidP="00455AAF">
      <w:pPr>
        <w:pStyle w:val="ListParagraph"/>
        <w:numPr>
          <w:ilvl w:val="0"/>
          <w:numId w:val="8"/>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lang w:val="id-ID" w:eastAsia="id-ID"/>
        </w:rPr>
        <w:t>Kulit batang menggelembung mengeluarkan cairan kemerahaan (E06)</w: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40" w:dyaOrig="720">
          <v:shape id="_x0000_i1038" type="#_x0000_t75" style="width:152.25pt;height:26.25pt" o:ole="">
            <v:imagedata r:id="rId42" o:title=""/>
          </v:shape>
          <o:OLEObject Type="Embed" ProgID="Equation.3" ShapeID="_x0000_i1038" DrawAspect="Content" ObjectID="_1660374709" r:id="rId43"/>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000" w:dyaOrig="720">
          <v:shape id="_x0000_i1039" type="#_x0000_t75" style="width:152.25pt;height:28.5pt" o:ole="">
            <v:imagedata r:id="rId44" o:title=""/>
          </v:shape>
          <o:OLEObject Type="Embed" ProgID="Equation.3" ShapeID="_x0000_i1039" DrawAspect="Content" ObjectID="_1660374710" r:id="rId45"/>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40" w:dyaOrig="720">
          <v:shape id="_x0000_i1040" type="#_x0000_t75" style="width:147pt;height:25.5pt" o:ole="">
            <v:imagedata r:id="rId46" o:title=""/>
          </v:shape>
          <o:OLEObject Type="Embed" ProgID="Equation.3" ShapeID="_x0000_i1040" DrawAspect="Content" ObjectID="_1660374711" r:id="rId47"/>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600" w:dyaOrig="720">
          <v:shape id="_x0000_i1041" type="#_x0000_t75" style="width:141pt;height:27pt" o:ole="">
            <v:imagedata r:id="rId48" o:title=""/>
          </v:shape>
          <o:OLEObject Type="Embed" ProgID="Equation.3" ShapeID="_x0000_i1041" DrawAspect="Content" ObjectID="_1660374712" r:id="rId49"/>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CF(H2|E06) = 0,886 – 0 = 0,886</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Kemudian nilai CF untuk semua gejala yang termasuk pada H2 dikombinasikan yaitu sebagai berikut:</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CF(H2|E05,E06) = 0,962 + 0,886 (1-0,962) = 0,996</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CF(H2) = 0,996 * 100% = 99,6%</w:t>
      </w:r>
    </w:p>
    <w:p w:rsidR="009F0D36" w:rsidRPr="001B2320" w:rsidRDefault="009F0D36" w:rsidP="00455AAF">
      <w:pPr>
        <w:pStyle w:val="ListParagraph"/>
        <w:numPr>
          <w:ilvl w:val="0"/>
          <w:numId w:val="6"/>
        </w:numPr>
        <w:spacing w:after="0" w:line="240" w:lineRule="auto"/>
        <w:ind w:left="426" w:hanging="426"/>
        <w:rPr>
          <w:rFonts w:ascii="Times New Roman" w:hAnsi="Times New Roman"/>
          <w:sz w:val="20"/>
          <w:szCs w:val="20"/>
          <w:lang w:val="id-ID"/>
        </w:rPr>
      </w:pPr>
      <w:r w:rsidRPr="001B2320">
        <w:rPr>
          <w:rFonts w:ascii="Times New Roman" w:hAnsi="Times New Roman"/>
          <w:sz w:val="20"/>
          <w:szCs w:val="20"/>
          <w:lang w:val="id-ID"/>
        </w:rPr>
        <w:t>Buah Kakao Membusuk (H3)</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rPr>
        <w:t xml:space="preserve">Melakukan perhitungan untuk </w:t>
      </w:r>
      <w:r w:rsidRPr="001B2320">
        <w:rPr>
          <w:rFonts w:ascii="Times New Roman" w:hAnsi="Times New Roman"/>
          <w:sz w:val="20"/>
          <w:szCs w:val="20"/>
          <w:lang w:val="id-ID"/>
        </w:rPr>
        <w:t>buah kakao membusuk</w:t>
      </w:r>
      <w:r w:rsidRPr="001B2320">
        <w:rPr>
          <w:rFonts w:ascii="Times New Roman" w:hAnsi="Times New Roman"/>
          <w:i/>
          <w:color w:val="000000"/>
          <w:sz w:val="20"/>
          <w:szCs w:val="20"/>
          <w:lang w:val="id-ID" w:eastAsia="id-ID"/>
        </w:rPr>
        <w:t xml:space="preserve"> </w:t>
      </w:r>
      <w:r w:rsidRPr="001B2320">
        <w:rPr>
          <w:rFonts w:ascii="Times New Roman" w:hAnsi="Times New Roman"/>
          <w:sz w:val="20"/>
          <w:szCs w:val="20"/>
        </w:rPr>
        <w:t>berdasarkan gejala yang dipilih dan disesuaikan dengan rule</w:t>
      </w:r>
    </w:p>
    <w:p w:rsidR="009F0D36" w:rsidRPr="001B2320" w:rsidRDefault="009F0D36" w:rsidP="00455AAF">
      <w:pPr>
        <w:pStyle w:val="ListParagraph"/>
        <w:numPr>
          <w:ilvl w:val="0"/>
          <w:numId w:val="9"/>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lang w:val="id-ID" w:eastAsia="id-ID"/>
        </w:rPr>
        <w:t>Buah tampak membusuk kehitaman (E07)</w: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20" w:dyaOrig="720">
          <v:shape id="_x0000_i1042" type="#_x0000_t75" style="width:129.75pt;height:22.5pt" o:ole="">
            <v:imagedata r:id="rId50" o:title=""/>
          </v:shape>
          <o:OLEObject Type="Embed" ProgID="Equation.3" ShapeID="_x0000_i1042" DrawAspect="Content" ObjectID="_1660374713" r:id="rId51"/>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960" w:dyaOrig="720">
          <v:shape id="_x0000_i1043" type="#_x0000_t75" style="width:129.75pt;height:24pt" o:ole="">
            <v:imagedata r:id="rId52" o:title=""/>
          </v:shape>
          <o:OLEObject Type="Embed" ProgID="Equation.3" ShapeID="_x0000_i1043" DrawAspect="Content" ObjectID="_1660374714" r:id="rId53"/>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20" w:dyaOrig="720">
          <v:shape id="_x0000_i1044" type="#_x0000_t75" style="width:129.75pt;height:22.5pt" o:ole="">
            <v:imagedata r:id="rId54" o:title=""/>
          </v:shape>
          <o:OLEObject Type="Embed" ProgID="Equation.3" ShapeID="_x0000_i1044" DrawAspect="Content" ObjectID="_1660374715" r:id="rId55"/>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600" w:dyaOrig="720">
          <v:shape id="_x0000_i1045" type="#_x0000_t75" style="width:121.5pt;height:25.5pt" o:ole="">
            <v:imagedata r:id="rId56" o:title=""/>
          </v:shape>
          <o:OLEObject Type="Embed" ProgID="Equation.3" ShapeID="_x0000_i1045" DrawAspect="Content" ObjectID="_1660374716" r:id="rId57"/>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CF(H3|E07) = 0,964 – 0 = 0,964</w:t>
      </w:r>
    </w:p>
    <w:p w:rsidR="009F0D36" w:rsidRPr="001B2320" w:rsidRDefault="009F0D36" w:rsidP="00455AAF">
      <w:pPr>
        <w:pStyle w:val="ListParagraph"/>
        <w:numPr>
          <w:ilvl w:val="0"/>
          <w:numId w:val="9"/>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lang w:val="id-ID" w:eastAsia="id-ID"/>
        </w:rPr>
        <w:t>Bercak-bercak hitam pada bagian kulit luar buah (E08)</w: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40" w:dyaOrig="720">
          <v:shape id="_x0000_i1046" type="#_x0000_t75" style="width:147.75pt;height:25.5pt" o:ole="">
            <v:imagedata r:id="rId58" o:title=""/>
          </v:shape>
          <o:OLEObject Type="Embed" ProgID="Equation.3" ShapeID="_x0000_i1046" DrawAspect="Content" ObjectID="_1660374717" r:id="rId59"/>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980" w:dyaOrig="720">
          <v:shape id="_x0000_i1047" type="#_x0000_t75" style="width:143.25pt;height:27pt" o:ole="">
            <v:imagedata r:id="rId60" o:title=""/>
          </v:shape>
          <o:OLEObject Type="Embed" ProgID="Equation.3" ShapeID="_x0000_i1047" DrawAspect="Content" ObjectID="_1660374718" r:id="rId61"/>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20" w:dyaOrig="720">
          <v:shape id="_x0000_i1048" type="#_x0000_t75" style="width:147.75pt;height:25.5pt" o:ole="">
            <v:imagedata r:id="rId62" o:title=""/>
          </v:shape>
          <o:OLEObject Type="Embed" ProgID="Equation.3" ShapeID="_x0000_i1048" DrawAspect="Content" ObjectID="_1660374719" r:id="rId63"/>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580" w:dyaOrig="720">
          <v:shape id="_x0000_i1049" type="#_x0000_t75" style="width:143.25pt;height:23.25pt" o:ole="">
            <v:imagedata r:id="rId64" o:title=""/>
          </v:shape>
          <o:OLEObject Type="Embed" ProgID="Equation.3" ShapeID="_x0000_i1049" DrawAspect="Content" ObjectID="_1660374720" r:id="rId65"/>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CF(H3|E08) = 0,822 – 0 = 0,822</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Kemudian nilai CF untuk semua gejala yang termasuk pada H3 dikombinasikan yaitu sebagai berikut:</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CF(H3|E07,E08) = 0,964 + 0,822 (1-0,964) = 0,994</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CF(H3) = 0,994 * 100% = 99,4%</w:t>
      </w:r>
    </w:p>
    <w:p w:rsidR="009F0D36" w:rsidRPr="001B2320" w:rsidRDefault="009F0D36" w:rsidP="00455AAF">
      <w:pPr>
        <w:pStyle w:val="ListParagraph"/>
        <w:numPr>
          <w:ilvl w:val="0"/>
          <w:numId w:val="6"/>
        </w:numPr>
        <w:spacing w:after="0" w:line="240" w:lineRule="auto"/>
        <w:ind w:left="426" w:hanging="426"/>
        <w:rPr>
          <w:rFonts w:ascii="Times New Roman" w:hAnsi="Times New Roman"/>
          <w:sz w:val="20"/>
          <w:szCs w:val="20"/>
          <w:lang w:val="id-ID"/>
        </w:rPr>
      </w:pPr>
      <w:r w:rsidRPr="001B2320">
        <w:rPr>
          <w:rFonts w:ascii="Times New Roman" w:hAnsi="Times New Roman"/>
          <w:sz w:val="20"/>
          <w:szCs w:val="20"/>
          <w:lang w:val="id-ID"/>
        </w:rPr>
        <w:t>Daun Berguguran (H4)</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rPr>
        <w:t xml:space="preserve">Melakukan perhitungan untuk </w:t>
      </w:r>
      <w:r w:rsidRPr="001B2320">
        <w:rPr>
          <w:rFonts w:ascii="Times New Roman" w:hAnsi="Times New Roman"/>
          <w:sz w:val="20"/>
          <w:szCs w:val="20"/>
          <w:lang w:val="id-ID"/>
        </w:rPr>
        <w:t xml:space="preserve">daub berguguran </w:t>
      </w:r>
      <w:r w:rsidRPr="001B2320">
        <w:rPr>
          <w:rFonts w:ascii="Times New Roman" w:hAnsi="Times New Roman"/>
          <w:sz w:val="20"/>
          <w:szCs w:val="20"/>
        </w:rPr>
        <w:t>berdasarkan gejala yang dipilih dan disesuaikan dengan rule</w:t>
      </w:r>
    </w:p>
    <w:p w:rsidR="009F0D36" w:rsidRPr="001B2320" w:rsidRDefault="009F0D36" w:rsidP="00455AAF">
      <w:pPr>
        <w:pStyle w:val="ListParagraph"/>
        <w:numPr>
          <w:ilvl w:val="0"/>
          <w:numId w:val="10"/>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lang w:val="id-ID" w:eastAsia="id-ID"/>
        </w:rPr>
        <w:t>Batang pohon mengelupas (E10)</w: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860" w:dyaOrig="720">
          <v:shape id="_x0000_i1050" type="#_x0000_t75" style="width:147.75pt;height:28.5pt" o:ole="">
            <v:imagedata r:id="rId66" o:title=""/>
          </v:shape>
          <o:OLEObject Type="Embed" ProgID="Equation.3" ShapeID="_x0000_i1050" DrawAspect="Content" ObjectID="_1660374721" r:id="rId67"/>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080" w:dyaOrig="720">
          <v:shape id="_x0000_i1051" type="#_x0000_t75" style="width:141pt;height:25.5pt" o:ole="">
            <v:imagedata r:id="rId68" o:title=""/>
          </v:shape>
          <o:OLEObject Type="Embed" ProgID="Equation.3" ShapeID="_x0000_i1051" DrawAspect="Content" ObjectID="_1660374722" r:id="rId69"/>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860" w:dyaOrig="720">
          <v:shape id="_x0000_i1052" type="#_x0000_t75" style="width:143.25pt;height:20.25pt" o:ole="">
            <v:imagedata r:id="rId70" o:title=""/>
          </v:shape>
          <o:OLEObject Type="Embed" ProgID="Equation.3" ShapeID="_x0000_i1052" DrawAspect="Content" ObjectID="_1660374723" r:id="rId71"/>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580" w:dyaOrig="720">
          <v:shape id="_x0000_i1053" type="#_x0000_t75" style="width:141pt;height:24pt" o:ole="">
            <v:imagedata r:id="rId72" o:title=""/>
          </v:shape>
          <o:OLEObject Type="Embed" ProgID="Equation.3" ShapeID="_x0000_i1053" DrawAspect="Content" ObjectID="_1660374724" r:id="rId73"/>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CF(H4|E10) = 1 – 0 = 0,731</w:t>
      </w:r>
    </w:p>
    <w:p w:rsidR="009F0D36" w:rsidRPr="001B2320" w:rsidRDefault="009F0D36" w:rsidP="00455AAF">
      <w:pPr>
        <w:pStyle w:val="ListParagraph"/>
        <w:numPr>
          <w:ilvl w:val="0"/>
          <w:numId w:val="10"/>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lang w:val="id-ID" w:eastAsia="id-ID"/>
        </w:rPr>
        <w:t>Pohon sgosong seperti terbakar (E11)</w: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00" w:dyaOrig="720">
          <v:shape id="_x0000_i1054" type="#_x0000_t75" style="width:147.75pt;height:25.5pt" o:ole="">
            <v:imagedata r:id="rId74" o:title=""/>
          </v:shape>
          <o:OLEObject Type="Embed" ProgID="Equation.3" ShapeID="_x0000_i1054" DrawAspect="Content" ObjectID="_1660374725" r:id="rId75"/>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960" w:dyaOrig="720">
          <v:shape id="_x0000_i1055" type="#_x0000_t75" style="width:147.75pt;height:27.75pt" o:ole="">
            <v:imagedata r:id="rId76" o:title=""/>
          </v:shape>
          <o:OLEObject Type="Embed" ProgID="Equation.3" ShapeID="_x0000_i1055" DrawAspect="Content" ObjectID="_1660374726" r:id="rId77"/>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280" w:dyaOrig="720">
          <v:shape id="_x0000_i1056" type="#_x0000_t75" style="width:147.75pt;height:25.5pt" o:ole="">
            <v:imagedata r:id="rId78" o:title=""/>
          </v:shape>
          <o:OLEObject Type="Embed" ProgID="Equation.3" ShapeID="_x0000_i1056" DrawAspect="Content" ObjectID="_1660374727" r:id="rId79"/>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560" w:dyaOrig="720">
          <v:shape id="_x0000_i1057" type="#_x0000_t75" style="width:135pt;height:28.5pt" o:ole="">
            <v:imagedata r:id="rId80" o:title=""/>
          </v:shape>
          <o:OLEObject Type="Embed" ProgID="Equation.3" ShapeID="_x0000_i1057" DrawAspect="Content" ObjectID="_1660374728" r:id="rId81"/>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CF(H4|E11) = 0,869 – 0 = 0,869</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Kemudian nilai CF untuk semua gejala yang termasuk pada H4 dikombinasikan yaitu sebagai berikut:</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CF(H4|E10,E11) = 1 + 0,869 (1-1) = 1</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CF(H4) = 1 * 100% = 100%</w:t>
      </w:r>
    </w:p>
    <w:p w:rsidR="009F0D36" w:rsidRPr="001B2320" w:rsidRDefault="009F0D36" w:rsidP="00455AAF">
      <w:pPr>
        <w:pStyle w:val="ListParagraph"/>
        <w:numPr>
          <w:ilvl w:val="0"/>
          <w:numId w:val="6"/>
        </w:numPr>
        <w:spacing w:after="0" w:line="240" w:lineRule="auto"/>
        <w:ind w:left="426" w:hanging="426"/>
        <w:rPr>
          <w:rFonts w:ascii="Times New Roman" w:hAnsi="Times New Roman"/>
          <w:sz w:val="20"/>
          <w:szCs w:val="20"/>
          <w:lang w:val="id-ID"/>
        </w:rPr>
      </w:pPr>
      <w:r w:rsidRPr="001B2320">
        <w:rPr>
          <w:rFonts w:ascii="Times New Roman" w:hAnsi="Times New Roman"/>
          <w:sz w:val="20"/>
          <w:szCs w:val="20"/>
          <w:lang w:val="id-ID"/>
        </w:rPr>
        <w:t>Kutu Putih (H5)</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rPr>
        <w:t xml:space="preserve">Melakukan perhitungan untuk </w:t>
      </w:r>
      <w:r w:rsidRPr="001B2320">
        <w:rPr>
          <w:rFonts w:ascii="Times New Roman" w:hAnsi="Times New Roman"/>
          <w:sz w:val="20"/>
          <w:szCs w:val="20"/>
          <w:lang w:val="id-ID"/>
        </w:rPr>
        <w:t xml:space="preserve">kutu putih </w:t>
      </w:r>
      <w:r w:rsidRPr="001B2320">
        <w:rPr>
          <w:rFonts w:ascii="Times New Roman" w:hAnsi="Times New Roman"/>
          <w:sz w:val="20"/>
          <w:szCs w:val="20"/>
        </w:rPr>
        <w:t>berdasarkan gejala yang dipilih dan disesuaikan dengan rule</w:t>
      </w:r>
    </w:p>
    <w:p w:rsidR="009F0D36" w:rsidRPr="001B2320" w:rsidRDefault="009F0D36" w:rsidP="00455AAF">
      <w:pPr>
        <w:pStyle w:val="ListParagraph"/>
        <w:numPr>
          <w:ilvl w:val="0"/>
          <w:numId w:val="11"/>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lang w:val="id-ID" w:eastAsia="id-ID"/>
        </w:rPr>
        <w:t>Menghisap cairan pada buah (E14)</w: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00" w:dyaOrig="720">
          <v:shape id="_x0000_i1058" type="#_x0000_t75" style="width:152.25pt;height:26.25pt" o:ole="">
            <v:imagedata r:id="rId82" o:title=""/>
          </v:shape>
          <o:OLEObject Type="Embed" ProgID="Equation.3" ShapeID="_x0000_i1058" DrawAspect="Content" ObjectID="_1660374729" r:id="rId83"/>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960" w:dyaOrig="720">
          <v:shape id="_x0000_i1059" type="#_x0000_t75" style="width:152.25pt;height:28.5pt" o:ole="">
            <v:imagedata r:id="rId84" o:title=""/>
          </v:shape>
          <o:OLEObject Type="Embed" ProgID="Equation.3" ShapeID="_x0000_i1059" DrawAspect="Content" ObjectID="_1660374730" r:id="rId85"/>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280" w:dyaOrig="720">
          <v:shape id="_x0000_i1060" type="#_x0000_t75" style="width:152.25pt;height:26.25pt" o:ole="">
            <v:imagedata r:id="rId86" o:title=""/>
          </v:shape>
          <o:OLEObject Type="Embed" ProgID="Equation.3" ShapeID="_x0000_i1060" DrawAspect="Content" ObjectID="_1660374731" r:id="rId87"/>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560" w:dyaOrig="720">
          <v:shape id="_x0000_i1061" type="#_x0000_t75" style="width:141pt;height:24pt" o:ole="">
            <v:imagedata r:id="rId88" o:title=""/>
          </v:shape>
          <o:OLEObject Type="Embed" ProgID="Equation.3" ShapeID="_x0000_i1061" DrawAspect="Content" ObjectID="_1660374732" r:id="rId89"/>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CF(H5|E14) = 0,807 – 0 = 0,807</w:t>
      </w:r>
    </w:p>
    <w:p w:rsidR="009F0D36" w:rsidRPr="001B2320" w:rsidRDefault="009F0D36" w:rsidP="00455AAF">
      <w:pPr>
        <w:pStyle w:val="ListParagraph"/>
        <w:numPr>
          <w:ilvl w:val="0"/>
          <w:numId w:val="11"/>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lang w:val="id-ID" w:eastAsia="id-ID"/>
        </w:rPr>
        <w:t>Buah menjadi rontok (E15)</w: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00" w:dyaOrig="720">
          <v:shape id="_x0000_i1062" type="#_x0000_t75" style="width:159.75pt;height:27.75pt" o:ole="">
            <v:imagedata r:id="rId90" o:title=""/>
          </v:shape>
          <o:OLEObject Type="Embed" ProgID="Equation.3" ShapeID="_x0000_i1062" DrawAspect="Content" ObjectID="_1660374733" r:id="rId91"/>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960" w:dyaOrig="720">
          <v:shape id="_x0000_i1063" type="#_x0000_t75" style="width:152.25pt;height:29.25pt" o:ole="">
            <v:imagedata r:id="rId92" o:title=""/>
          </v:shape>
          <o:OLEObject Type="Embed" ProgID="Equation.3" ShapeID="_x0000_i1063" DrawAspect="Content" ObjectID="_1660374734" r:id="rId93"/>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280" w:dyaOrig="720">
          <v:shape id="_x0000_i1064" type="#_x0000_t75" style="width:141pt;height:24.75pt" o:ole="">
            <v:imagedata r:id="rId94" o:title=""/>
          </v:shape>
          <o:OLEObject Type="Embed" ProgID="Equation.3" ShapeID="_x0000_i1064" DrawAspect="Content" ObjectID="_1660374735" r:id="rId95"/>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560" w:dyaOrig="720">
          <v:shape id="_x0000_i1065" type="#_x0000_t75" style="width:148.5pt;height:23.25pt" o:ole="">
            <v:imagedata r:id="rId96" o:title=""/>
          </v:shape>
          <o:OLEObject Type="Embed" ProgID="Equation.3" ShapeID="_x0000_i1065" DrawAspect="Content" ObjectID="_1660374736" r:id="rId97"/>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CF(H5|E15) = 0,856 – 0 = 0,856</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Kemudian nilai CF untuk semua gejala yang termasuk pada H5 dikombinasikan yaitu sebagai berikut:</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CF(H5|E14,E15) = 0,807 + 0,856 (1-0,807) = 0,972</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lang w:val="id-ID"/>
        </w:rPr>
        <w:t>CF(H4) = 0,972 * 100% = 97,2%</w:t>
      </w:r>
    </w:p>
    <w:p w:rsidR="009F0D36" w:rsidRPr="001B2320" w:rsidRDefault="009F0D36" w:rsidP="00455AAF">
      <w:pPr>
        <w:pStyle w:val="ListParagraph"/>
        <w:numPr>
          <w:ilvl w:val="0"/>
          <w:numId w:val="6"/>
        </w:numPr>
        <w:spacing w:after="0" w:line="240" w:lineRule="auto"/>
        <w:ind w:left="426" w:hanging="426"/>
        <w:rPr>
          <w:rFonts w:ascii="Times New Roman" w:hAnsi="Times New Roman"/>
          <w:sz w:val="20"/>
          <w:szCs w:val="20"/>
          <w:lang w:val="id-ID"/>
        </w:rPr>
      </w:pPr>
      <w:r w:rsidRPr="001B2320">
        <w:rPr>
          <w:rFonts w:ascii="Times New Roman" w:hAnsi="Times New Roman"/>
          <w:sz w:val="20"/>
          <w:szCs w:val="20"/>
          <w:lang w:val="id-ID"/>
        </w:rPr>
        <w:t>Ulat Kantong (H6)</w:t>
      </w:r>
    </w:p>
    <w:p w:rsidR="009F0D36" w:rsidRPr="001B2320" w:rsidRDefault="009F0D36" w:rsidP="001B2320">
      <w:pPr>
        <w:pStyle w:val="ListParagraph"/>
        <w:spacing w:after="0" w:line="240" w:lineRule="auto"/>
        <w:ind w:left="426"/>
        <w:jc w:val="both"/>
        <w:rPr>
          <w:rFonts w:ascii="Times New Roman" w:hAnsi="Times New Roman"/>
          <w:sz w:val="20"/>
          <w:szCs w:val="20"/>
          <w:lang w:val="id-ID"/>
        </w:rPr>
      </w:pPr>
      <w:r w:rsidRPr="001B2320">
        <w:rPr>
          <w:rFonts w:ascii="Times New Roman" w:hAnsi="Times New Roman"/>
          <w:sz w:val="20"/>
          <w:szCs w:val="20"/>
        </w:rPr>
        <w:t xml:space="preserve">Melakukan perhitungan untuk </w:t>
      </w:r>
      <w:r w:rsidRPr="001B2320">
        <w:rPr>
          <w:rFonts w:ascii="Times New Roman" w:hAnsi="Times New Roman"/>
          <w:sz w:val="20"/>
          <w:szCs w:val="20"/>
          <w:lang w:val="id-ID"/>
        </w:rPr>
        <w:t xml:space="preserve">ulat kantong </w:t>
      </w:r>
      <w:r w:rsidRPr="001B2320">
        <w:rPr>
          <w:rFonts w:ascii="Times New Roman" w:hAnsi="Times New Roman"/>
          <w:sz w:val="20"/>
          <w:szCs w:val="20"/>
        </w:rPr>
        <w:t>berdasarkan gejala yang dipilih dan disesuaikan dengan rule</w:t>
      </w:r>
    </w:p>
    <w:p w:rsidR="009F0D36" w:rsidRPr="001B2320" w:rsidRDefault="009F0D36" w:rsidP="00455AAF">
      <w:pPr>
        <w:pStyle w:val="ListParagraph"/>
        <w:numPr>
          <w:ilvl w:val="0"/>
          <w:numId w:val="12"/>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lang w:val="id-ID" w:eastAsia="id-ID"/>
        </w:rPr>
        <w:t>Batang menjadi rusak (E17)</w: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00" w:dyaOrig="720">
          <v:shape id="_x0000_i1066" type="#_x0000_t75" style="width:143.25pt;height:25.5pt" o:ole="">
            <v:imagedata r:id="rId98" o:title=""/>
          </v:shape>
          <o:OLEObject Type="Embed" ProgID="Equation.3" ShapeID="_x0000_i1066" DrawAspect="Content" ObjectID="_1660374737" r:id="rId99"/>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980" w:dyaOrig="720">
          <v:shape id="_x0000_i1067" type="#_x0000_t75" style="width:143.25pt;height:27pt" o:ole="">
            <v:imagedata r:id="rId100" o:title=""/>
          </v:shape>
          <o:OLEObject Type="Embed" ProgID="Equation.3" ShapeID="_x0000_i1067" DrawAspect="Content" ObjectID="_1660374738" r:id="rId101"/>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00" w:dyaOrig="720">
          <v:shape id="_x0000_i1068" type="#_x0000_t75" style="width:141pt;height:24.75pt" o:ole="">
            <v:imagedata r:id="rId102" o:title=""/>
          </v:shape>
          <o:OLEObject Type="Embed" ProgID="Equation.3" ShapeID="_x0000_i1068" DrawAspect="Content" ObjectID="_1660374739" r:id="rId103"/>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560" w:dyaOrig="720">
          <v:shape id="_x0000_i1069" type="#_x0000_t75" style="width:141pt;height:24pt" o:ole="">
            <v:imagedata r:id="rId104" o:title=""/>
          </v:shape>
          <o:OLEObject Type="Embed" ProgID="Equation.3" ShapeID="_x0000_i1069" DrawAspect="Content" ObjectID="_1660374740" r:id="rId105"/>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CF(H6|E17) = 0,876 – 0 = 0,876</w:t>
      </w:r>
    </w:p>
    <w:p w:rsidR="009F0D36" w:rsidRPr="001B2320" w:rsidRDefault="009F0D36" w:rsidP="00455AAF">
      <w:pPr>
        <w:pStyle w:val="ListParagraph"/>
        <w:numPr>
          <w:ilvl w:val="0"/>
          <w:numId w:val="12"/>
        </w:numPr>
        <w:spacing w:after="0" w:line="240" w:lineRule="auto"/>
        <w:ind w:left="709" w:hanging="283"/>
        <w:jc w:val="both"/>
        <w:rPr>
          <w:rFonts w:ascii="Times New Roman" w:hAnsi="Times New Roman"/>
          <w:sz w:val="20"/>
          <w:szCs w:val="20"/>
        </w:rPr>
      </w:pPr>
      <w:r w:rsidRPr="001B2320">
        <w:rPr>
          <w:rFonts w:ascii="Times New Roman" w:hAnsi="Times New Roman"/>
          <w:color w:val="000000"/>
          <w:sz w:val="20"/>
          <w:szCs w:val="20"/>
          <w:lang w:val="id-ID" w:eastAsia="id-ID"/>
        </w:rPr>
        <w:t>Daun mengering dan menjadi rusak (E18)</w: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300" w:dyaOrig="720">
          <v:shape id="_x0000_i1070" type="#_x0000_t75" style="width:152.25pt;height:26.25pt" o:ole="">
            <v:imagedata r:id="rId106" o:title=""/>
          </v:shape>
          <o:OLEObject Type="Embed" ProgID="Equation.3" ShapeID="_x0000_i1070" DrawAspect="Content" ObjectID="_1660374741" r:id="rId107"/>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960" w:dyaOrig="720">
          <v:shape id="_x0000_i1071" type="#_x0000_t75" style="width:152.25pt;height:28.5pt" o:ole="">
            <v:imagedata r:id="rId108" o:title=""/>
          </v:shape>
          <o:OLEObject Type="Embed" ProgID="Equation.3" ShapeID="_x0000_i1071" DrawAspect="Content" ObjectID="_1660374742" r:id="rId109"/>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4040" w:dyaOrig="720">
          <v:shape id="_x0000_i1072" type="#_x0000_t75" style="width:152.25pt;height:24pt" o:ole="">
            <v:imagedata r:id="rId110" o:title=""/>
          </v:shape>
          <o:OLEObject Type="Embed" ProgID="Equation.3" ShapeID="_x0000_i1072" DrawAspect="Content" ObjectID="_1660374743" r:id="rId111"/>
        </w:object>
      </w:r>
    </w:p>
    <w:p w:rsidR="009F0D36" w:rsidRPr="001B2320" w:rsidRDefault="00DA295F"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position w:val="-30"/>
          <w:sz w:val="20"/>
          <w:szCs w:val="20"/>
        </w:rPr>
        <w:object w:dxaOrig="3560" w:dyaOrig="720">
          <v:shape id="_x0000_i1073" type="#_x0000_t75" style="width:152.25pt;height:24pt" o:ole="">
            <v:imagedata r:id="rId112" o:title=""/>
          </v:shape>
          <o:OLEObject Type="Embed" ProgID="Equation.3" ShapeID="_x0000_i1073" DrawAspect="Content" ObjectID="_1660374744" r:id="rId113"/>
        </w:object>
      </w:r>
    </w:p>
    <w:p w:rsidR="009F0D36" w:rsidRPr="001B2320" w:rsidRDefault="009F0D36" w:rsidP="001B2320">
      <w:pPr>
        <w:pStyle w:val="ListParagraph"/>
        <w:spacing w:after="0" w:line="240" w:lineRule="auto"/>
        <w:ind w:left="709"/>
        <w:jc w:val="both"/>
        <w:rPr>
          <w:rFonts w:ascii="Times New Roman" w:hAnsi="Times New Roman"/>
          <w:sz w:val="20"/>
          <w:szCs w:val="20"/>
          <w:lang w:val="id-ID"/>
        </w:rPr>
      </w:pPr>
      <w:r w:rsidRPr="001B2320">
        <w:rPr>
          <w:rFonts w:ascii="Times New Roman" w:hAnsi="Times New Roman"/>
          <w:sz w:val="20"/>
          <w:szCs w:val="20"/>
          <w:lang w:val="id-ID"/>
        </w:rPr>
        <w:t>CF(H6|E18) = 0,959 – 0 = 0,959</w:t>
      </w:r>
    </w:p>
    <w:p w:rsidR="009F0D36" w:rsidRPr="001B2320" w:rsidRDefault="009F0D36" w:rsidP="00DA295F">
      <w:pPr>
        <w:pStyle w:val="ListParagraph"/>
        <w:spacing w:after="0" w:line="240" w:lineRule="auto"/>
        <w:ind w:left="567"/>
        <w:jc w:val="both"/>
        <w:rPr>
          <w:rFonts w:ascii="Times New Roman" w:hAnsi="Times New Roman"/>
          <w:sz w:val="20"/>
          <w:szCs w:val="20"/>
          <w:lang w:val="id-ID"/>
        </w:rPr>
      </w:pPr>
      <w:r w:rsidRPr="001B2320">
        <w:rPr>
          <w:rFonts w:ascii="Times New Roman" w:hAnsi="Times New Roman"/>
          <w:sz w:val="20"/>
          <w:szCs w:val="20"/>
          <w:lang w:val="id-ID"/>
        </w:rPr>
        <w:t>Kemudian nilai CF untuk semua gejala yang termasuk pada H6 dikombinasikan yaitu sebagai berikut:</w:t>
      </w:r>
    </w:p>
    <w:p w:rsidR="009F0D36" w:rsidRPr="00DA295F" w:rsidRDefault="009F0D36" w:rsidP="00DA295F">
      <w:pPr>
        <w:jc w:val="both"/>
        <w:rPr>
          <w:lang w:val="id-ID"/>
        </w:rPr>
      </w:pPr>
      <w:r w:rsidRPr="00DA295F">
        <w:rPr>
          <w:lang w:val="id-ID"/>
        </w:rPr>
        <w:t>CF(H6|E17,E18) = 0,876 + 0,959 (1-0,876) = 0,927</w:t>
      </w:r>
    </w:p>
    <w:p w:rsidR="009F0D36" w:rsidRPr="00DA295F" w:rsidRDefault="009F0D36" w:rsidP="00DA295F">
      <w:pPr>
        <w:jc w:val="both"/>
        <w:rPr>
          <w:lang w:val="id-ID"/>
        </w:rPr>
      </w:pPr>
      <w:r w:rsidRPr="00DA295F">
        <w:rPr>
          <w:lang w:val="id-ID"/>
        </w:rPr>
        <w:t>CF(H4) = 0,995 * 100% = 99,5%</w:t>
      </w:r>
    </w:p>
    <w:p w:rsidR="009F0D36" w:rsidRPr="001B2320" w:rsidRDefault="009F0D36" w:rsidP="00DA295F">
      <w:pPr>
        <w:ind w:firstLine="567"/>
        <w:jc w:val="both"/>
      </w:pPr>
      <w:r w:rsidRPr="001B2320">
        <w:t xml:space="preserve">Untuk mendapatkan kesimpulan tentang </w:t>
      </w:r>
      <w:r w:rsidRPr="001B2320">
        <w:rPr>
          <w:lang w:val="id-ID"/>
        </w:rPr>
        <w:t>hama dan penyakit</w:t>
      </w:r>
      <w:r w:rsidRPr="001B2320">
        <w:t xml:space="preserve"> yang </w:t>
      </w:r>
      <w:r w:rsidRPr="001B2320">
        <w:rPr>
          <w:lang w:val="id-ID"/>
        </w:rPr>
        <w:t>terjadi pada tanaman coklat yang didiagnosa</w:t>
      </w:r>
      <w:r w:rsidRPr="001B2320">
        <w:t xml:space="preserve"> tersebut berdasarkan gejala yang dialami maka diperlukan rumus sebagai berikut</w:t>
      </w:r>
    </w:p>
    <w:tbl>
      <w:tblPr>
        <w:tblStyle w:val="TableGrid"/>
        <w:tblW w:w="0" w:type="auto"/>
        <w:jc w:val="center"/>
        <w:tblInd w:w="108" w:type="dxa"/>
        <w:tblLook w:val="04A0" w:firstRow="1" w:lastRow="0" w:firstColumn="1" w:lastColumn="0" w:noHBand="0" w:noVBand="1"/>
      </w:tblPr>
      <w:tblGrid>
        <w:gridCol w:w="3814"/>
      </w:tblGrid>
      <w:tr w:rsidR="009F0D36" w:rsidRPr="001B2320" w:rsidTr="00DA295F">
        <w:trPr>
          <w:trHeight w:val="278"/>
          <w:jc w:val="center"/>
        </w:trPr>
        <w:tc>
          <w:tcPr>
            <w:tcW w:w="3814" w:type="dxa"/>
            <w:vAlign w:val="center"/>
          </w:tcPr>
          <w:p w:rsidR="009F0D36" w:rsidRPr="001B2320" w:rsidRDefault="009F0D36" w:rsidP="001B2320">
            <w:pPr>
              <w:jc w:val="center"/>
            </w:pPr>
            <w:r w:rsidRPr="001B2320">
              <w:t>MAX (CF(H1), CF(H2)............CF(H</w:t>
            </w:r>
            <w:r w:rsidRPr="001B2320">
              <w:rPr>
                <w:vertAlign w:val="subscript"/>
              </w:rPr>
              <w:t>n</w:t>
            </w:r>
            <w:r w:rsidRPr="001B2320">
              <w:t>)</w:t>
            </w:r>
          </w:p>
        </w:tc>
      </w:tr>
    </w:tbl>
    <w:p w:rsidR="009F0D36" w:rsidRPr="001B2320" w:rsidRDefault="009F0D36" w:rsidP="001B2320">
      <w:r w:rsidRPr="001B2320">
        <w:t>MAX (CF(H1), CF(H2), CF(H3) , CF(H</w:t>
      </w:r>
      <w:r w:rsidRPr="001B2320">
        <w:rPr>
          <w:lang w:val="id-ID"/>
        </w:rPr>
        <w:t>4</w:t>
      </w:r>
      <w:r w:rsidRPr="001B2320">
        <w:t>) , CF(H</w:t>
      </w:r>
      <w:r w:rsidRPr="001B2320">
        <w:rPr>
          <w:lang w:val="id-ID"/>
        </w:rPr>
        <w:t>5</w:t>
      </w:r>
      <w:r w:rsidRPr="001B2320">
        <w:t>) , CF(H</w:t>
      </w:r>
      <w:r w:rsidRPr="001B2320">
        <w:rPr>
          <w:lang w:val="id-ID"/>
        </w:rPr>
        <w:t>6</w:t>
      </w:r>
      <w:r w:rsidRPr="001B2320">
        <w:t>))</w:t>
      </w:r>
    </w:p>
    <w:p w:rsidR="009F0D36" w:rsidRPr="001B2320" w:rsidRDefault="009F0D36" w:rsidP="001B2320">
      <w:r w:rsidRPr="001B2320">
        <w:t>MAX (</w:t>
      </w:r>
      <w:r w:rsidRPr="001B2320">
        <w:rPr>
          <w:color w:val="000000"/>
          <w:lang w:eastAsia="id-ID"/>
        </w:rPr>
        <w:t>Max(</w:t>
      </w:r>
      <w:r w:rsidRPr="001B2320">
        <w:rPr>
          <w:bCs/>
          <w:color w:val="000000"/>
          <w:lang w:eastAsia="id-ID"/>
        </w:rPr>
        <w:t>9</w:t>
      </w:r>
      <w:r w:rsidRPr="001B2320">
        <w:rPr>
          <w:bCs/>
          <w:color w:val="000000"/>
          <w:lang w:val="id-ID" w:eastAsia="id-ID"/>
        </w:rPr>
        <w:t>8,5</w:t>
      </w:r>
      <w:r w:rsidRPr="001B2320">
        <w:rPr>
          <w:bCs/>
          <w:color w:val="000000"/>
          <w:lang w:eastAsia="id-ID"/>
        </w:rPr>
        <w:t>%</w:t>
      </w:r>
      <w:r w:rsidRPr="001B2320">
        <w:rPr>
          <w:color w:val="000000"/>
          <w:lang w:eastAsia="id-ID"/>
        </w:rPr>
        <w:t xml:space="preserve"> ; </w:t>
      </w:r>
      <w:r w:rsidRPr="001B2320">
        <w:rPr>
          <w:bCs/>
          <w:color w:val="000000"/>
          <w:lang w:eastAsia="id-ID"/>
        </w:rPr>
        <w:t>9</w:t>
      </w:r>
      <w:r w:rsidRPr="001B2320">
        <w:rPr>
          <w:bCs/>
          <w:color w:val="000000"/>
          <w:lang w:val="id-ID" w:eastAsia="id-ID"/>
        </w:rPr>
        <w:t>9,6</w:t>
      </w:r>
      <w:r w:rsidRPr="001B2320">
        <w:rPr>
          <w:bCs/>
          <w:color w:val="000000"/>
          <w:lang w:eastAsia="id-ID"/>
        </w:rPr>
        <w:t>%</w:t>
      </w:r>
      <w:r w:rsidRPr="001B2320">
        <w:rPr>
          <w:color w:val="000000"/>
          <w:lang w:eastAsia="id-ID"/>
        </w:rPr>
        <w:t xml:space="preserve"> ; </w:t>
      </w:r>
      <w:r w:rsidRPr="001B2320">
        <w:rPr>
          <w:bCs/>
          <w:color w:val="000000"/>
          <w:lang w:eastAsia="id-ID"/>
        </w:rPr>
        <w:t>9</w:t>
      </w:r>
      <w:r w:rsidRPr="001B2320">
        <w:rPr>
          <w:bCs/>
          <w:color w:val="000000"/>
          <w:lang w:val="id-ID" w:eastAsia="id-ID"/>
        </w:rPr>
        <w:t>9,4</w:t>
      </w:r>
      <w:r w:rsidRPr="001B2320">
        <w:rPr>
          <w:bCs/>
          <w:color w:val="000000"/>
          <w:lang w:eastAsia="id-ID"/>
        </w:rPr>
        <w:t>%</w:t>
      </w:r>
      <w:r w:rsidRPr="001B2320">
        <w:rPr>
          <w:color w:val="000000"/>
          <w:lang w:eastAsia="id-ID"/>
        </w:rPr>
        <w:t xml:space="preserve"> ; </w:t>
      </w:r>
      <w:r w:rsidRPr="001B2320">
        <w:rPr>
          <w:bCs/>
          <w:color w:val="000000"/>
          <w:lang w:val="id-ID" w:eastAsia="id-ID"/>
        </w:rPr>
        <w:t>100</w:t>
      </w:r>
      <w:r w:rsidRPr="001B2320">
        <w:rPr>
          <w:bCs/>
          <w:color w:val="000000"/>
          <w:lang w:eastAsia="id-ID"/>
        </w:rPr>
        <w:t>%</w:t>
      </w:r>
      <w:r w:rsidRPr="001B2320">
        <w:rPr>
          <w:color w:val="000000"/>
          <w:lang w:eastAsia="id-ID"/>
        </w:rPr>
        <w:t xml:space="preserve"> ; </w:t>
      </w:r>
      <w:r w:rsidRPr="001B2320">
        <w:rPr>
          <w:bCs/>
          <w:color w:val="000000"/>
          <w:lang w:val="id-ID" w:eastAsia="id-ID"/>
        </w:rPr>
        <w:t>97,2</w:t>
      </w:r>
      <w:r w:rsidRPr="001B2320">
        <w:rPr>
          <w:bCs/>
          <w:color w:val="000000"/>
          <w:lang w:eastAsia="id-ID"/>
        </w:rPr>
        <w:t>%</w:t>
      </w:r>
      <w:r w:rsidRPr="001B2320">
        <w:rPr>
          <w:color w:val="000000"/>
          <w:lang w:eastAsia="id-ID"/>
        </w:rPr>
        <w:t xml:space="preserve"> ; </w:t>
      </w:r>
      <w:r w:rsidRPr="001B2320">
        <w:rPr>
          <w:bCs/>
          <w:color w:val="000000"/>
          <w:lang w:eastAsia="id-ID"/>
        </w:rPr>
        <w:t>9</w:t>
      </w:r>
      <w:r w:rsidRPr="001B2320">
        <w:rPr>
          <w:bCs/>
          <w:color w:val="000000"/>
          <w:lang w:val="id-ID" w:eastAsia="id-ID"/>
        </w:rPr>
        <w:t>9,5</w:t>
      </w:r>
      <w:r w:rsidRPr="001B2320">
        <w:rPr>
          <w:bCs/>
          <w:color w:val="000000"/>
          <w:lang w:eastAsia="id-ID"/>
        </w:rPr>
        <w:t>%</w:t>
      </w:r>
      <w:r w:rsidRPr="001B2320">
        <w:rPr>
          <w:color w:val="000000"/>
          <w:lang w:eastAsia="id-ID"/>
        </w:rPr>
        <w:t>)</w:t>
      </w:r>
      <w:r w:rsidRPr="001B2320">
        <w:t>)</w:t>
      </w:r>
    </w:p>
    <w:p w:rsidR="009F0D36" w:rsidRPr="001B2320" w:rsidRDefault="009F0D36" w:rsidP="001B2320">
      <w:pPr>
        <w:tabs>
          <w:tab w:val="left" w:pos="1560"/>
          <w:tab w:val="left" w:pos="1843"/>
        </w:tabs>
      </w:pPr>
      <w:r w:rsidRPr="001B2320">
        <w:t>MAX (</w:t>
      </w:r>
      <w:r w:rsidRPr="001B2320">
        <w:rPr>
          <w:bCs/>
          <w:color w:val="000000"/>
          <w:lang w:val="id-ID" w:eastAsia="id-ID"/>
        </w:rPr>
        <w:t>100</w:t>
      </w:r>
      <w:r w:rsidRPr="001B2320">
        <w:rPr>
          <w:bCs/>
          <w:color w:val="000000"/>
          <w:lang w:eastAsia="id-ID"/>
        </w:rPr>
        <w:t>%</w:t>
      </w:r>
      <w:r w:rsidRPr="001B2320">
        <w:rPr>
          <w:b/>
        </w:rPr>
        <w:t>)</w:t>
      </w:r>
      <w:r w:rsidRPr="001B2320">
        <w:rPr>
          <w:b/>
          <w:lang w:val="id-ID"/>
        </w:rPr>
        <w:tab/>
      </w:r>
      <w:r w:rsidRPr="001B2320">
        <w:t>=</w:t>
      </w:r>
      <w:r w:rsidRPr="001B2320">
        <w:rPr>
          <w:lang w:val="id-ID"/>
        </w:rPr>
        <w:tab/>
      </w:r>
      <w:r w:rsidRPr="001B2320">
        <w:t>CF(H</w:t>
      </w:r>
      <w:r w:rsidRPr="001B2320">
        <w:rPr>
          <w:lang w:val="id-ID"/>
        </w:rPr>
        <w:t>4</w:t>
      </w:r>
      <w:r w:rsidRPr="001B2320">
        <w:t>)</w:t>
      </w:r>
    </w:p>
    <w:p w:rsidR="009F0D36" w:rsidRPr="001B2320" w:rsidRDefault="009F0D36" w:rsidP="001B2320">
      <w:pPr>
        <w:tabs>
          <w:tab w:val="left" w:pos="1560"/>
          <w:tab w:val="left" w:pos="1843"/>
        </w:tabs>
        <w:rPr>
          <w:lang w:val="id-ID"/>
        </w:rPr>
      </w:pPr>
      <w:r w:rsidRPr="001B2320">
        <w:rPr>
          <w:lang w:val="id-ID"/>
        </w:rPr>
        <w:tab/>
      </w:r>
      <w:r w:rsidRPr="001B2320">
        <w:t>=</w:t>
      </w:r>
      <w:r w:rsidRPr="001B2320">
        <w:rPr>
          <w:lang w:val="id-ID"/>
        </w:rPr>
        <w:tab/>
      </w:r>
      <w:r w:rsidRPr="001B2320">
        <w:t>H</w:t>
      </w:r>
      <w:r w:rsidRPr="001B2320">
        <w:rPr>
          <w:lang w:val="id-ID"/>
        </w:rPr>
        <w:t>4</w:t>
      </w:r>
    </w:p>
    <w:p w:rsidR="009F0D36" w:rsidRPr="001B2320" w:rsidRDefault="009F0D36" w:rsidP="001B2320">
      <w:pPr>
        <w:tabs>
          <w:tab w:val="left" w:pos="1560"/>
          <w:tab w:val="left" w:pos="1843"/>
        </w:tabs>
        <w:rPr>
          <w:color w:val="000000"/>
          <w:lang w:val="id-ID" w:eastAsia="id-ID"/>
        </w:rPr>
      </w:pPr>
      <w:r w:rsidRPr="001B2320">
        <w:rPr>
          <w:lang w:val="id-ID"/>
        </w:rPr>
        <w:tab/>
      </w:r>
      <w:r w:rsidRPr="001B2320">
        <w:t>=</w:t>
      </w:r>
      <w:r w:rsidRPr="001B2320">
        <w:rPr>
          <w:lang w:val="id-ID"/>
        </w:rPr>
        <w:tab/>
      </w:r>
      <w:r w:rsidRPr="001B2320">
        <w:rPr>
          <w:color w:val="000000"/>
          <w:lang w:val="id-ID" w:eastAsia="id-ID"/>
        </w:rPr>
        <w:t>Daun Berguguran</w:t>
      </w:r>
    </w:p>
    <w:p w:rsidR="009F0D36" w:rsidRPr="001B2320" w:rsidRDefault="009F0D36" w:rsidP="00DA295F">
      <w:pPr>
        <w:ind w:firstLine="567"/>
        <w:jc w:val="both"/>
        <w:rPr>
          <w:lang w:val="id-ID"/>
        </w:rPr>
      </w:pPr>
      <w:r w:rsidRPr="001B2320">
        <w:t>Jadi berdasarkan hasil di</w:t>
      </w:r>
      <w:r w:rsidRPr="001B2320">
        <w:rPr>
          <w:lang w:val="id-ID"/>
        </w:rPr>
        <w:t>agnosa</w:t>
      </w:r>
      <w:r w:rsidRPr="001B2320">
        <w:t xml:space="preserve"> yang telah dilakukan maka dapat disimpulkan bahwa </w:t>
      </w:r>
      <w:r w:rsidRPr="001B2320">
        <w:rPr>
          <w:lang w:val="id-ID"/>
        </w:rPr>
        <w:t>tanaman coklat</w:t>
      </w:r>
      <w:r w:rsidRPr="001B2320">
        <w:t xml:space="preserve"> tersebut </w:t>
      </w:r>
      <w:r w:rsidRPr="001B2320">
        <w:rPr>
          <w:lang w:val="id-ID"/>
        </w:rPr>
        <w:t xml:space="preserve">mengalami </w:t>
      </w:r>
      <w:r w:rsidRPr="001B2320">
        <w:rPr>
          <w:color w:val="000000"/>
          <w:lang w:val="id-ID" w:eastAsia="id-ID"/>
        </w:rPr>
        <w:t>penyakit daun berguguran de</w:t>
      </w:r>
      <w:r w:rsidRPr="001B2320">
        <w:t xml:space="preserve">ngan nilai kepastian </w:t>
      </w:r>
      <w:r w:rsidRPr="001B2320">
        <w:rPr>
          <w:lang w:val="id-ID"/>
        </w:rPr>
        <w:t>100</w:t>
      </w:r>
      <w:r w:rsidRPr="001B2320">
        <w:t>% (Sangat Pasti).</w:t>
      </w:r>
    </w:p>
    <w:p w:rsidR="002871B8" w:rsidRPr="001B2320" w:rsidRDefault="002871B8" w:rsidP="001B2320">
      <w:pPr>
        <w:rPr>
          <w:b/>
          <w:bCs/>
          <w:lang w:val="id-ID"/>
        </w:rPr>
      </w:pPr>
    </w:p>
    <w:p w:rsidR="00FE5E76" w:rsidRPr="001B2320" w:rsidRDefault="00FE5E76" w:rsidP="001B2320">
      <w:pPr>
        <w:numPr>
          <w:ilvl w:val="0"/>
          <w:numId w:val="1"/>
        </w:numPr>
        <w:ind w:left="284" w:hanging="284"/>
        <w:rPr>
          <w:b/>
          <w:bCs/>
          <w:lang w:val="id-ID"/>
        </w:rPr>
      </w:pPr>
      <w:r w:rsidRPr="001B2320">
        <w:rPr>
          <w:b/>
          <w:bCs/>
          <w:lang w:val="id-ID"/>
        </w:rPr>
        <w:t>Tampilan</w:t>
      </w:r>
    </w:p>
    <w:p w:rsidR="00DA295F" w:rsidRPr="00DA295F" w:rsidRDefault="007920D2" w:rsidP="00DA295F">
      <w:pPr>
        <w:pStyle w:val="ListParagraph"/>
        <w:numPr>
          <w:ilvl w:val="0"/>
          <w:numId w:val="5"/>
        </w:numPr>
        <w:spacing w:after="0" w:line="240" w:lineRule="auto"/>
        <w:ind w:left="284" w:right="1354" w:hanging="284"/>
        <w:rPr>
          <w:rFonts w:ascii="Times New Roman" w:hAnsi="Times New Roman"/>
          <w:sz w:val="20"/>
          <w:szCs w:val="20"/>
        </w:rPr>
      </w:pPr>
      <w:r w:rsidRPr="001B2320">
        <w:rPr>
          <w:rFonts w:ascii="Times New Roman" w:hAnsi="Times New Roman"/>
          <w:sz w:val="20"/>
          <w:szCs w:val="20"/>
          <w:lang w:val="id-ID"/>
        </w:rPr>
        <w:t>Halaman</w:t>
      </w:r>
      <w:r w:rsidRPr="001B2320">
        <w:rPr>
          <w:rFonts w:ascii="Times New Roman" w:hAnsi="Times New Roman"/>
          <w:sz w:val="20"/>
          <w:szCs w:val="20"/>
        </w:rPr>
        <w:t xml:space="preserve"> </w:t>
      </w:r>
      <w:r w:rsidRPr="001B2320">
        <w:rPr>
          <w:rFonts w:ascii="Times New Roman" w:hAnsi="Times New Roman"/>
          <w:i/>
          <w:sz w:val="20"/>
          <w:szCs w:val="20"/>
          <w:lang w:val="id-ID"/>
        </w:rPr>
        <w:t>Home</w:t>
      </w:r>
    </w:p>
    <w:p w:rsidR="007920D2" w:rsidRPr="00DA295F" w:rsidRDefault="007920D2" w:rsidP="00DA295F">
      <w:pPr>
        <w:ind w:right="1354" w:firstLine="284"/>
        <w:rPr>
          <w:lang w:val="en-GB"/>
        </w:rPr>
      </w:pPr>
      <w:r w:rsidRPr="00DA295F">
        <w:rPr>
          <w:lang w:val="id-ID"/>
        </w:rPr>
        <w:t>Halaman</w:t>
      </w:r>
      <w:r w:rsidRPr="00DA295F">
        <w:t xml:space="preserve"> ini bertujuan </w:t>
      </w:r>
      <w:r w:rsidRPr="00DA295F">
        <w:rPr>
          <w:lang w:val="id-ID"/>
        </w:rPr>
        <w:t xml:space="preserve">merupakan tampilan awal ketika membuka </w:t>
      </w:r>
      <w:r w:rsidRPr="00DA295F">
        <w:rPr>
          <w:i/>
          <w:lang w:val="id-ID"/>
        </w:rPr>
        <w:t>web</w:t>
      </w:r>
      <w:r w:rsidRPr="00DA295F">
        <w:rPr>
          <w:lang w:val="id-ID"/>
        </w:rPr>
        <w:t xml:space="preserve"> </w:t>
      </w:r>
      <w:r w:rsidRPr="00DA295F">
        <w:rPr>
          <w:lang w:val="id-ID"/>
        </w:rPr>
        <w:br/>
      </w:r>
      <w:r w:rsidRPr="00DA295F">
        <w:t>sistem pakar untuk mendiagnosa penyakit pada tanaman kakao</w:t>
      </w:r>
      <w:r w:rsidRPr="00DA295F">
        <w:rPr>
          <w:i/>
        </w:rPr>
        <w:t>.</w:t>
      </w:r>
      <w:r w:rsidRPr="00DA295F">
        <w:rPr>
          <w:i/>
          <w:lang w:val="id-ID"/>
        </w:rPr>
        <w:t xml:space="preserve"> </w:t>
      </w:r>
      <w:r w:rsidRPr="00DA295F">
        <w:rPr>
          <w:lang w:val="id-ID"/>
        </w:rPr>
        <w:t>Halaman ini terdiri dari 3 menu yaitu menu home, diagnosa dan login admin dimana setiap menu memiliki fungsi untuk memanggil halaman yang lain.</w:t>
      </w:r>
    </w:p>
    <w:p w:rsidR="007920D2" w:rsidRPr="001B2320" w:rsidRDefault="007920D2" w:rsidP="001B2320">
      <w:pPr>
        <w:ind w:right="18"/>
        <w:jc w:val="center"/>
        <w:rPr>
          <w:i/>
          <w:lang w:val="id-ID"/>
        </w:rPr>
      </w:pPr>
      <w:r w:rsidRPr="001B2320">
        <w:rPr>
          <w:i/>
          <w:noProof/>
          <w:lang w:val="id-ID" w:eastAsia="id-ID"/>
        </w:rPr>
        <w:lastRenderedPageBreak/>
        <w:drawing>
          <wp:inline distT="0" distB="0" distL="0" distR="0">
            <wp:extent cx="2419350" cy="1665314"/>
            <wp:effectExtent l="0" t="0" r="0" b="0"/>
            <wp:docPr id="4"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4"/>
                    <a:srcRect/>
                    <a:stretch>
                      <a:fillRect/>
                    </a:stretch>
                  </pic:blipFill>
                  <pic:spPr bwMode="auto">
                    <a:xfrm>
                      <a:off x="0" y="0"/>
                      <a:ext cx="2421444" cy="1666756"/>
                    </a:xfrm>
                    <a:prstGeom prst="rect">
                      <a:avLst/>
                    </a:prstGeom>
                    <a:noFill/>
                    <a:ln w="9525">
                      <a:noFill/>
                      <a:miter lim="800000"/>
                      <a:headEnd/>
                      <a:tailEnd/>
                    </a:ln>
                  </pic:spPr>
                </pic:pic>
              </a:graphicData>
            </a:graphic>
          </wp:inline>
        </w:drawing>
      </w:r>
    </w:p>
    <w:p w:rsidR="007920D2" w:rsidRPr="001B2320" w:rsidRDefault="007920D2" w:rsidP="00455AAF">
      <w:pPr>
        <w:pStyle w:val="DaftarGambar"/>
        <w:numPr>
          <w:ilvl w:val="0"/>
          <w:numId w:val="15"/>
        </w:numPr>
        <w:tabs>
          <w:tab w:val="clear" w:pos="1276"/>
          <w:tab w:val="left" w:pos="993"/>
        </w:tabs>
        <w:spacing w:line="240" w:lineRule="auto"/>
        <w:ind w:left="0" w:firstLine="0"/>
        <w:jc w:val="center"/>
        <w:rPr>
          <w:sz w:val="20"/>
          <w:szCs w:val="20"/>
        </w:rPr>
      </w:pPr>
      <w:bookmarkStart w:id="43" w:name="_Toc46215766"/>
      <w:bookmarkStart w:id="44" w:name="_Toc47019703"/>
      <w:r w:rsidRPr="001B2320">
        <w:rPr>
          <w:sz w:val="20"/>
          <w:szCs w:val="20"/>
        </w:rPr>
        <w:t xml:space="preserve">Halaman </w:t>
      </w:r>
      <w:r w:rsidRPr="001B2320">
        <w:rPr>
          <w:i/>
          <w:sz w:val="20"/>
          <w:szCs w:val="20"/>
        </w:rPr>
        <w:t>Home</w:t>
      </w:r>
      <w:bookmarkEnd w:id="43"/>
      <w:bookmarkEnd w:id="44"/>
    </w:p>
    <w:p w:rsidR="007920D2" w:rsidRPr="001B2320" w:rsidRDefault="007920D2" w:rsidP="001B2320">
      <w:pPr>
        <w:pStyle w:val="ListParagraph"/>
        <w:numPr>
          <w:ilvl w:val="0"/>
          <w:numId w:val="5"/>
        </w:numPr>
        <w:spacing w:after="0" w:line="240" w:lineRule="auto"/>
        <w:ind w:left="426" w:right="18" w:hanging="426"/>
        <w:jc w:val="both"/>
        <w:rPr>
          <w:rFonts w:ascii="Times New Roman" w:hAnsi="Times New Roman"/>
          <w:sz w:val="20"/>
          <w:szCs w:val="20"/>
        </w:rPr>
      </w:pPr>
      <w:r w:rsidRPr="001B2320">
        <w:rPr>
          <w:rFonts w:ascii="Times New Roman" w:hAnsi="Times New Roman"/>
          <w:sz w:val="20"/>
          <w:szCs w:val="20"/>
          <w:lang w:val="id-ID"/>
        </w:rPr>
        <w:t>R</w:t>
      </w:r>
      <w:r w:rsidRPr="001B2320">
        <w:rPr>
          <w:rFonts w:ascii="Times New Roman" w:hAnsi="Times New Roman"/>
          <w:sz w:val="20"/>
          <w:szCs w:val="20"/>
        </w:rPr>
        <w:t xml:space="preserve">ancangan </w:t>
      </w:r>
      <w:r w:rsidRPr="001B2320">
        <w:rPr>
          <w:rFonts w:ascii="Times New Roman" w:hAnsi="Times New Roman"/>
          <w:sz w:val="20"/>
          <w:szCs w:val="20"/>
          <w:lang w:val="id-ID"/>
        </w:rPr>
        <w:t>Halaman Diagnosa (Pengunjung)</w:t>
      </w:r>
    </w:p>
    <w:p w:rsidR="007920D2" w:rsidRPr="001B2320" w:rsidRDefault="007920D2" w:rsidP="001B2320">
      <w:pPr>
        <w:pStyle w:val="ListParagraph"/>
        <w:spacing w:after="0" w:line="240" w:lineRule="auto"/>
        <w:ind w:left="426" w:right="18"/>
        <w:jc w:val="both"/>
        <w:rPr>
          <w:rFonts w:ascii="Times New Roman" w:hAnsi="Times New Roman"/>
          <w:sz w:val="20"/>
          <w:szCs w:val="20"/>
          <w:lang w:val="id-ID"/>
        </w:rPr>
      </w:pPr>
      <w:r w:rsidRPr="001B2320">
        <w:rPr>
          <w:rFonts w:ascii="Times New Roman" w:hAnsi="Times New Roman"/>
          <w:sz w:val="20"/>
          <w:szCs w:val="20"/>
          <w:lang w:val="id-ID"/>
        </w:rPr>
        <w:t>Halaman ini digunakan sebagai media untuk mendiagnosa penyakit pada tanaman kakao yang dilakukan oleh pengunjung</w:t>
      </w:r>
      <w:r w:rsidRPr="001B2320">
        <w:rPr>
          <w:rFonts w:ascii="Times New Roman" w:hAnsi="Times New Roman"/>
          <w:sz w:val="20"/>
          <w:szCs w:val="20"/>
        </w:rPr>
        <w:t>.</w:t>
      </w:r>
      <w:r w:rsidRPr="001B2320">
        <w:rPr>
          <w:rFonts w:ascii="Times New Roman" w:hAnsi="Times New Roman"/>
          <w:sz w:val="20"/>
          <w:szCs w:val="20"/>
          <w:lang w:val="id-ID"/>
        </w:rPr>
        <w:t xml:space="preserve"> Cara menggunakannya adalah dengan mengisi data pengunjung serta memilih gejala yang dialami, kemudian tekan tombol proses untuk mendapatkan hasil diagnosa yang dihitung secara otomatis oleh sistem menggunakan metode </w:t>
      </w:r>
      <w:r w:rsidRPr="001B2320">
        <w:rPr>
          <w:rFonts w:ascii="Times New Roman" w:hAnsi="Times New Roman"/>
          <w:i/>
          <w:sz w:val="20"/>
          <w:szCs w:val="20"/>
          <w:lang w:val="id-ID"/>
        </w:rPr>
        <w:t>Certainty Factor.</w:t>
      </w:r>
      <w:r w:rsidRPr="001B2320">
        <w:rPr>
          <w:rFonts w:ascii="Times New Roman" w:hAnsi="Times New Roman"/>
          <w:sz w:val="20"/>
          <w:szCs w:val="20"/>
          <w:lang w:val="id-ID"/>
        </w:rPr>
        <w:t xml:space="preserve"> Tombol clear digunakan untuk membatalkan pengisian </w:t>
      </w:r>
      <w:r w:rsidRPr="001B2320">
        <w:rPr>
          <w:rFonts w:ascii="Times New Roman" w:hAnsi="Times New Roman"/>
          <w:i/>
          <w:sz w:val="20"/>
          <w:szCs w:val="20"/>
          <w:lang w:val="id-ID"/>
        </w:rPr>
        <w:t>field</w:t>
      </w:r>
      <w:r w:rsidRPr="001B2320">
        <w:rPr>
          <w:rFonts w:ascii="Times New Roman" w:hAnsi="Times New Roman"/>
          <w:sz w:val="20"/>
          <w:szCs w:val="20"/>
          <w:lang w:val="id-ID"/>
        </w:rPr>
        <w:t>.</w:t>
      </w:r>
    </w:p>
    <w:p w:rsidR="00DA295F" w:rsidRDefault="00DA295F" w:rsidP="001B2320">
      <w:pPr>
        <w:ind w:right="18"/>
        <w:jc w:val="center"/>
        <w:rPr>
          <w:noProof/>
          <w:lang w:val="id-ID" w:eastAsia="id-ID"/>
        </w:rPr>
      </w:pPr>
    </w:p>
    <w:p w:rsidR="007920D2" w:rsidRPr="001B2320" w:rsidRDefault="007920D2" w:rsidP="001B2320">
      <w:pPr>
        <w:ind w:right="18"/>
        <w:jc w:val="center"/>
        <w:rPr>
          <w:lang w:val="id-ID"/>
        </w:rPr>
      </w:pPr>
      <w:r w:rsidRPr="001B2320">
        <w:rPr>
          <w:noProof/>
          <w:lang w:val="id-ID" w:eastAsia="id-ID"/>
        </w:rPr>
        <w:drawing>
          <wp:inline distT="0" distB="0" distL="0" distR="0">
            <wp:extent cx="2543175" cy="1012960"/>
            <wp:effectExtent l="0" t="0" r="0" b="0"/>
            <wp:docPr id="11"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rotWithShape="1">
                    <a:blip r:embed="rId115"/>
                    <a:srcRect b="68364"/>
                    <a:stretch/>
                  </pic:blipFill>
                  <pic:spPr bwMode="auto">
                    <a:xfrm>
                      <a:off x="0" y="0"/>
                      <a:ext cx="2548882" cy="1015233"/>
                    </a:xfrm>
                    <a:prstGeom prst="rect">
                      <a:avLst/>
                    </a:prstGeom>
                    <a:noFill/>
                    <a:ln>
                      <a:noFill/>
                    </a:ln>
                    <a:extLst>
                      <a:ext uri="{53640926-AAD7-44D8-BBD7-CCE9431645EC}">
                        <a14:shadowObscured xmlns:a14="http://schemas.microsoft.com/office/drawing/2010/main"/>
                      </a:ext>
                    </a:extLst>
                  </pic:spPr>
                </pic:pic>
              </a:graphicData>
            </a:graphic>
          </wp:inline>
        </w:drawing>
      </w:r>
    </w:p>
    <w:p w:rsidR="007920D2" w:rsidRPr="001B2320" w:rsidRDefault="007920D2" w:rsidP="00455AAF">
      <w:pPr>
        <w:pStyle w:val="DaftarGambar"/>
        <w:numPr>
          <w:ilvl w:val="0"/>
          <w:numId w:val="15"/>
        </w:numPr>
        <w:tabs>
          <w:tab w:val="clear" w:pos="1276"/>
          <w:tab w:val="left" w:pos="993"/>
        </w:tabs>
        <w:spacing w:line="240" w:lineRule="auto"/>
        <w:ind w:left="0" w:firstLine="0"/>
        <w:jc w:val="center"/>
        <w:rPr>
          <w:sz w:val="20"/>
          <w:szCs w:val="20"/>
        </w:rPr>
      </w:pPr>
      <w:bookmarkStart w:id="45" w:name="_Toc46215767"/>
      <w:bookmarkStart w:id="46" w:name="_Toc47019704"/>
      <w:r w:rsidRPr="001B2320">
        <w:rPr>
          <w:sz w:val="20"/>
          <w:szCs w:val="20"/>
        </w:rPr>
        <w:t>Tampilan Halaman Diagnosa (Pengunjung)</w:t>
      </w:r>
      <w:bookmarkEnd w:id="45"/>
      <w:bookmarkEnd w:id="46"/>
    </w:p>
    <w:p w:rsidR="007920D2" w:rsidRPr="001B2320" w:rsidRDefault="007920D2" w:rsidP="001B2320">
      <w:pPr>
        <w:pStyle w:val="ListParagraph"/>
        <w:numPr>
          <w:ilvl w:val="0"/>
          <w:numId w:val="5"/>
        </w:numPr>
        <w:spacing w:after="0" w:line="240" w:lineRule="auto"/>
        <w:ind w:left="426" w:right="18" w:hanging="426"/>
        <w:jc w:val="both"/>
        <w:rPr>
          <w:rFonts w:ascii="Times New Roman" w:hAnsi="Times New Roman"/>
          <w:sz w:val="20"/>
          <w:szCs w:val="20"/>
        </w:rPr>
      </w:pPr>
      <w:r w:rsidRPr="001B2320">
        <w:rPr>
          <w:rFonts w:ascii="Times New Roman" w:hAnsi="Times New Roman"/>
          <w:sz w:val="20"/>
          <w:szCs w:val="20"/>
        </w:rPr>
        <w:t xml:space="preserve">Rancangan </w:t>
      </w:r>
      <w:r w:rsidRPr="001B2320">
        <w:rPr>
          <w:rFonts w:ascii="Times New Roman" w:hAnsi="Times New Roman"/>
          <w:sz w:val="20"/>
          <w:szCs w:val="20"/>
          <w:lang w:val="id-ID"/>
        </w:rPr>
        <w:t xml:space="preserve">Halaman </w:t>
      </w:r>
      <w:r w:rsidRPr="001B2320">
        <w:rPr>
          <w:rFonts w:ascii="Times New Roman" w:hAnsi="Times New Roman"/>
          <w:i/>
          <w:sz w:val="20"/>
          <w:szCs w:val="20"/>
          <w:lang w:val="id-ID"/>
        </w:rPr>
        <w:t>Login Admin</w:t>
      </w:r>
    </w:p>
    <w:p w:rsidR="007920D2" w:rsidRPr="001B2320" w:rsidRDefault="007920D2" w:rsidP="001B2320">
      <w:pPr>
        <w:pStyle w:val="ListParagraph"/>
        <w:spacing w:after="0" w:line="240" w:lineRule="auto"/>
        <w:ind w:left="426" w:right="18"/>
        <w:jc w:val="both"/>
        <w:rPr>
          <w:rFonts w:ascii="Times New Roman" w:hAnsi="Times New Roman"/>
          <w:sz w:val="20"/>
          <w:szCs w:val="20"/>
        </w:rPr>
      </w:pPr>
      <w:r w:rsidRPr="001B2320">
        <w:rPr>
          <w:rFonts w:ascii="Times New Roman" w:hAnsi="Times New Roman"/>
          <w:sz w:val="20"/>
          <w:szCs w:val="20"/>
          <w:lang w:val="id-ID"/>
        </w:rPr>
        <w:t xml:space="preserve">Halaman ini digunakan untuk membatasi hak akses kedalam halaman tertentu dimana hanya dapat diakses oleh admin yang memiliki </w:t>
      </w:r>
      <w:r w:rsidRPr="001B2320">
        <w:rPr>
          <w:rFonts w:ascii="Times New Roman" w:hAnsi="Times New Roman"/>
          <w:i/>
          <w:sz w:val="20"/>
          <w:szCs w:val="20"/>
          <w:lang w:val="id-ID"/>
        </w:rPr>
        <w:t>username</w:t>
      </w:r>
      <w:r w:rsidRPr="001B2320">
        <w:rPr>
          <w:rFonts w:ascii="Times New Roman" w:hAnsi="Times New Roman"/>
          <w:sz w:val="20"/>
          <w:szCs w:val="20"/>
          <w:lang w:val="id-ID"/>
        </w:rPr>
        <w:t xml:space="preserve"> dan </w:t>
      </w:r>
      <w:r w:rsidRPr="001B2320">
        <w:rPr>
          <w:rFonts w:ascii="Times New Roman" w:hAnsi="Times New Roman"/>
          <w:i/>
          <w:sz w:val="20"/>
          <w:szCs w:val="20"/>
          <w:lang w:val="id-ID"/>
        </w:rPr>
        <w:t>password</w:t>
      </w:r>
      <w:r w:rsidRPr="001B2320">
        <w:rPr>
          <w:rFonts w:ascii="Times New Roman" w:hAnsi="Times New Roman"/>
          <w:sz w:val="20"/>
          <w:szCs w:val="20"/>
          <w:lang w:val="id-ID"/>
        </w:rPr>
        <w:t xml:space="preserve"> yang benar. Halaman ini terdiri dari 2 tombol yaitu </w:t>
      </w:r>
      <w:r w:rsidRPr="001B2320">
        <w:rPr>
          <w:rFonts w:ascii="Times New Roman" w:hAnsi="Times New Roman"/>
          <w:i/>
          <w:sz w:val="20"/>
          <w:szCs w:val="20"/>
          <w:lang w:val="id-ID"/>
        </w:rPr>
        <w:t>login</w:t>
      </w:r>
      <w:r w:rsidRPr="001B2320">
        <w:rPr>
          <w:rFonts w:ascii="Times New Roman" w:hAnsi="Times New Roman"/>
          <w:sz w:val="20"/>
          <w:szCs w:val="20"/>
          <w:lang w:val="id-ID"/>
        </w:rPr>
        <w:t xml:space="preserve"> dan </w:t>
      </w:r>
      <w:r w:rsidRPr="001B2320">
        <w:rPr>
          <w:rFonts w:ascii="Times New Roman" w:hAnsi="Times New Roman"/>
          <w:i/>
          <w:sz w:val="20"/>
          <w:szCs w:val="20"/>
          <w:lang w:val="id-ID"/>
        </w:rPr>
        <w:t>reset</w:t>
      </w:r>
      <w:r w:rsidRPr="001B2320">
        <w:rPr>
          <w:rFonts w:ascii="Times New Roman" w:hAnsi="Times New Roman"/>
          <w:sz w:val="20"/>
          <w:szCs w:val="20"/>
          <w:lang w:val="id-ID"/>
        </w:rPr>
        <w:t xml:space="preserve">. Tombol login digunakan untuk mengakses sistem dimana </w:t>
      </w:r>
      <w:r w:rsidRPr="001B2320">
        <w:rPr>
          <w:rFonts w:ascii="Times New Roman" w:hAnsi="Times New Roman"/>
          <w:i/>
          <w:sz w:val="20"/>
          <w:szCs w:val="20"/>
          <w:lang w:val="id-ID"/>
        </w:rPr>
        <w:t>user</w:t>
      </w:r>
      <w:r w:rsidRPr="001B2320">
        <w:rPr>
          <w:rFonts w:ascii="Times New Roman" w:hAnsi="Times New Roman"/>
          <w:sz w:val="20"/>
          <w:szCs w:val="20"/>
          <w:lang w:val="id-ID"/>
        </w:rPr>
        <w:t xml:space="preserve"> harus mengisi </w:t>
      </w:r>
      <w:r w:rsidRPr="001B2320">
        <w:rPr>
          <w:rFonts w:ascii="Times New Roman" w:hAnsi="Times New Roman"/>
          <w:i/>
          <w:sz w:val="20"/>
          <w:szCs w:val="20"/>
          <w:lang w:val="id-ID"/>
        </w:rPr>
        <w:t xml:space="preserve">username </w:t>
      </w:r>
      <w:r w:rsidRPr="001B2320">
        <w:rPr>
          <w:rFonts w:ascii="Times New Roman" w:hAnsi="Times New Roman"/>
          <w:sz w:val="20"/>
          <w:szCs w:val="20"/>
          <w:lang w:val="id-ID"/>
        </w:rPr>
        <w:t>dan</w:t>
      </w:r>
      <w:r w:rsidRPr="001B2320">
        <w:rPr>
          <w:rFonts w:ascii="Times New Roman" w:hAnsi="Times New Roman"/>
          <w:i/>
          <w:sz w:val="20"/>
          <w:szCs w:val="20"/>
          <w:lang w:val="id-ID"/>
        </w:rPr>
        <w:t xml:space="preserve"> password</w:t>
      </w:r>
      <w:r w:rsidRPr="001B2320">
        <w:rPr>
          <w:rFonts w:ascii="Times New Roman" w:hAnsi="Times New Roman"/>
          <w:sz w:val="20"/>
          <w:szCs w:val="20"/>
          <w:lang w:val="id-ID"/>
        </w:rPr>
        <w:t xml:space="preserve"> yang benar. Tombol </w:t>
      </w:r>
      <w:r w:rsidRPr="001B2320">
        <w:rPr>
          <w:rFonts w:ascii="Times New Roman" w:hAnsi="Times New Roman"/>
          <w:i/>
          <w:sz w:val="20"/>
          <w:szCs w:val="20"/>
          <w:lang w:val="id-ID"/>
        </w:rPr>
        <w:t>reset</w:t>
      </w:r>
      <w:r w:rsidRPr="001B2320">
        <w:rPr>
          <w:rFonts w:ascii="Times New Roman" w:hAnsi="Times New Roman"/>
          <w:sz w:val="20"/>
          <w:szCs w:val="20"/>
          <w:lang w:val="id-ID"/>
        </w:rPr>
        <w:t xml:space="preserve"> digunakan untuk mengosongkan </w:t>
      </w:r>
      <w:r w:rsidRPr="001B2320">
        <w:rPr>
          <w:rFonts w:ascii="Times New Roman" w:hAnsi="Times New Roman"/>
          <w:i/>
          <w:sz w:val="20"/>
          <w:szCs w:val="20"/>
          <w:lang w:val="id-ID"/>
        </w:rPr>
        <w:t>field</w:t>
      </w:r>
      <w:r w:rsidRPr="001B2320">
        <w:rPr>
          <w:rFonts w:ascii="Times New Roman" w:hAnsi="Times New Roman"/>
          <w:sz w:val="20"/>
          <w:szCs w:val="20"/>
          <w:lang w:val="id-ID"/>
        </w:rPr>
        <w:t>.</w:t>
      </w:r>
    </w:p>
    <w:p w:rsidR="007920D2" w:rsidRPr="001B2320" w:rsidRDefault="007920D2" w:rsidP="001B2320">
      <w:pPr>
        <w:pStyle w:val="ListParagraph"/>
        <w:spacing w:after="0" w:line="240" w:lineRule="auto"/>
        <w:ind w:left="0" w:right="18"/>
        <w:jc w:val="center"/>
        <w:rPr>
          <w:rFonts w:ascii="Times New Roman" w:hAnsi="Times New Roman"/>
          <w:sz w:val="20"/>
          <w:szCs w:val="20"/>
        </w:rPr>
      </w:pPr>
      <w:r w:rsidRPr="001B2320">
        <w:rPr>
          <w:rFonts w:ascii="Times New Roman" w:hAnsi="Times New Roman"/>
          <w:noProof/>
          <w:sz w:val="20"/>
          <w:szCs w:val="20"/>
          <w:lang w:val="id-ID" w:eastAsia="id-ID"/>
        </w:rPr>
        <w:drawing>
          <wp:inline distT="0" distB="0" distL="0" distR="0">
            <wp:extent cx="2546301" cy="1085850"/>
            <wp:effectExtent l="0" t="0" r="0" b="0"/>
            <wp:docPr id="1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6"/>
                    <a:srcRect/>
                    <a:stretch>
                      <a:fillRect/>
                    </a:stretch>
                  </pic:blipFill>
                  <pic:spPr bwMode="auto">
                    <a:xfrm>
                      <a:off x="0" y="0"/>
                      <a:ext cx="2541958" cy="1083998"/>
                    </a:xfrm>
                    <a:prstGeom prst="rect">
                      <a:avLst/>
                    </a:prstGeom>
                    <a:noFill/>
                    <a:ln w="9525">
                      <a:noFill/>
                      <a:miter lim="800000"/>
                      <a:headEnd/>
                      <a:tailEnd/>
                    </a:ln>
                  </pic:spPr>
                </pic:pic>
              </a:graphicData>
            </a:graphic>
          </wp:inline>
        </w:drawing>
      </w:r>
    </w:p>
    <w:p w:rsidR="007920D2" w:rsidRPr="001B2320" w:rsidRDefault="007920D2" w:rsidP="00455AAF">
      <w:pPr>
        <w:pStyle w:val="DaftarGambar"/>
        <w:numPr>
          <w:ilvl w:val="0"/>
          <w:numId w:val="15"/>
        </w:numPr>
        <w:tabs>
          <w:tab w:val="clear" w:pos="1276"/>
          <w:tab w:val="left" w:pos="993"/>
        </w:tabs>
        <w:spacing w:line="240" w:lineRule="auto"/>
        <w:ind w:left="0" w:firstLine="0"/>
        <w:jc w:val="center"/>
        <w:rPr>
          <w:sz w:val="20"/>
          <w:szCs w:val="20"/>
        </w:rPr>
      </w:pPr>
      <w:bookmarkStart w:id="47" w:name="_Toc46215768"/>
      <w:bookmarkStart w:id="48" w:name="_Toc47019705"/>
      <w:r w:rsidRPr="001B2320">
        <w:rPr>
          <w:sz w:val="20"/>
          <w:szCs w:val="20"/>
        </w:rPr>
        <w:t xml:space="preserve">Tampilan Halaman </w:t>
      </w:r>
      <w:r w:rsidRPr="001B2320">
        <w:rPr>
          <w:i/>
          <w:sz w:val="20"/>
          <w:szCs w:val="20"/>
        </w:rPr>
        <w:t>Login Admin</w:t>
      </w:r>
      <w:bookmarkEnd w:id="47"/>
      <w:bookmarkEnd w:id="48"/>
    </w:p>
    <w:p w:rsidR="007920D2" w:rsidRPr="001B2320" w:rsidRDefault="007920D2" w:rsidP="001B2320">
      <w:pPr>
        <w:pStyle w:val="ListParagraph"/>
        <w:numPr>
          <w:ilvl w:val="0"/>
          <w:numId w:val="5"/>
        </w:numPr>
        <w:spacing w:after="0" w:line="240" w:lineRule="auto"/>
        <w:ind w:left="426" w:right="18" w:hanging="426"/>
        <w:jc w:val="both"/>
        <w:rPr>
          <w:rFonts w:ascii="Times New Roman" w:hAnsi="Times New Roman"/>
          <w:sz w:val="20"/>
          <w:szCs w:val="20"/>
        </w:rPr>
      </w:pPr>
      <w:r w:rsidRPr="001B2320">
        <w:rPr>
          <w:rFonts w:ascii="Times New Roman" w:hAnsi="Times New Roman"/>
          <w:sz w:val="20"/>
          <w:szCs w:val="20"/>
        </w:rPr>
        <w:t xml:space="preserve">Rancangan </w:t>
      </w:r>
      <w:r w:rsidRPr="001B2320">
        <w:rPr>
          <w:rFonts w:ascii="Times New Roman" w:hAnsi="Times New Roman"/>
          <w:sz w:val="20"/>
          <w:szCs w:val="20"/>
          <w:lang w:val="id-ID"/>
        </w:rPr>
        <w:t>Halaman Penyakit</w:t>
      </w:r>
    </w:p>
    <w:p w:rsidR="007920D2" w:rsidRPr="001B2320" w:rsidRDefault="007920D2" w:rsidP="001B2320">
      <w:pPr>
        <w:pStyle w:val="ListParagraph"/>
        <w:spacing w:after="0" w:line="240" w:lineRule="auto"/>
        <w:ind w:left="426" w:right="18"/>
        <w:jc w:val="both"/>
        <w:rPr>
          <w:rFonts w:ascii="Times New Roman" w:hAnsi="Times New Roman"/>
          <w:sz w:val="20"/>
          <w:szCs w:val="20"/>
        </w:rPr>
      </w:pPr>
      <w:r w:rsidRPr="001B2320">
        <w:rPr>
          <w:rFonts w:ascii="Times New Roman" w:hAnsi="Times New Roman"/>
          <w:sz w:val="20"/>
          <w:szCs w:val="20"/>
          <w:lang w:val="id-ID"/>
        </w:rPr>
        <w:t xml:space="preserve">Halaman ini digunakan untuk memasukkan atau mengubah data penyakit. Halaman ini terdiri dari 2 tombol yaitu tombol simpan dan tombol batal. Tombol simpan berfungsi untuk menyimpan data penyakit yang telah diisi dalam field secara lengkap. Tombol batal berfungsi untuk mengosongkan </w:t>
      </w:r>
      <w:r w:rsidRPr="001B2320">
        <w:rPr>
          <w:rFonts w:ascii="Times New Roman" w:hAnsi="Times New Roman"/>
          <w:i/>
          <w:sz w:val="20"/>
          <w:szCs w:val="20"/>
          <w:lang w:val="id-ID"/>
        </w:rPr>
        <w:t>field</w:t>
      </w:r>
      <w:r w:rsidRPr="001B2320">
        <w:rPr>
          <w:rFonts w:ascii="Times New Roman" w:hAnsi="Times New Roman"/>
          <w:sz w:val="20"/>
          <w:szCs w:val="20"/>
          <w:lang w:val="id-ID"/>
        </w:rPr>
        <w:t>.</w:t>
      </w:r>
    </w:p>
    <w:p w:rsidR="007920D2" w:rsidRPr="001B2320" w:rsidRDefault="007920D2" w:rsidP="001B2320">
      <w:pPr>
        <w:pStyle w:val="ListParagraph"/>
        <w:spacing w:after="0" w:line="240" w:lineRule="auto"/>
        <w:ind w:left="0" w:right="18"/>
        <w:jc w:val="center"/>
        <w:rPr>
          <w:rFonts w:ascii="Times New Roman" w:hAnsi="Times New Roman"/>
          <w:sz w:val="20"/>
          <w:szCs w:val="20"/>
        </w:rPr>
      </w:pPr>
      <w:r w:rsidRPr="001B2320">
        <w:rPr>
          <w:rFonts w:ascii="Times New Roman" w:hAnsi="Times New Roman"/>
          <w:noProof/>
          <w:sz w:val="20"/>
          <w:szCs w:val="20"/>
          <w:lang w:val="id-ID" w:eastAsia="id-ID"/>
        </w:rPr>
        <w:drawing>
          <wp:inline distT="0" distB="0" distL="0" distR="0">
            <wp:extent cx="2986534" cy="1743075"/>
            <wp:effectExtent l="0" t="0" r="0" b="0"/>
            <wp:docPr id="1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7"/>
                    <a:srcRect/>
                    <a:stretch>
                      <a:fillRect/>
                    </a:stretch>
                  </pic:blipFill>
                  <pic:spPr bwMode="auto">
                    <a:xfrm>
                      <a:off x="0" y="0"/>
                      <a:ext cx="2985726" cy="1742604"/>
                    </a:xfrm>
                    <a:prstGeom prst="rect">
                      <a:avLst/>
                    </a:prstGeom>
                    <a:noFill/>
                    <a:ln w="9525">
                      <a:noFill/>
                      <a:miter lim="800000"/>
                      <a:headEnd/>
                      <a:tailEnd/>
                    </a:ln>
                  </pic:spPr>
                </pic:pic>
              </a:graphicData>
            </a:graphic>
          </wp:inline>
        </w:drawing>
      </w:r>
    </w:p>
    <w:p w:rsidR="007920D2" w:rsidRPr="001B2320" w:rsidRDefault="007920D2" w:rsidP="00455AAF">
      <w:pPr>
        <w:pStyle w:val="DaftarGambar"/>
        <w:numPr>
          <w:ilvl w:val="0"/>
          <w:numId w:val="15"/>
        </w:numPr>
        <w:tabs>
          <w:tab w:val="clear" w:pos="1276"/>
          <w:tab w:val="left" w:pos="993"/>
        </w:tabs>
        <w:spacing w:line="240" w:lineRule="auto"/>
        <w:ind w:left="0" w:firstLine="0"/>
        <w:jc w:val="center"/>
        <w:rPr>
          <w:sz w:val="20"/>
          <w:szCs w:val="20"/>
        </w:rPr>
      </w:pPr>
      <w:bookmarkStart w:id="49" w:name="_Toc46215769"/>
      <w:bookmarkStart w:id="50" w:name="_Toc47019706"/>
      <w:r w:rsidRPr="001B2320">
        <w:rPr>
          <w:sz w:val="20"/>
          <w:szCs w:val="20"/>
        </w:rPr>
        <w:t>Halaman Penyakit</w:t>
      </w:r>
      <w:bookmarkEnd w:id="49"/>
      <w:bookmarkEnd w:id="50"/>
    </w:p>
    <w:p w:rsidR="007920D2" w:rsidRPr="001B2320" w:rsidRDefault="007920D2" w:rsidP="001B2320">
      <w:pPr>
        <w:pStyle w:val="ListParagraph"/>
        <w:numPr>
          <w:ilvl w:val="0"/>
          <w:numId w:val="5"/>
        </w:numPr>
        <w:spacing w:after="0" w:line="240" w:lineRule="auto"/>
        <w:ind w:left="426" w:right="18" w:hanging="426"/>
        <w:jc w:val="both"/>
        <w:rPr>
          <w:rFonts w:ascii="Times New Roman" w:hAnsi="Times New Roman"/>
          <w:sz w:val="20"/>
          <w:szCs w:val="20"/>
        </w:rPr>
      </w:pPr>
      <w:r w:rsidRPr="001B2320">
        <w:rPr>
          <w:rFonts w:ascii="Times New Roman" w:hAnsi="Times New Roman"/>
          <w:sz w:val="20"/>
          <w:szCs w:val="20"/>
          <w:lang w:val="id-ID"/>
        </w:rPr>
        <w:t>Halaman Gejala</w:t>
      </w:r>
    </w:p>
    <w:p w:rsidR="007920D2" w:rsidRPr="001B2320" w:rsidRDefault="007920D2" w:rsidP="001B2320">
      <w:pPr>
        <w:pStyle w:val="ListParagraph"/>
        <w:spacing w:after="0" w:line="240" w:lineRule="auto"/>
        <w:ind w:left="426" w:right="18"/>
        <w:jc w:val="both"/>
        <w:rPr>
          <w:rFonts w:ascii="Times New Roman" w:hAnsi="Times New Roman"/>
          <w:sz w:val="20"/>
          <w:szCs w:val="20"/>
        </w:rPr>
      </w:pPr>
      <w:r w:rsidRPr="001B2320">
        <w:rPr>
          <w:rFonts w:ascii="Times New Roman" w:hAnsi="Times New Roman"/>
          <w:sz w:val="20"/>
          <w:szCs w:val="20"/>
          <w:lang w:val="id-ID"/>
        </w:rPr>
        <w:lastRenderedPageBreak/>
        <w:t xml:space="preserve">Halaman ini digunakan untuk memasukkan atau mengubah data gejala. Halaman ini terdiri dari 2 tombol yaitu tombol simpan dan tombol batal. Tombol simpan berfungsi untuk menyimpan data gejala yang telah diisi dalam field secara lengkap. Tombol batal berfungsi untuk mengosongkan </w:t>
      </w:r>
      <w:r w:rsidRPr="001B2320">
        <w:rPr>
          <w:rFonts w:ascii="Times New Roman" w:hAnsi="Times New Roman"/>
          <w:i/>
          <w:sz w:val="20"/>
          <w:szCs w:val="20"/>
          <w:lang w:val="id-ID"/>
        </w:rPr>
        <w:t>field</w:t>
      </w:r>
      <w:r w:rsidRPr="001B2320">
        <w:rPr>
          <w:rFonts w:ascii="Times New Roman" w:hAnsi="Times New Roman"/>
          <w:sz w:val="20"/>
          <w:szCs w:val="20"/>
          <w:lang w:val="id-ID"/>
        </w:rPr>
        <w:t>.</w:t>
      </w:r>
    </w:p>
    <w:p w:rsidR="007920D2" w:rsidRPr="001B2320" w:rsidRDefault="007920D2" w:rsidP="001B2320">
      <w:pPr>
        <w:pStyle w:val="ListParagraph"/>
        <w:spacing w:after="0" w:line="240" w:lineRule="auto"/>
        <w:ind w:left="0" w:right="18"/>
        <w:jc w:val="center"/>
        <w:rPr>
          <w:rFonts w:ascii="Times New Roman" w:hAnsi="Times New Roman"/>
          <w:sz w:val="20"/>
          <w:szCs w:val="20"/>
        </w:rPr>
      </w:pPr>
      <w:r w:rsidRPr="001B2320">
        <w:rPr>
          <w:rFonts w:ascii="Times New Roman" w:hAnsi="Times New Roman"/>
          <w:noProof/>
          <w:sz w:val="20"/>
          <w:szCs w:val="20"/>
          <w:lang w:val="id-ID" w:eastAsia="id-ID"/>
        </w:rPr>
        <w:drawing>
          <wp:inline distT="0" distB="0" distL="0" distR="0">
            <wp:extent cx="3620955" cy="2695575"/>
            <wp:effectExtent l="19050" t="19050" r="0" b="0"/>
            <wp:docPr id="14"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8"/>
                    <a:srcRect/>
                    <a:stretch>
                      <a:fillRect/>
                    </a:stretch>
                  </pic:blipFill>
                  <pic:spPr bwMode="auto">
                    <a:xfrm>
                      <a:off x="0" y="0"/>
                      <a:ext cx="3625609" cy="2699040"/>
                    </a:xfrm>
                    <a:prstGeom prst="rect">
                      <a:avLst/>
                    </a:prstGeom>
                    <a:noFill/>
                    <a:ln w="12700">
                      <a:solidFill>
                        <a:schemeClr val="tx1"/>
                      </a:solidFill>
                      <a:miter lim="800000"/>
                      <a:headEnd/>
                      <a:tailEnd/>
                    </a:ln>
                  </pic:spPr>
                </pic:pic>
              </a:graphicData>
            </a:graphic>
          </wp:inline>
        </w:drawing>
      </w:r>
    </w:p>
    <w:p w:rsidR="007920D2" w:rsidRPr="001B2320" w:rsidRDefault="00DA295F" w:rsidP="00DA295F">
      <w:pPr>
        <w:pStyle w:val="DaftarGambar"/>
        <w:tabs>
          <w:tab w:val="clear" w:pos="1276"/>
          <w:tab w:val="left" w:pos="993"/>
        </w:tabs>
        <w:spacing w:line="240" w:lineRule="auto"/>
        <w:jc w:val="center"/>
        <w:rPr>
          <w:sz w:val="20"/>
          <w:szCs w:val="20"/>
        </w:rPr>
      </w:pPr>
      <w:bookmarkStart w:id="51" w:name="_Toc46215770"/>
      <w:bookmarkStart w:id="52" w:name="_Toc47019707"/>
      <w:r>
        <w:rPr>
          <w:sz w:val="20"/>
          <w:szCs w:val="20"/>
        </w:rPr>
        <w:t>Gambar 6.</w:t>
      </w:r>
      <w:r w:rsidR="007920D2" w:rsidRPr="001B2320">
        <w:rPr>
          <w:sz w:val="20"/>
          <w:szCs w:val="20"/>
        </w:rPr>
        <w:t>Halaman Gejala</w:t>
      </w:r>
      <w:bookmarkEnd w:id="51"/>
      <w:bookmarkEnd w:id="52"/>
    </w:p>
    <w:p w:rsidR="007920D2" w:rsidRPr="001B2320" w:rsidRDefault="007920D2" w:rsidP="001B2320">
      <w:pPr>
        <w:pStyle w:val="ListParagraph"/>
        <w:numPr>
          <w:ilvl w:val="0"/>
          <w:numId w:val="5"/>
        </w:numPr>
        <w:spacing w:after="0" w:line="240" w:lineRule="auto"/>
        <w:ind w:left="426" w:right="18" w:hanging="426"/>
        <w:jc w:val="both"/>
        <w:rPr>
          <w:rFonts w:ascii="Times New Roman" w:hAnsi="Times New Roman"/>
          <w:sz w:val="20"/>
          <w:szCs w:val="20"/>
        </w:rPr>
      </w:pPr>
      <w:r w:rsidRPr="001B2320">
        <w:rPr>
          <w:rFonts w:ascii="Times New Roman" w:hAnsi="Times New Roman"/>
          <w:sz w:val="20"/>
          <w:szCs w:val="20"/>
          <w:lang w:val="id-ID"/>
        </w:rPr>
        <w:t>Halaman Jumlah Kasus</w:t>
      </w:r>
    </w:p>
    <w:p w:rsidR="007920D2" w:rsidRPr="001B2320" w:rsidRDefault="007920D2" w:rsidP="001B2320">
      <w:pPr>
        <w:pStyle w:val="ListParagraph"/>
        <w:spacing w:after="0" w:line="240" w:lineRule="auto"/>
        <w:ind w:left="426" w:right="18"/>
        <w:jc w:val="both"/>
        <w:rPr>
          <w:rFonts w:ascii="Times New Roman" w:hAnsi="Times New Roman"/>
          <w:sz w:val="20"/>
          <w:szCs w:val="20"/>
        </w:rPr>
      </w:pPr>
      <w:r w:rsidRPr="001B2320">
        <w:rPr>
          <w:rFonts w:ascii="Times New Roman" w:hAnsi="Times New Roman"/>
          <w:sz w:val="20"/>
          <w:szCs w:val="20"/>
          <w:lang w:val="id-ID"/>
        </w:rPr>
        <w:t xml:space="preserve">Halaman ini digunakan untuk memasukkan atau mengubah data jumlah kasus setiap gejala berdasarkan jenis penyakit. Halaman ini terdiri dari 2 tombol yaitu tombol simpan dan tombol batal. Tombol simpan berfungsi untuk menyimpan data jumlah kasus yang telah diisi dalam field secara lengkap. Tombol batal berfungsi untuk mengosongkan </w:t>
      </w:r>
      <w:r w:rsidRPr="001B2320">
        <w:rPr>
          <w:rFonts w:ascii="Times New Roman" w:hAnsi="Times New Roman"/>
          <w:i/>
          <w:sz w:val="20"/>
          <w:szCs w:val="20"/>
          <w:lang w:val="id-ID"/>
        </w:rPr>
        <w:t>field</w:t>
      </w:r>
      <w:r w:rsidRPr="001B2320">
        <w:rPr>
          <w:rFonts w:ascii="Times New Roman" w:hAnsi="Times New Roman"/>
          <w:sz w:val="20"/>
          <w:szCs w:val="20"/>
          <w:lang w:val="id-ID"/>
        </w:rPr>
        <w:t>.</w:t>
      </w:r>
    </w:p>
    <w:p w:rsidR="00DA295F" w:rsidRDefault="00DA295F" w:rsidP="001B2320">
      <w:pPr>
        <w:pStyle w:val="ListParagraph"/>
        <w:spacing w:after="0" w:line="240" w:lineRule="auto"/>
        <w:ind w:left="0" w:right="18"/>
        <w:jc w:val="center"/>
        <w:rPr>
          <w:rFonts w:ascii="Times New Roman" w:hAnsi="Times New Roman"/>
          <w:noProof/>
          <w:sz w:val="20"/>
          <w:szCs w:val="20"/>
          <w:lang w:val="id-ID" w:eastAsia="id-ID"/>
        </w:rPr>
      </w:pPr>
    </w:p>
    <w:p w:rsidR="007920D2" w:rsidRPr="001B2320" w:rsidRDefault="007920D2" w:rsidP="001B2320">
      <w:pPr>
        <w:pStyle w:val="ListParagraph"/>
        <w:spacing w:after="0" w:line="240" w:lineRule="auto"/>
        <w:ind w:left="0" w:right="18"/>
        <w:jc w:val="center"/>
        <w:rPr>
          <w:rFonts w:ascii="Times New Roman" w:hAnsi="Times New Roman"/>
          <w:sz w:val="20"/>
          <w:szCs w:val="20"/>
        </w:rPr>
      </w:pPr>
      <w:r w:rsidRPr="001B2320">
        <w:rPr>
          <w:rFonts w:ascii="Times New Roman" w:hAnsi="Times New Roman"/>
          <w:noProof/>
          <w:sz w:val="20"/>
          <w:szCs w:val="20"/>
          <w:lang w:val="id-ID" w:eastAsia="id-ID"/>
        </w:rPr>
        <w:drawing>
          <wp:inline distT="0" distB="0" distL="0" distR="0">
            <wp:extent cx="3304319" cy="1857375"/>
            <wp:effectExtent l="0" t="0" r="0" b="0"/>
            <wp:docPr id="15"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rotWithShape="1">
                    <a:blip r:embed="rId119"/>
                    <a:srcRect b="53551"/>
                    <a:stretch/>
                  </pic:blipFill>
                  <pic:spPr bwMode="auto">
                    <a:xfrm>
                      <a:off x="0" y="0"/>
                      <a:ext cx="3305557" cy="1858071"/>
                    </a:xfrm>
                    <a:prstGeom prst="rect">
                      <a:avLst/>
                    </a:prstGeom>
                    <a:noFill/>
                    <a:ln>
                      <a:noFill/>
                    </a:ln>
                    <a:extLst>
                      <a:ext uri="{53640926-AAD7-44D8-BBD7-CCE9431645EC}">
                        <a14:shadowObscured xmlns:a14="http://schemas.microsoft.com/office/drawing/2010/main"/>
                      </a:ext>
                    </a:extLst>
                  </pic:spPr>
                </pic:pic>
              </a:graphicData>
            </a:graphic>
          </wp:inline>
        </w:drawing>
      </w:r>
    </w:p>
    <w:p w:rsidR="007920D2" w:rsidRPr="001B2320" w:rsidRDefault="00D35F53" w:rsidP="00D35F53">
      <w:pPr>
        <w:pStyle w:val="DaftarGambar"/>
        <w:tabs>
          <w:tab w:val="clear" w:pos="1276"/>
          <w:tab w:val="left" w:pos="993"/>
        </w:tabs>
        <w:spacing w:line="240" w:lineRule="auto"/>
        <w:jc w:val="center"/>
        <w:rPr>
          <w:sz w:val="20"/>
          <w:szCs w:val="20"/>
        </w:rPr>
      </w:pPr>
      <w:bookmarkStart w:id="53" w:name="_Toc46215771"/>
      <w:bookmarkStart w:id="54" w:name="_Toc47019708"/>
      <w:r>
        <w:rPr>
          <w:sz w:val="20"/>
          <w:szCs w:val="20"/>
        </w:rPr>
        <w:t xml:space="preserve">Gambar 6. </w:t>
      </w:r>
      <w:r w:rsidR="007920D2" w:rsidRPr="001B2320">
        <w:rPr>
          <w:sz w:val="20"/>
          <w:szCs w:val="20"/>
        </w:rPr>
        <w:t>Halaman Jumlah Kasus</w:t>
      </w:r>
      <w:bookmarkEnd w:id="53"/>
      <w:bookmarkEnd w:id="54"/>
    </w:p>
    <w:p w:rsidR="007920D2" w:rsidRPr="001B2320" w:rsidRDefault="007920D2" w:rsidP="001B2320">
      <w:pPr>
        <w:pStyle w:val="ListParagraph"/>
        <w:numPr>
          <w:ilvl w:val="0"/>
          <w:numId w:val="5"/>
        </w:numPr>
        <w:spacing w:after="0" w:line="240" w:lineRule="auto"/>
        <w:ind w:left="426" w:right="18" w:hanging="426"/>
        <w:jc w:val="both"/>
        <w:rPr>
          <w:rFonts w:ascii="Times New Roman" w:hAnsi="Times New Roman"/>
          <w:sz w:val="20"/>
          <w:szCs w:val="20"/>
        </w:rPr>
      </w:pPr>
      <w:r w:rsidRPr="001B2320">
        <w:rPr>
          <w:rFonts w:ascii="Times New Roman" w:hAnsi="Times New Roman"/>
          <w:sz w:val="20"/>
          <w:szCs w:val="20"/>
          <w:lang w:val="id-ID"/>
        </w:rPr>
        <w:t>Halaman Diagnosa (</w:t>
      </w:r>
      <w:r w:rsidRPr="001B2320">
        <w:rPr>
          <w:rFonts w:ascii="Times New Roman" w:hAnsi="Times New Roman"/>
          <w:i/>
          <w:sz w:val="20"/>
          <w:szCs w:val="20"/>
          <w:lang w:val="id-ID"/>
        </w:rPr>
        <w:t>Admin</w:t>
      </w:r>
      <w:r w:rsidRPr="001B2320">
        <w:rPr>
          <w:rFonts w:ascii="Times New Roman" w:hAnsi="Times New Roman"/>
          <w:sz w:val="20"/>
          <w:szCs w:val="20"/>
          <w:lang w:val="id-ID"/>
        </w:rPr>
        <w:t>)</w:t>
      </w:r>
    </w:p>
    <w:p w:rsidR="007920D2" w:rsidRPr="001B2320" w:rsidRDefault="007920D2" w:rsidP="001B2320">
      <w:pPr>
        <w:pStyle w:val="ListParagraph"/>
        <w:spacing w:after="0" w:line="240" w:lineRule="auto"/>
        <w:ind w:left="426" w:right="18"/>
        <w:jc w:val="both"/>
        <w:rPr>
          <w:rFonts w:ascii="Times New Roman" w:hAnsi="Times New Roman"/>
          <w:sz w:val="20"/>
          <w:szCs w:val="20"/>
        </w:rPr>
      </w:pPr>
      <w:r w:rsidRPr="001B2320">
        <w:rPr>
          <w:rFonts w:ascii="Times New Roman" w:hAnsi="Times New Roman"/>
          <w:sz w:val="20"/>
          <w:szCs w:val="20"/>
          <w:lang w:val="id-ID"/>
        </w:rPr>
        <w:t>Halaman ini digunakan untuk melihat dan menghapus data hasil diagnosa yang telah diinput oleh pengunjung.</w:t>
      </w:r>
    </w:p>
    <w:p w:rsidR="007920D2" w:rsidRPr="001B2320" w:rsidRDefault="007920D2" w:rsidP="001B2320">
      <w:pPr>
        <w:pStyle w:val="ListParagraph"/>
        <w:spacing w:after="0" w:line="240" w:lineRule="auto"/>
        <w:ind w:left="0" w:right="18"/>
        <w:jc w:val="center"/>
        <w:rPr>
          <w:rFonts w:ascii="Times New Roman" w:hAnsi="Times New Roman"/>
          <w:sz w:val="20"/>
          <w:szCs w:val="20"/>
          <w:lang w:val="id-ID"/>
        </w:rPr>
      </w:pPr>
      <w:r w:rsidRPr="001B2320">
        <w:rPr>
          <w:rFonts w:ascii="Times New Roman" w:hAnsi="Times New Roman"/>
          <w:noProof/>
          <w:sz w:val="20"/>
          <w:szCs w:val="20"/>
          <w:lang w:val="id-ID" w:eastAsia="id-ID"/>
        </w:rPr>
        <w:drawing>
          <wp:inline distT="0" distB="0" distL="0" distR="0">
            <wp:extent cx="3293784" cy="1943100"/>
            <wp:effectExtent l="0" t="0" r="0" b="0"/>
            <wp:docPr id="16"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0"/>
                    <a:srcRect/>
                    <a:stretch>
                      <a:fillRect/>
                    </a:stretch>
                  </pic:blipFill>
                  <pic:spPr bwMode="auto">
                    <a:xfrm>
                      <a:off x="0" y="0"/>
                      <a:ext cx="3322030" cy="1959763"/>
                    </a:xfrm>
                    <a:prstGeom prst="rect">
                      <a:avLst/>
                    </a:prstGeom>
                    <a:noFill/>
                    <a:ln w="9525">
                      <a:noFill/>
                      <a:miter lim="800000"/>
                      <a:headEnd/>
                      <a:tailEnd/>
                    </a:ln>
                  </pic:spPr>
                </pic:pic>
              </a:graphicData>
            </a:graphic>
          </wp:inline>
        </w:drawing>
      </w:r>
    </w:p>
    <w:p w:rsidR="007920D2" w:rsidRPr="001B2320" w:rsidRDefault="00D35F53" w:rsidP="00D35F53">
      <w:pPr>
        <w:pStyle w:val="DaftarGambar"/>
        <w:spacing w:line="240" w:lineRule="auto"/>
        <w:ind w:left="360"/>
        <w:jc w:val="center"/>
        <w:rPr>
          <w:noProof/>
          <w:sz w:val="20"/>
          <w:szCs w:val="20"/>
        </w:rPr>
      </w:pPr>
      <w:bookmarkStart w:id="55" w:name="_Toc46215772"/>
      <w:bookmarkStart w:id="56" w:name="_Toc47019709"/>
      <w:r>
        <w:rPr>
          <w:sz w:val="20"/>
          <w:szCs w:val="20"/>
        </w:rPr>
        <w:t xml:space="preserve">Gambar 7. </w:t>
      </w:r>
      <w:r w:rsidR="007920D2" w:rsidRPr="001B2320">
        <w:rPr>
          <w:sz w:val="20"/>
          <w:szCs w:val="20"/>
        </w:rPr>
        <w:t>Halaman Diagnosa (Admin)</w:t>
      </w:r>
      <w:bookmarkEnd w:id="55"/>
      <w:bookmarkEnd w:id="56"/>
    </w:p>
    <w:p w:rsidR="007920D2" w:rsidRPr="001B2320" w:rsidRDefault="007920D2" w:rsidP="001B2320">
      <w:pPr>
        <w:pStyle w:val="ListParagraph"/>
        <w:numPr>
          <w:ilvl w:val="0"/>
          <w:numId w:val="5"/>
        </w:numPr>
        <w:spacing w:after="0" w:line="240" w:lineRule="auto"/>
        <w:ind w:left="426" w:right="18" w:hanging="426"/>
        <w:jc w:val="both"/>
        <w:rPr>
          <w:rFonts w:ascii="Times New Roman" w:hAnsi="Times New Roman"/>
          <w:sz w:val="20"/>
          <w:szCs w:val="20"/>
        </w:rPr>
      </w:pPr>
      <w:r w:rsidRPr="001B2320">
        <w:rPr>
          <w:rFonts w:ascii="Times New Roman" w:hAnsi="Times New Roman"/>
          <w:sz w:val="20"/>
          <w:szCs w:val="20"/>
          <w:lang w:val="id-ID"/>
        </w:rPr>
        <w:t>Hasil Diagnosa</w:t>
      </w:r>
    </w:p>
    <w:p w:rsidR="007920D2" w:rsidRPr="001B2320" w:rsidRDefault="007920D2" w:rsidP="001B2320">
      <w:pPr>
        <w:pStyle w:val="ListParagraph"/>
        <w:spacing w:after="0" w:line="240" w:lineRule="auto"/>
        <w:ind w:left="426" w:right="18"/>
        <w:jc w:val="both"/>
        <w:rPr>
          <w:rFonts w:ascii="Times New Roman" w:hAnsi="Times New Roman"/>
          <w:sz w:val="20"/>
          <w:szCs w:val="20"/>
        </w:rPr>
      </w:pPr>
      <w:r w:rsidRPr="001B2320">
        <w:rPr>
          <w:rFonts w:ascii="Times New Roman" w:hAnsi="Times New Roman"/>
          <w:sz w:val="20"/>
          <w:szCs w:val="20"/>
          <w:lang w:val="id-ID"/>
        </w:rPr>
        <w:lastRenderedPageBreak/>
        <w:t xml:space="preserve">Hasil diagnosa merupakan laporan yang didapatkan </w:t>
      </w:r>
      <w:r w:rsidRPr="001B2320">
        <w:rPr>
          <w:rFonts w:ascii="Times New Roman" w:hAnsi="Times New Roman"/>
          <w:sz w:val="20"/>
          <w:szCs w:val="20"/>
        </w:rPr>
        <w:t>o</w:t>
      </w:r>
      <w:r w:rsidRPr="001B2320">
        <w:rPr>
          <w:rFonts w:ascii="Times New Roman" w:hAnsi="Times New Roman"/>
          <w:sz w:val="20"/>
          <w:szCs w:val="20"/>
          <w:lang w:val="id-ID"/>
        </w:rPr>
        <w:t>leh pengunjung ketika melakukan diagnosa penyakit pada tanaman kakao.</w:t>
      </w:r>
    </w:p>
    <w:p w:rsidR="007920D2" w:rsidRPr="001B2320" w:rsidRDefault="007920D2" w:rsidP="001B2320">
      <w:pPr>
        <w:pStyle w:val="ListParagraph"/>
        <w:spacing w:after="0" w:line="240" w:lineRule="auto"/>
        <w:ind w:left="0" w:right="18"/>
        <w:jc w:val="center"/>
        <w:rPr>
          <w:rFonts w:ascii="Times New Roman" w:hAnsi="Times New Roman"/>
          <w:sz w:val="20"/>
          <w:szCs w:val="20"/>
          <w:lang w:val="id-ID"/>
        </w:rPr>
      </w:pPr>
      <w:r w:rsidRPr="001B2320">
        <w:rPr>
          <w:rFonts w:ascii="Times New Roman" w:hAnsi="Times New Roman"/>
          <w:noProof/>
          <w:sz w:val="20"/>
          <w:szCs w:val="20"/>
          <w:lang w:val="id-ID" w:eastAsia="id-ID"/>
        </w:rPr>
        <w:drawing>
          <wp:inline distT="0" distB="0" distL="0" distR="0">
            <wp:extent cx="3162300" cy="1633510"/>
            <wp:effectExtent l="0" t="0" r="0" b="0"/>
            <wp:docPr id="17"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21"/>
                    <a:srcRect/>
                    <a:stretch>
                      <a:fillRect/>
                    </a:stretch>
                  </pic:blipFill>
                  <pic:spPr bwMode="auto">
                    <a:xfrm>
                      <a:off x="0" y="0"/>
                      <a:ext cx="3171541" cy="1638284"/>
                    </a:xfrm>
                    <a:prstGeom prst="rect">
                      <a:avLst/>
                    </a:prstGeom>
                    <a:noFill/>
                    <a:ln w="9525">
                      <a:noFill/>
                      <a:miter lim="800000"/>
                      <a:headEnd/>
                      <a:tailEnd/>
                    </a:ln>
                  </pic:spPr>
                </pic:pic>
              </a:graphicData>
            </a:graphic>
          </wp:inline>
        </w:drawing>
      </w:r>
    </w:p>
    <w:p w:rsidR="007920D2" w:rsidRPr="001B2320" w:rsidRDefault="00D35F53" w:rsidP="00D35F53">
      <w:pPr>
        <w:pStyle w:val="DaftarGambar"/>
        <w:spacing w:line="240" w:lineRule="auto"/>
        <w:ind w:left="360"/>
        <w:jc w:val="center"/>
        <w:rPr>
          <w:noProof/>
          <w:sz w:val="20"/>
          <w:szCs w:val="20"/>
        </w:rPr>
      </w:pPr>
      <w:bookmarkStart w:id="57" w:name="_Toc46215773"/>
      <w:bookmarkStart w:id="58" w:name="_Toc47019710"/>
      <w:r>
        <w:rPr>
          <w:sz w:val="20"/>
          <w:szCs w:val="20"/>
        </w:rPr>
        <w:t xml:space="preserve">Gambar 8. </w:t>
      </w:r>
      <w:r w:rsidR="007920D2" w:rsidRPr="001B2320">
        <w:rPr>
          <w:sz w:val="20"/>
          <w:szCs w:val="20"/>
        </w:rPr>
        <w:t>Hasil Diagnosa</w:t>
      </w:r>
      <w:bookmarkEnd w:id="57"/>
      <w:bookmarkEnd w:id="58"/>
    </w:p>
    <w:p w:rsidR="007920D2" w:rsidRPr="001B2320" w:rsidRDefault="007920D2" w:rsidP="001B2320">
      <w:pPr>
        <w:pStyle w:val="ListParagraph"/>
        <w:numPr>
          <w:ilvl w:val="0"/>
          <w:numId w:val="5"/>
        </w:numPr>
        <w:spacing w:after="0" w:line="240" w:lineRule="auto"/>
        <w:ind w:left="426" w:right="18" w:hanging="426"/>
        <w:jc w:val="both"/>
        <w:rPr>
          <w:rFonts w:ascii="Times New Roman" w:hAnsi="Times New Roman"/>
          <w:sz w:val="20"/>
          <w:szCs w:val="20"/>
        </w:rPr>
      </w:pPr>
      <w:r w:rsidRPr="001B2320">
        <w:rPr>
          <w:rFonts w:ascii="Times New Roman" w:hAnsi="Times New Roman"/>
          <w:sz w:val="20"/>
          <w:szCs w:val="20"/>
        </w:rPr>
        <w:t>Laporan</w:t>
      </w:r>
    </w:p>
    <w:p w:rsidR="007920D2" w:rsidRPr="001B2320" w:rsidRDefault="007920D2" w:rsidP="001B2320">
      <w:pPr>
        <w:pStyle w:val="ListParagraph"/>
        <w:spacing w:after="0" w:line="240" w:lineRule="auto"/>
        <w:ind w:left="426" w:right="18"/>
        <w:jc w:val="both"/>
        <w:rPr>
          <w:rFonts w:ascii="Times New Roman" w:hAnsi="Times New Roman"/>
          <w:sz w:val="20"/>
          <w:szCs w:val="20"/>
        </w:rPr>
      </w:pPr>
      <w:r w:rsidRPr="001B2320">
        <w:rPr>
          <w:rFonts w:ascii="Times New Roman" w:hAnsi="Times New Roman"/>
          <w:sz w:val="20"/>
          <w:szCs w:val="20"/>
          <w:lang w:val="id-ID"/>
        </w:rPr>
        <w:t>Laporan merupakan laporan secara keseluruhan terhadap hasil diagnosa yang dilakukan oleh pengunjung dimana laporan ini hanya dapat diakses oleh admin.</w:t>
      </w:r>
    </w:p>
    <w:p w:rsidR="007920D2" w:rsidRPr="001B2320" w:rsidRDefault="007920D2" w:rsidP="001B2320">
      <w:pPr>
        <w:ind w:right="18"/>
        <w:jc w:val="center"/>
        <w:rPr>
          <w:lang w:val="id-ID"/>
        </w:rPr>
      </w:pPr>
      <w:r w:rsidRPr="001B2320">
        <w:rPr>
          <w:noProof/>
          <w:lang w:val="id-ID" w:eastAsia="id-ID"/>
        </w:rPr>
        <w:drawing>
          <wp:inline distT="0" distB="0" distL="0" distR="0">
            <wp:extent cx="2886075" cy="2389928"/>
            <wp:effectExtent l="0" t="0" r="0" b="0"/>
            <wp:docPr id="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2"/>
                    <a:srcRect/>
                    <a:stretch>
                      <a:fillRect/>
                    </a:stretch>
                  </pic:blipFill>
                  <pic:spPr bwMode="auto">
                    <a:xfrm>
                      <a:off x="0" y="0"/>
                      <a:ext cx="2894292" cy="2396732"/>
                    </a:xfrm>
                    <a:prstGeom prst="rect">
                      <a:avLst/>
                    </a:prstGeom>
                    <a:noFill/>
                    <a:ln w="9525">
                      <a:noFill/>
                      <a:miter lim="800000"/>
                      <a:headEnd/>
                      <a:tailEnd/>
                    </a:ln>
                  </pic:spPr>
                </pic:pic>
              </a:graphicData>
            </a:graphic>
          </wp:inline>
        </w:drawing>
      </w:r>
    </w:p>
    <w:p w:rsidR="007920D2" w:rsidRDefault="00D35F53" w:rsidP="00D35F53">
      <w:pPr>
        <w:pStyle w:val="DaftarGambar"/>
        <w:tabs>
          <w:tab w:val="left" w:pos="1418"/>
        </w:tabs>
        <w:spacing w:line="240" w:lineRule="auto"/>
        <w:ind w:left="360"/>
        <w:jc w:val="center"/>
        <w:rPr>
          <w:sz w:val="20"/>
          <w:szCs w:val="20"/>
        </w:rPr>
      </w:pPr>
      <w:bookmarkStart w:id="59" w:name="_Toc46215774"/>
      <w:bookmarkStart w:id="60" w:name="_Toc47019711"/>
      <w:r>
        <w:rPr>
          <w:sz w:val="20"/>
          <w:szCs w:val="20"/>
        </w:rPr>
        <w:t xml:space="preserve">Gambar 9. </w:t>
      </w:r>
      <w:r w:rsidR="007920D2" w:rsidRPr="001B2320">
        <w:rPr>
          <w:sz w:val="20"/>
          <w:szCs w:val="20"/>
        </w:rPr>
        <w:t>Laporan</w:t>
      </w:r>
      <w:bookmarkEnd w:id="59"/>
      <w:bookmarkEnd w:id="60"/>
    </w:p>
    <w:p w:rsidR="001C699A" w:rsidRPr="001B2320" w:rsidRDefault="001C699A" w:rsidP="00D35F53">
      <w:pPr>
        <w:pStyle w:val="DaftarGambar"/>
        <w:tabs>
          <w:tab w:val="left" w:pos="1418"/>
        </w:tabs>
        <w:spacing w:line="240" w:lineRule="auto"/>
        <w:ind w:left="360"/>
        <w:jc w:val="center"/>
        <w:rPr>
          <w:noProof/>
          <w:sz w:val="20"/>
          <w:szCs w:val="20"/>
        </w:rPr>
      </w:pPr>
    </w:p>
    <w:p w:rsidR="00327801" w:rsidRPr="001B2320" w:rsidRDefault="00327801" w:rsidP="001B2320">
      <w:pPr>
        <w:outlineLvl w:val="0"/>
        <w:rPr>
          <w:rStyle w:val="apple-style-span"/>
          <w:b/>
          <w:color w:val="000000"/>
          <w:lang w:val="pt-BR"/>
        </w:rPr>
      </w:pPr>
      <w:r w:rsidRPr="001B2320">
        <w:rPr>
          <w:rStyle w:val="apple-style-span"/>
          <w:b/>
          <w:color w:val="000000"/>
          <w:lang w:val="pt-BR"/>
        </w:rPr>
        <w:t>UCAPAN TERIMA KASIH</w:t>
      </w:r>
    </w:p>
    <w:p w:rsidR="00C50C75" w:rsidRPr="001B2320" w:rsidRDefault="00A71B97" w:rsidP="001C699A">
      <w:pPr>
        <w:ind w:firstLine="567"/>
        <w:jc w:val="both"/>
        <w:rPr>
          <w:rStyle w:val="apple-style-span"/>
          <w:color w:val="000000"/>
          <w:lang w:val="pt-BR"/>
        </w:rPr>
      </w:pPr>
      <w:r w:rsidRPr="001B2320">
        <w:rPr>
          <w:rStyle w:val="apple-style-span"/>
          <w:color w:val="000000"/>
          <w:lang w:val="pt-BR"/>
        </w:rPr>
        <w:t xml:space="preserve">Terimakasih diucapkan kepada pihak-pihak yang telah mendukung dalam proses pembuatan jurnal ini yang </w:t>
      </w:r>
      <w:r w:rsidR="00082DFC" w:rsidRPr="001B2320">
        <w:rPr>
          <w:rStyle w:val="apple-style-span"/>
          <w:color w:val="000000"/>
          <w:lang w:val="pt-BR"/>
        </w:rPr>
        <w:t>tidak dapat disebutkan satu per</w:t>
      </w:r>
      <w:r w:rsidRPr="001B2320">
        <w:rPr>
          <w:rStyle w:val="apple-style-span"/>
          <w:color w:val="000000"/>
          <w:lang w:val="pt-BR"/>
        </w:rPr>
        <w:t>satu. Kiranya bisa memberi manfaat bagi pembacanya dan dapat meningkatkan kualitas jurnal selanjutnya.</w:t>
      </w:r>
    </w:p>
    <w:p w:rsidR="00D47EC7" w:rsidRPr="001B2320" w:rsidRDefault="00D47EC7" w:rsidP="001B2320">
      <w:pPr>
        <w:jc w:val="both"/>
        <w:rPr>
          <w:rStyle w:val="apple-style-span"/>
          <w:color w:val="000000"/>
          <w:lang w:val="pt-BR"/>
        </w:rPr>
      </w:pPr>
    </w:p>
    <w:p w:rsidR="00C35B8F" w:rsidRPr="001B2320" w:rsidRDefault="009954B7" w:rsidP="001B2320">
      <w:pPr>
        <w:outlineLvl w:val="0"/>
        <w:rPr>
          <w:rStyle w:val="apple-style-span"/>
          <w:b/>
          <w:color w:val="000000"/>
          <w:lang w:val="pt-BR"/>
        </w:rPr>
      </w:pPr>
      <w:r w:rsidRPr="001B2320">
        <w:rPr>
          <w:rStyle w:val="apple-style-span"/>
          <w:b/>
          <w:color w:val="000000"/>
          <w:lang w:val="pt-BR"/>
        </w:rPr>
        <w:t>REFERENSI</w:t>
      </w:r>
    </w:p>
    <w:p w:rsidR="007920D2" w:rsidRPr="001B2320" w:rsidRDefault="007920D2" w:rsidP="001B2320">
      <w:pPr>
        <w:widowControl w:val="0"/>
        <w:autoSpaceDE w:val="0"/>
        <w:autoSpaceDN w:val="0"/>
        <w:adjustRightInd w:val="0"/>
        <w:ind w:left="426" w:hanging="426"/>
        <w:jc w:val="both"/>
        <w:rPr>
          <w:noProof/>
        </w:rPr>
      </w:pPr>
      <w:r w:rsidRPr="001B2320">
        <w:fldChar w:fldCharType="begin" w:fldLock="1"/>
      </w:r>
      <w:r w:rsidRPr="001B2320">
        <w:instrText xml:space="preserve">ADDIN Mendeley Bibliography CSL_BIBLIOGRAPHY </w:instrText>
      </w:r>
      <w:r w:rsidRPr="001B2320">
        <w:fldChar w:fldCharType="separate"/>
      </w:r>
      <w:r w:rsidRPr="001B2320">
        <w:rPr>
          <w:noProof/>
        </w:rPr>
        <w:t>[1]</w:t>
      </w:r>
      <w:r w:rsidRPr="001B2320">
        <w:rPr>
          <w:noProof/>
        </w:rPr>
        <w:tab/>
        <w:t>R. Marpaung, “Pertumbuhan Bibit Kakao (Theobroma Cacao.L) Dengan Pemberian Beberapa Dosis Pupuk NPK(16:16:16)Pada Tanah Ultisol Di Polybag.,” vol. 13, no. 4, pp. 95–98, 1992.</w:t>
      </w:r>
    </w:p>
    <w:p w:rsidR="007920D2" w:rsidRPr="001B2320" w:rsidRDefault="007920D2" w:rsidP="001B2320">
      <w:pPr>
        <w:widowControl w:val="0"/>
        <w:autoSpaceDE w:val="0"/>
        <w:autoSpaceDN w:val="0"/>
        <w:adjustRightInd w:val="0"/>
        <w:ind w:left="426" w:hanging="426"/>
        <w:jc w:val="both"/>
        <w:rPr>
          <w:noProof/>
        </w:rPr>
      </w:pPr>
      <w:r w:rsidRPr="001B2320">
        <w:rPr>
          <w:noProof/>
        </w:rPr>
        <w:t>[2]</w:t>
      </w:r>
      <w:r w:rsidRPr="001B2320">
        <w:rPr>
          <w:noProof/>
        </w:rPr>
        <w:tab/>
        <w:t xml:space="preserve">F. Rahmi Ras, H. Nelly Astuti, and B. Efori, “Perancangan Sistem Pakar Diagnosa Penyakit Asidosis Tubulus Renalis Menggunakan Metode Certainty Factor Dengan Penelusuran Forward Chaining,” </w:t>
      </w:r>
      <w:r w:rsidRPr="001B2320">
        <w:rPr>
          <w:i/>
          <w:iCs/>
          <w:noProof/>
        </w:rPr>
        <w:t>Media Inform. Budidarma</w:t>
      </w:r>
      <w:r w:rsidRPr="001B2320">
        <w:rPr>
          <w:noProof/>
        </w:rPr>
        <w:t>, vol. 1, no. 1, pp. 13–16, 2017.</w:t>
      </w:r>
    </w:p>
    <w:p w:rsidR="007920D2" w:rsidRPr="001B2320" w:rsidRDefault="007920D2" w:rsidP="001B2320">
      <w:pPr>
        <w:widowControl w:val="0"/>
        <w:autoSpaceDE w:val="0"/>
        <w:autoSpaceDN w:val="0"/>
        <w:adjustRightInd w:val="0"/>
        <w:ind w:left="426" w:hanging="426"/>
        <w:jc w:val="both"/>
        <w:rPr>
          <w:noProof/>
        </w:rPr>
      </w:pPr>
      <w:r w:rsidRPr="001B2320">
        <w:rPr>
          <w:noProof/>
        </w:rPr>
        <w:t>[3]</w:t>
      </w:r>
      <w:r w:rsidRPr="001B2320">
        <w:rPr>
          <w:noProof/>
        </w:rPr>
        <w:tab/>
        <w:t xml:space="preserve">S. Hawa, Abdullah, and Usman, “Sistem Pakar Diagnosa Penyakit Pada Tanaman Kakao Menggunakan Metode Forward Chaining (Studi Kasus Dinas Perkebunan Indragiri Hilir),” </w:t>
      </w:r>
      <w:r w:rsidRPr="001B2320">
        <w:rPr>
          <w:i/>
          <w:iCs/>
          <w:noProof/>
        </w:rPr>
        <w:t>Sistemasi</w:t>
      </w:r>
      <w:r w:rsidRPr="001B2320">
        <w:rPr>
          <w:noProof/>
        </w:rPr>
        <w:t>, vol. 4, no. 2, pp. 1–8, 2015.</w:t>
      </w:r>
    </w:p>
    <w:p w:rsidR="007920D2" w:rsidRPr="001B2320" w:rsidRDefault="007920D2" w:rsidP="001B2320">
      <w:pPr>
        <w:widowControl w:val="0"/>
        <w:autoSpaceDE w:val="0"/>
        <w:autoSpaceDN w:val="0"/>
        <w:adjustRightInd w:val="0"/>
        <w:ind w:left="426" w:hanging="426"/>
        <w:jc w:val="both"/>
        <w:rPr>
          <w:noProof/>
        </w:rPr>
      </w:pPr>
      <w:r w:rsidRPr="001B2320">
        <w:rPr>
          <w:noProof/>
        </w:rPr>
        <w:t>[4]</w:t>
      </w:r>
      <w:r w:rsidRPr="001B2320">
        <w:rPr>
          <w:noProof/>
        </w:rPr>
        <w:tab/>
        <w:t xml:space="preserve">B. Andika, H. Winata, and R. I. Ginting, “Sistem Pendukung Keputusan Menentukan Duta Sekolah untuk Lomba Kompetensi Siswa Menggunakan Metode Elimination Et Choix Traduisant la Realite ( Electre ),” </w:t>
      </w:r>
      <w:r w:rsidRPr="001B2320">
        <w:rPr>
          <w:i/>
          <w:iCs/>
          <w:noProof/>
        </w:rPr>
        <w:t>Sains dan Komput.</w:t>
      </w:r>
      <w:r w:rsidRPr="001B2320">
        <w:rPr>
          <w:noProof/>
        </w:rPr>
        <w:t>, vol. 18, no. 1, 2019.</w:t>
      </w:r>
    </w:p>
    <w:p w:rsidR="007920D2" w:rsidRPr="001B2320" w:rsidRDefault="007920D2" w:rsidP="001B2320">
      <w:pPr>
        <w:widowControl w:val="0"/>
        <w:autoSpaceDE w:val="0"/>
        <w:autoSpaceDN w:val="0"/>
        <w:adjustRightInd w:val="0"/>
        <w:ind w:left="426" w:hanging="426"/>
        <w:jc w:val="both"/>
        <w:rPr>
          <w:noProof/>
        </w:rPr>
      </w:pPr>
      <w:r w:rsidRPr="001B2320">
        <w:rPr>
          <w:noProof/>
        </w:rPr>
        <w:t>[5]</w:t>
      </w:r>
      <w:r w:rsidRPr="001B2320">
        <w:rPr>
          <w:noProof/>
        </w:rPr>
        <w:tab/>
        <w:t xml:space="preserve">A. Salim, “Efektivitas Pupuk Organik Terhadap Produktivitas Tanaman Kakao Di Sulawesi Tenggara,” </w:t>
      </w:r>
      <w:r w:rsidRPr="001B2320">
        <w:rPr>
          <w:i/>
          <w:iCs/>
          <w:noProof/>
        </w:rPr>
        <w:t>J. Pengkaj. dan Pengemb. Teknol. Pertan.</w:t>
      </w:r>
      <w:r w:rsidRPr="001B2320">
        <w:rPr>
          <w:noProof/>
        </w:rPr>
        <w:t>, vol. 19, no. 2, pp. 167–176, 2016.</w:t>
      </w:r>
    </w:p>
    <w:p w:rsidR="007920D2" w:rsidRPr="001B2320" w:rsidRDefault="007920D2" w:rsidP="001B2320">
      <w:pPr>
        <w:widowControl w:val="0"/>
        <w:autoSpaceDE w:val="0"/>
        <w:autoSpaceDN w:val="0"/>
        <w:adjustRightInd w:val="0"/>
        <w:ind w:left="426" w:hanging="426"/>
        <w:jc w:val="both"/>
        <w:rPr>
          <w:noProof/>
        </w:rPr>
      </w:pPr>
      <w:r w:rsidRPr="001B2320">
        <w:rPr>
          <w:noProof/>
        </w:rPr>
        <w:t>[6]</w:t>
      </w:r>
      <w:r w:rsidRPr="001B2320">
        <w:rPr>
          <w:noProof/>
        </w:rPr>
        <w:tab/>
        <w:t xml:space="preserve">I. H. Santi and B. Andari, “Sistem Pakar Untuk Mengidentifikasi Jenis Kulit Wajah dengan Metode Certainty Factor,” </w:t>
      </w:r>
      <w:r w:rsidRPr="001B2320">
        <w:rPr>
          <w:i/>
          <w:iCs/>
          <w:noProof/>
        </w:rPr>
        <w:t>INTENSIF J. Ilm. Penelit. dan Penerapan Teknol. Sist. Inf.</w:t>
      </w:r>
      <w:r w:rsidRPr="001B2320">
        <w:rPr>
          <w:noProof/>
        </w:rPr>
        <w:t>, vol. 3, no. 2, p. 159, 2019, doi: 10.29407/intensif.v3i2.12792.</w:t>
      </w:r>
    </w:p>
    <w:p w:rsidR="007920D2" w:rsidRPr="001B2320" w:rsidRDefault="007920D2" w:rsidP="001B2320">
      <w:pPr>
        <w:widowControl w:val="0"/>
        <w:autoSpaceDE w:val="0"/>
        <w:autoSpaceDN w:val="0"/>
        <w:adjustRightInd w:val="0"/>
        <w:ind w:left="426" w:hanging="426"/>
        <w:jc w:val="both"/>
        <w:rPr>
          <w:noProof/>
        </w:rPr>
      </w:pPr>
      <w:r w:rsidRPr="001B2320">
        <w:rPr>
          <w:noProof/>
        </w:rPr>
        <w:t>[7]</w:t>
      </w:r>
      <w:r w:rsidRPr="001B2320">
        <w:rPr>
          <w:noProof/>
        </w:rPr>
        <w:tab/>
        <w:t xml:space="preserve">A. Sulistyohati, T. Hidayat, K. Kunci: Ginjal, S. Pakar, and M. Dempster-Shafer, “Aplikasi Sistem Pakar Diagnosa Penyakit Ginjal Dengan Metode Dempster-Shafer,” </w:t>
      </w:r>
      <w:r w:rsidRPr="001B2320">
        <w:rPr>
          <w:i/>
          <w:iCs/>
          <w:noProof/>
        </w:rPr>
        <w:t>Semin. Nas. Apl. Teknol. Inf.</w:t>
      </w:r>
      <w:r w:rsidRPr="001B2320">
        <w:rPr>
          <w:noProof/>
        </w:rPr>
        <w:t xml:space="preserve">, vol. 2008, no. </w:t>
      </w:r>
      <w:r w:rsidRPr="001B2320">
        <w:rPr>
          <w:noProof/>
        </w:rPr>
        <w:lastRenderedPageBreak/>
        <w:t>Snati, pp. 1907–5022, 2008.</w:t>
      </w:r>
    </w:p>
    <w:p w:rsidR="007920D2" w:rsidRPr="001B2320" w:rsidRDefault="007920D2" w:rsidP="001B2320">
      <w:pPr>
        <w:widowControl w:val="0"/>
        <w:autoSpaceDE w:val="0"/>
        <w:autoSpaceDN w:val="0"/>
        <w:adjustRightInd w:val="0"/>
        <w:ind w:left="426" w:hanging="426"/>
        <w:jc w:val="both"/>
        <w:rPr>
          <w:noProof/>
        </w:rPr>
      </w:pPr>
      <w:r w:rsidRPr="001B2320">
        <w:rPr>
          <w:noProof/>
        </w:rPr>
        <w:t>[13]</w:t>
      </w:r>
      <w:r w:rsidRPr="001B2320">
        <w:rPr>
          <w:noProof/>
        </w:rPr>
        <w:tab/>
        <w:t xml:space="preserve">Ф. В. Тузиков, Ю. И. Рагино, Н. Л. Тузикова, М. В. Иванова, Р. В. Талимов, and Ю. П. Никитин, “SISTEM PAKAR MENENTUKAN KERUSAKAN GIGI MENGGUNAKAN METODE CERTAINTY FACTOR,” </w:t>
      </w:r>
      <w:r w:rsidRPr="001B2320">
        <w:rPr>
          <w:i/>
          <w:iCs/>
          <w:noProof/>
        </w:rPr>
        <w:t>IEEE Int. Conf. Acoust. Speech, Signal Process. 2017</w:t>
      </w:r>
      <w:r w:rsidRPr="001B2320">
        <w:rPr>
          <w:noProof/>
        </w:rPr>
        <w:t>, vol. 41, no. 2, pp. 84–93, 2017.</w:t>
      </w:r>
    </w:p>
    <w:p w:rsidR="00770FC4" w:rsidRPr="001B2320" w:rsidRDefault="007920D2" w:rsidP="001B2320">
      <w:pPr>
        <w:ind w:left="426" w:hanging="426"/>
        <w:jc w:val="both"/>
        <w:rPr>
          <w:rStyle w:val="apple-style-span"/>
          <w:b/>
          <w:color w:val="000000"/>
          <w:lang w:val="pt-BR"/>
        </w:rPr>
      </w:pPr>
      <w:r w:rsidRPr="001B2320">
        <w:fldChar w:fldCharType="end"/>
      </w:r>
    </w:p>
    <w:p w:rsidR="00231A19" w:rsidRPr="001B2320" w:rsidRDefault="00B43640" w:rsidP="001B2320">
      <w:pPr>
        <w:outlineLvl w:val="0"/>
        <w:rPr>
          <w:b/>
          <w:bCs/>
        </w:rPr>
      </w:pPr>
      <w:r w:rsidRPr="001B2320">
        <w:rPr>
          <w:rStyle w:val="apple-style-span"/>
          <w:b/>
          <w:color w:val="000000"/>
          <w:lang w:val="pt-BR"/>
        </w:rPr>
        <w:t xml:space="preserve">BIOGRAFI </w:t>
      </w:r>
      <w:r w:rsidR="00D13D6F" w:rsidRPr="001B2320">
        <w:rPr>
          <w:rStyle w:val="apple-style-span"/>
          <w:b/>
          <w:color w:val="000000"/>
          <w:lang w:val="pt-BR"/>
        </w:rPr>
        <w:t>PENULIS</w:t>
      </w:r>
    </w:p>
    <w:tbl>
      <w:tblPr>
        <w:tblW w:w="893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13"/>
      </w:tblGrid>
      <w:tr w:rsidR="00231A19" w:rsidRPr="001B2320" w:rsidTr="00D35F53">
        <w:trPr>
          <w:trHeight w:val="1701"/>
          <w:jc w:val="center"/>
        </w:trPr>
        <w:tc>
          <w:tcPr>
            <w:tcW w:w="1418" w:type="dxa"/>
            <w:vAlign w:val="center"/>
          </w:tcPr>
          <w:p w:rsidR="000E205F" w:rsidRPr="001B2320" w:rsidRDefault="00A02A55" w:rsidP="001B2320">
            <w:pPr>
              <w:jc w:val="center"/>
              <w:rPr>
                <w:color w:val="000000"/>
                <w:lang w:val="id-ID"/>
              </w:rPr>
            </w:pPr>
            <w:r w:rsidRPr="001B2320">
              <w:rPr>
                <w:noProof/>
                <w:color w:val="000000"/>
                <w:lang w:val="id-ID" w:eastAsia="id-ID"/>
              </w:rPr>
              <w:drawing>
                <wp:inline distT="0" distB="0" distL="0" distR="0" wp14:anchorId="3C146481" wp14:editId="75606D45">
                  <wp:extent cx="831215" cy="1176655"/>
                  <wp:effectExtent l="19050" t="0" r="698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3" cstate="print"/>
                          <a:srcRect/>
                          <a:stretch>
                            <a:fillRect/>
                          </a:stretch>
                        </pic:blipFill>
                        <pic:spPr bwMode="auto">
                          <a:xfrm>
                            <a:off x="0" y="0"/>
                            <a:ext cx="831215" cy="1176655"/>
                          </a:xfrm>
                          <a:prstGeom prst="rect">
                            <a:avLst/>
                          </a:prstGeom>
                          <a:noFill/>
                          <a:ln w="9525">
                            <a:noFill/>
                            <a:miter lim="800000"/>
                            <a:headEnd/>
                            <a:tailEnd/>
                          </a:ln>
                        </pic:spPr>
                      </pic:pic>
                    </a:graphicData>
                  </a:graphic>
                </wp:inline>
              </w:drawing>
            </w:r>
          </w:p>
        </w:tc>
        <w:tc>
          <w:tcPr>
            <w:tcW w:w="7513" w:type="dxa"/>
          </w:tcPr>
          <w:p w:rsidR="00770FC4" w:rsidRPr="00CC0B59" w:rsidRDefault="00770FC4" w:rsidP="00770FC4">
            <w:pPr>
              <w:rPr>
                <w:b/>
                <w:sz w:val="18"/>
                <w:szCs w:val="18"/>
              </w:rPr>
            </w:pPr>
            <w:r w:rsidRPr="00CC0B59">
              <w:rPr>
                <w:b/>
                <w:sz w:val="18"/>
                <w:szCs w:val="18"/>
              </w:rPr>
              <w:t>Data Diri</w:t>
            </w:r>
          </w:p>
          <w:p w:rsidR="00770FC4" w:rsidRPr="00FB681A" w:rsidRDefault="00770FC4" w:rsidP="00770FC4">
            <w:pPr>
              <w:rPr>
                <w:sz w:val="18"/>
                <w:szCs w:val="18"/>
              </w:rPr>
            </w:pPr>
            <w:r w:rsidRPr="00CC0B59">
              <w:rPr>
                <w:sz w:val="18"/>
                <w:szCs w:val="18"/>
              </w:rPr>
              <w:t>Nama</w:t>
            </w:r>
            <w:r w:rsidRPr="00CC0B59">
              <w:rPr>
                <w:sz w:val="18"/>
                <w:szCs w:val="18"/>
              </w:rPr>
              <w:tab/>
            </w:r>
            <w:r w:rsidRPr="00CC0B59">
              <w:rPr>
                <w:sz w:val="18"/>
                <w:szCs w:val="18"/>
              </w:rPr>
              <w:tab/>
            </w:r>
            <w:r w:rsidRPr="00CC0B59">
              <w:rPr>
                <w:sz w:val="18"/>
                <w:szCs w:val="18"/>
              </w:rPr>
              <w:tab/>
              <w:t xml:space="preserve">: </w:t>
            </w:r>
            <w:r>
              <w:rPr>
                <w:sz w:val="18"/>
                <w:szCs w:val="18"/>
              </w:rPr>
              <w:t>Indah Elisabet</w:t>
            </w:r>
          </w:p>
          <w:p w:rsidR="00770FC4" w:rsidRPr="00FB681A" w:rsidRDefault="00770FC4" w:rsidP="00770FC4">
            <w:pPr>
              <w:rPr>
                <w:sz w:val="18"/>
                <w:szCs w:val="18"/>
              </w:rPr>
            </w:pPr>
            <w:r w:rsidRPr="00CC0B59">
              <w:rPr>
                <w:sz w:val="18"/>
                <w:szCs w:val="18"/>
              </w:rPr>
              <w:t xml:space="preserve">Tempat/Tanggal Lahir </w:t>
            </w:r>
            <w:r w:rsidRPr="00CC0B59">
              <w:rPr>
                <w:sz w:val="18"/>
                <w:szCs w:val="18"/>
              </w:rPr>
              <w:tab/>
              <w:t xml:space="preserve">: </w:t>
            </w:r>
            <w:r>
              <w:rPr>
                <w:sz w:val="18"/>
                <w:szCs w:val="18"/>
              </w:rPr>
              <w:t>Medan, 09 Oktober 1997</w:t>
            </w:r>
          </w:p>
          <w:p w:rsidR="00770FC4" w:rsidRPr="008F3360" w:rsidRDefault="00770FC4" w:rsidP="00770FC4">
            <w:pPr>
              <w:tabs>
                <w:tab w:val="left" w:pos="720"/>
                <w:tab w:val="left" w:pos="1440"/>
                <w:tab w:val="left" w:pos="2160"/>
                <w:tab w:val="left" w:pos="2880"/>
                <w:tab w:val="left" w:pos="4673"/>
              </w:tabs>
              <w:rPr>
                <w:sz w:val="18"/>
                <w:szCs w:val="18"/>
              </w:rPr>
            </w:pPr>
            <w:r w:rsidRPr="00CC0B59">
              <w:rPr>
                <w:sz w:val="18"/>
                <w:szCs w:val="18"/>
              </w:rPr>
              <w:t>Jenis Kelamin</w:t>
            </w:r>
            <w:r w:rsidRPr="00CC0B59">
              <w:rPr>
                <w:sz w:val="18"/>
                <w:szCs w:val="18"/>
              </w:rPr>
              <w:tab/>
            </w:r>
            <w:r w:rsidRPr="00CC0B59">
              <w:rPr>
                <w:sz w:val="18"/>
                <w:szCs w:val="18"/>
              </w:rPr>
              <w:tab/>
              <w:t xml:space="preserve">: </w:t>
            </w:r>
            <w:r>
              <w:rPr>
                <w:sz w:val="18"/>
                <w:szCs w:val="18"/>
              </w:rPr>
              <w:t>Perempuan</w:t>
            </w:r>
          </w:p>
          <w:p w:rsidR="00770FC4" w:rsidRPr="00FB681A" w:rsidRDefault="00770FC4" w:rsidP="00770FC4">
            <w:pPr>
              <w:rPr>
                <w:sz w:val="18"/>
                <w:szCs w:val="18"/>
              </w:rPr>
            </w:pPr>
            <w:r w:rsidRPr="00CC0B59">
              <w:rPr>
                <w:sz w:val="18"/>
                <w:szCs w:val="18"/>
              </w:rPr>
              <w:t>Agama</w:t>
            </w:r>
            <w:r w:rsidRPr="00CC0B59">
              <w:rPr>
                <w:sz w:val="18"/>
                <w:szCs w:val="18"/>
              </w:rPr>
              <w:tab/>
            </w:r>
            <w:r w:rsidRPr="00CC0B59">
              <w:rPr>
                <w:sz w:val="18"/>
                <w:szCs w:val="18"/>
              </w:rPr>
              <w:tab/>
            </w:r>
            <w:r w:rsidRPr="00CC0B59">
              <w:rPr>
                <w:sz w:val="18"/>
                <w:szCs w:val="18"/>
              </w:rPr>
              <w:tab/>
              <w:t xml:space="preserve">: </w:t>
            </w:r>
            <w:r>
              <w:rPr>
                <w:sz w:val="18"/>
                <w:szCs w:val="18"/>
              </w:rPr>
              <w:t>Kristen Proestan</w:t>
            </w:r>
          </w:p>
          <w:p w:rsidR="00770FC4" w:rsidRPr="00CC0B59" w:rsidRDefault="00770FC4" w:rsidP="00770FC4">
            <w:pPr>
              <w:rPr>
                <w:sz w:val="18"/>
                <w:szCs w:val="18"/>
              </w:rPr>
            </w:pPr>
            <w:r w:rsidRPr="00CC0B59">
              <w:rPr>
                <w:sz w:val="18"/>
                <w:szCs w:val="18"/>
              </w:rPr>
              <w:t>Status</w:t>
            </w:r>
            <w:r w:rsidRPr="00CC0B59">
              <w:rPr>
                <w:sz w:val="18"/>
                <w:szCs w:val="18"/>
              </w:rPr>
              <w:tab/>
            </w:r>
            <w:r w:rsidRPr="00CC0B59">
              <w:rPr>
                <w:sz w:val="18"/>
                <w:szCs w:val="18"/>
              </w:rPr>
              <w:tab/>
            </w:r>
            <w:r w:rsidRPr="00CC0B59">
              <w:rPr>
                <w:sz w:val="18"/>
                <w:szCs w:val="18"/>
              </w:rPr>
              <w:tab/>
              <w:t>: Belum Menikah</w:t>
            </w:r>
          </w:p>
          <w:p w:rsidR="00770FC4" w:rsidRPr="004E05C4" w:rsidRDefault="00770FC4" w:rsidP="00770FC4">
            <w:pPr>
              <w:rPr>
                <w:sz w:val="18"/>
                <w:szCs w:val="18"/>
              </w:rPr>
            </w:pPr>
            <w:r w:rsidRPr="00CC0B59">
              <w:rPr>
                <w:sz w:val="18"/>
                <w:szCs w:val="18"/>
              </w:rPr>
              <w:t>Pendidikan Terakhir</w:t>
            </w:r>
            <w:r w:rsidRPr="00CC0B59">
              <w:rPr>
                <w:sz w:val="18"/>
                <w:szCs w:val="18"/>
              </w:rPr>
              <w:tab/>
              <w:t xml:space="preserve">: </w:t>
            </w:r>
            <w:r>
              <w:rPr>
                <w:sz w:val="18"/>
                <w:szCs w:val="18"/>
              </w:rPr>
              <w:t>Sekolah Menengah Atas</w:t>
            </w:r>
          </w:p>
          <w:p w:rsidR="00770FC4" w:rsidRPr="00CC0B59" w:rsidRDefault="00770FC4" w:rsidP="00770FC4">
            <w:pPr>
              <w:ind w:left="24" w:hanging="24"/>
              <w:rPr>
                <w:sz w:val="18"/>
                <w:szCs w:val="18"/>
              </w:rPr>
            </w:pPr>
            <w:r w:rsidRPr="00CC0B59">
              <w:rPr>
                <w:sz w:val="18"/>
                <w:szCs w:val="18"/>
              </w:rPr>
              <w:t>Kewarganegaraan</w:t>
            </w:r>
            <w:r w:rsidRPr="00CC0B59">
              <w:rPr>
                <w:sz w:val="18"/>
                <w:szCs w:val="18"/>
              </w:rPr>
              <w:tab/>
            </w:r>
            <w:r>
              <w:rPr>
                <w:sz w:val="18"/>
                <w:szCs w:val="18"/>
              </w:rPr>
              <w:t xml:space="preserve">                </w:t>
            </w:r>
            <w:r w:rsidRPr="00CC0B59">
              <w:rPr>
                <w:sz w:val="18"/>
                <w:szCs w:val="18"/>
              </w:rPr>
              <w:t>: Indonesia</w:t>
            </w:r>
          </w:p>
          <w:p w:rsidR="00770FC4" w:rsidRPr="008F3360" w:rsidRDefault="00770FC4" w:rsidP="00770FC4">
            <w:pPr>
              <w:rPr>
                <w:sz w:val="18"/>
                <w:szCs w:val="18"/>
              </w:rPr>
            </w:pPr>
            <w:r w:rsidRPr="00CC0B59">
              <w:rPr>
                <w:sz w:val="18"/>
                <w:szCs w:val="18"/>
              </w:rPr>
              <w:t>E-mail</w:t>
            </w:r>
            <w:r w:rsidRPr="00CC0B59">
              <w:rPr>
                <w:sz w:val="18"/>
                <w:szCs w:val="18"/>
              </w:rPr>
              <w:tab/>
            </w:r>
            <w:r w:rsidRPr="00CC0B59">
              <w:rPr>
                <w:sz w:val="18"/>
                <w:szCs w:val="18"/>
              </w:rPr>
              <w:tab/>
            </w:r>
            <w:r w:rsidRPr="00CC0B59">
              <w:rPr>
                <w:sz w:val="18"/>
                <w:szCs w:val="18"/>
              </w:rPr>
              <w:tab/>
              <w:t xml:space="preserve">: </w:t>
            </w:r>
            <w:r w:rsidR="00B96C60">
              <w:rPr>
                <w:sz w:val="18"/>
                <w:szCs w:val="18"/>
              </w:rPr>
              <w:t>indahelisabeth</w:t>
            </w:r>
            <w:r w:rsidR="00B96C60">
              <w:rPr>
                <w:sz w:val="18"/>
                <w:szCs w:val="18"/>
                <w:lang w:val="id-ID"/>
              </w:rPr>
              <w:t>2</w:t>
            </w:r>
            <w:bookmarkStart w:id="61" w:name="_GoBack"/>
            <w:bookmarkEnd w:id="61"/>
            <w:r w:rsidR="008D3F19">
              <w:rPr>
                <w:sz w:val="18"/>
                <w:szCs w:val="18"/>
              </w:rPr>
              <w:t>@gmail</w:t>
            </w:r>
            <w:r>
              <w:rPr>
                <w:sz w:val="18"/>
                <w:szCs w:val="18"/>
              </w:rPr>
              <w:t>.com</w:t>
            </w:r>
          </w:p>
          <w:p w:rsidR="00770FC4" w:rsidRPr="00CC0B59" w:rsidRDefault="00770FC4" w:rsidP="00770FC4">
            <w:pPr>
              <w:rPr>
                <w:sz w:val="18"/>
                <w:szCs w:val="18"/>
              </w:rPr>
            </w:pPr>
          </w:p>
          <w:p w:rsidR="00770FC4" w:rsidRPr="00CC0B59" w:rsidRDefault="00770FC4" w:rsidP="00770FC4">
            <w:pPr>
              <w:rPr>
                <w:b/>
                <w:sz w:val="18"/>
                <w:szCs w:val="18"/>
              </w:rPr>
            </w:pPr>
            <w:r w:rsidRPr="00CC0B59">
              <w:rPr>
                <w:b/>
                <w:sz w:val="18"/>
                <w:szCs w:val="18"/>
              </w:rPr>
              <w:t xml:space="preserve">Pendidikan Formal </w:t>
            </w:r>
          </w:p>
          <w:p w:rsidR="00770FC4" w:rsidRPr="00CC0B59" w:rsidRDefault="00770FC4" w:rsidP="00770FC4">
            <w:pPr>
              <w:pStyle w:val="ListParagraph"/>
              <w:numPr>
                <w:ilvl w:val="0"/>
                <w:numId w:val="16"/>
              </w:numPr>
              <w:spacing w:after="0" w:line="240" w:lineRule="auto"/>
              <w:ind w:left="283" w:hanging="283"/>
              <w:rPr>
                <w:rFonts w:ascii="Times New Roman" w:hAnsi="Times New Roman"/>
                <w:sz w:val="18"/>
                <w:szCs w:val="18"/>
              </w:rPr>
            </w:pPr>
            <w:r w:rsidRPr="00CC0B59">
              <w:rPr>
                <w:rFonts w:ascii="Times New Roman" w:hAnsi="Times New Roman"/>
                <w:sz w:val="18"/>
                <w:szCs w:val="18"/>
              </w:rPr>
              <w:t xml:space="preserve">Tahun </w:t>
            </w:r>
            <w:r w:rsidRPr="00CC0B59">
              <w:rPr>
                <w:rFonts w:ascii="Times New Roman" w:hAnsi="Times New Roman"/>
                <w:sz w:val="18"/>
                <w:szCs w:val="18"/>
                <w:lang w:val="en-US"/>
              </w:rPr>
              <w:t>200</w:t>
            </w:r>
            <w:r w:rsidR="008D3F19">
              <w:rPr>
                <w:rFonts w:ascii="Times New Roman" w:hAnsi="Times New Roman"/>
                <w:sz w:val="18"/>
                <w:szCs w:val="18"/>
                <w:lang w:val="en-US"/>
              </w:rPr>
              <w:t>4</w:t>
            </w:r>
            <w:r w:rsidRPr="00CC0B59">
              <w:rPr>
                <w:rFonts w:ascii="Times New Roman" w:hAnsi="Times New Roman"/>
                <w:sz w:val="18"/>
                <w:szCs w:val="18"/>
                <w:lang w:val="en-US"/>
              </w:rPr>
              <w:t xml:space="preserve"> - </w:t>
            </w:r>
            <w:r w:rsidR="008D3F19">
              <w:rPr>
                <w:rFonts w:ascii="Times New Roman" w:hAnsi="Times New Roman"/>
                <w:sz w:val="18"/>
                <w:szCs w:val="18"/>
                <w:lang w:val="en-US"/>
              </w:rPr>
              <w:t>2010</w:t>
            </w:r>
            <w:r w:rsidRPr="00CC0B59">
              <w:rPr>
                <w:rFonts w:ascii="Times New Roman" w:hAnsi="Times New Roman"/>
                <w:sz w:val="18"/>
                <w:szCs w:val="18"/>
                <w:lang w:val="id-ID"/>
              </w:rPr>
              <w:tab/>
              <w:t xml:space="preserve">: </w:t>
            </w:r>
            <w:r w:rsidR="008D3F19">
              <w:rPr>
                <w:rFonts w:ascii="Times New Roman" w:hAnsi="Times New Roman"/>
                <w:sz w:val="18"/>
                <w:szCs w:val="18"/>
                <w:lang w:val="en-US"/>
              </w:rPr>
              <w:t>SD Negeri 1 Namotrasi</w:t>
            </w:r>
          </w:p>
          <w:p w:rsidR="00770FC4" w:rsidRPr="00CC0B59" w:rsidRDefault="00770FC4" w:rsidP="00770FC4">
            <w:pPr>
              <w:pStyle w:val="ListParagraph"/>
              <w:numPr>
                <w:ilvl w:val="0"/>
                <w:numId w:val="16"/>
              </w:numPr>
              <w:spacing w:after="0" w:line="240" w:lineRule="auto"/>
              <w:ind w:left="283" w:hanging="283"/>
              <w:rPr>
                <w:rFonts w:ascii="Times New Roman" w:hAnsi="Times New Roman"/>
                <w:sz w:val="18"/>
                <w:szCs w:val="18"/>
              </w:rPr>
            </w:pPr>
            <w:r w:rsidRPr="00CC0B59">
              <w:rPr>
                <w:rFonts w:ascii="Times New Roman" w:hAnsi="Times New Roman"/>
                <w:sz w:val="18"/>
                <w:szCs w:val="18"/>
              </w:rPr>
              <w:t>Tahun 20</w:t>
            </w:r>
            <w:r w:rsidR="008D3F19">
              <w:rPr>
                <w:rFonts w:ascii="Times New Roman" w:hAnsi="Times New Roman"/>
                <w:sz w:val="18"/>
                <w:szCs w:val="18"/>
                <w:lang w:val="en-US"/>
              </w:rPr>
              <w:t>10</w:t>
            </w:r>
            <w:r>
              <w:rPr>
                <w:rFonts w:ascii="Times New Roman" w:hAnsi="Times New Roman"/>
                <w:sz w:val="18"/>
                <w:szCs w:val="18"/>
                <w:lang w:val="en-US"/>
              </w:rPr>
              <w:t xml:space="preserve"> </w:t>
            </w:r>
            <w:r w:rsidRPr="00CC0B59">
              <w:rPr>
                <w:rFonts w:ascii="Times New Roman" w:hAnsi="Times New Roman"/>
                <w:sz w:val="18"/>
                <w:szCs w:val="18"/>
              </w:rPr>
              <w:t>-</w:t>
            </w:r>
            <w:r>
              <w:rPr>
                <w:rFonts w:ascii="Times New Roman" w:hAnsi="Times New Roman"/>
                <w:sz w:val="18"/>
                <w:szCs w:val="18"/>
              </w:rPr>
              <w:t xml:space="preserve"> 201</w:t>
            </w:r>
            <w:r w:rsidR="008D3F19">
              <w:rPr>
                <w:rFonts w:ascii="Times New Roman" w:hAnsi="Times New Roman"/>
                <w:sz w:val="18"/>
                <w:szCs w:val="18"/>
                <w:lang w:val="en-US"/>
              </w:rPr>
              <w:t>3</w:t>
            </w:r>
            <w:r w:rsidRPr="00CC0B59">
              <w:rPr>
                <w:rFonts w:ascii="Times New Roman" w:hAnsi="Times New Roman"/>
                <w:sz w:val="18"/>
                <w:szCs w:val="18"/>
                <w:lang w:val="id-ID"/>
              </w:rPr>
              <w:tab/>
              <w:t xml:space="preserve">: </w:t>
            </w:r>
            <w:r w:rsidRPr="00CC0B59">
              <w:rPr>
                <w:rFonts w:ascii="Times New Roman" w:hAnsi="Times New Roman"/>
                <w:sz w:val="18"/>
                <w:szCs w:val="18"/>
                <w:lang w:val="en-US"/>
              </w:rPr>
              <w:t>SMP</w:t>
            </w:r>
            <w:r w:rsidRPr="00CC0B59">
              <w:rPr>
                <w:rFonts w:ascii="Times New Roman" w:hAnsi="Times New Roman"/>
                <w:sz w:val="18"/>
                <w:szCs w:val="18"/>
                <w:lang w:val="id-ID"/>
              </w:rPr>
              <w:t xml:space="preserve"> </w:t>
            </w:r>
            <w:r>
              <w:rPr>
                <w:rFonts w:ascii="Times New Roman" w:hAnsi="Times New Roman"/>
                <w:sz w:val="18"/>
                <w:szCs w:val="18"/>
                <w:lang w:val="en-US"/>
              </w:rPr>
              <w:t xml:space="preserve">Swasta </w:t>
            </w:r>
            <w:r w:rsidR="008D3F19">
              <w:rPr>
                <w:rFonts w:ascii="Times New Roman" w:hAnsi="Times New Roman"/>
                <w:sz w:val="18"/>
                <w:szCs w:val="18"/>
                <w:lang w:val="en-US"/>
              </w:rPr>
              <w:t>Usia Tama</w:t>
            </w:r>
          </w:p>
          <w:p w:rsidR="00235889" w:rsidRPr="001B2320" w:rsidRDefault="00770FC4" w:rsidP="008D3F19">
            <w:pPr>
              <w:ind w:left="34" w:hanging="34"/>
              <w:jc w:val="both"/>
              <w:rPr>
                <w:b/>
                <w:color w:val="000000"/>
                <w:lang w:val="id-ID"/>
              </w:rPr>
            </w:pPr>
            <w:r>
              <w:rPr>
                <w:sz w:val="18"/>
                <w:szCs w:val="18"/>
              </w:rPr>
              <w:t xml:space="preserve">3    </w:t>
            </w:r>
            <w:r w:rsidRPr="00CC0B59">
              <w:rPr>
                <w:sz w:val="18"/>
                <w:szCs w:val="18"/>
              </w:rPr>
              <w:t>Tahun 201</w:t>
            </w:r>
            <w:r w:rsidR="008D3F19">
              <w:rPr>
                <w:sz w:val="18"/>
                <w:szCs w:val="18"/>
              </w:rPr>
              <w:t>3</w:t>
            </w:r>
            <w:r>
              <w:rPr>
                <w:sz w:val="18"/>
                <w:szCs w:val="18"/>
              </w:rPr>
              <w:t xml:space="preserve">- </w:t>
            </w:r>
            <w:r w:rsidRPr="00CC0B59">
              <w:rPr>
                <w:sz w:val="18"/>
                <w:szCs w:val="18"/>
              </w:rPr>
              <w:t>201</w:t>
            </w:r>
            <w:r w:rsidR="008D3F19">
              <w:rPr>
                <w:sz w:val="18"/>
                <w:szCs w:val="18"/>
              </w:rPr>
              <w:t>6</w:t>
            </w:r>
            <w:r w:rsidRPr="00CC0B59">
              <w:rPr>
                <w:sz w:val="18"/>
                <w:szCs w:val="18"/>
                <w:lang w:val="id-ID"/>
              </w:rPr>
              <w:tab/>
              <w:t xml:space="preserve">: </w:t>
            </w:r>
            <w:r>
              <w:rPr>
                <w:sz w:val="18"/>
                <w:szCs w:val="18"/>
              </w:rPr>
              <w:t xml:space="preserve">SMA </w:t>
            </w:r>
            <w:r w:rsidR="008D3F19">
              <w:rPr>
                <w:sz w:val="18"/>
                <w:szCs w:val="18"/>
              </w:rPr>
              <w:t>Swasta Usia Tama</w:t>
            </w:r>
          </w:p>
        </w:tc>
      </w:tr>
      <w:tr w:rsidR="006769EE" w:rsidRPr="001B2320" w:rsidTr="00D35F53">
        <w:trPr>
          <w:trHeight w:val="1946"/>
          <w:jc w:val="center"/>
        </w:trPr>
        <w:tc>
          <w:tcPr>
            <w:tcW w:w="1418" w:type="dxa"/>
            <w:vAlign w:val="center"/>
          </w:tcPr>
          <w:p w:rsidR="00E17ADE" w:rsidRPr="001B2320" w:rsidRDefault="00072380" w:rsidP="001B2320">
            <w:pPr>
              <w:jc w:val="center"/>
              <w:rPr>
                <w:color w:val="000000"/>
                <w:lang w:val="id-ID"/>
              </w:rPr>
            </w:pPr>
            <w:r w:rsidRPr="001B2320">
              <w:rPr>
                <w:noProof/>
                <w:color w:val="000000"/>
                <w:lang w:val="id-ID" w:eastAsia="id-ID"/>
              </w:rPr>
              <w:drawing>
                <wp:inline distT="0" distB="0" distL="0" distR="0" wp14:anchorId="0F4CEA0E" wp14:editId="14BBC37A">
                  <wp:extent cx="828040" cy="1121410"/>
                  <wp:effectExtent l="1905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24" cstate="print"/>
                          <a:srcRect/>
                          <a:stretch>
                            <a:fillRect/>
                          </a:stretch>
                        </pic:blipFill>
                        <pic:spPr bwMode="auto">
                          <a:xfrm>
                            <a:off x="0" y="0"/>
                            <a:ext cx="828040" cy="1121410"/>
                          </a:xfrm>
                          <a:prstGeom prst="rect">
                            <a:avLst/>
                          </a:prstGeom>
                          <a:noFill/>
                          <a:ln w="9525">
                            <a:noFill/>
                            <a:miter lim="800000"/>
                            <a:headEnd/>
                            <a:tailEnd/>
                          </a:ln>
                        </pic:spPr>
                      </pic:pic>
                    </a:graphicData>
                  </a:graphic>
                </wp:inline>
              </w:drawing>
            </w:r>
          </w:p>
        </w:tc>
        <w:tc>
          <w:tcPr>
            <w:tcW w:w="7513" w:type="dxa"/>
          </w:tcPr>
          <w:p w:rsidR="006769EE" w:rsidRPr="001B2320" w:rsidRDefault="00E01585" w:rsidP="001B2320">
            <w:pPr>
              <w:jc w:val="both"/>
              <w:rPr>
                <w:b/>
                <w:color w:val="000000"/>
                <w:lang w:val="id-ID"/>
              </w:rPr>
            </w:pPr>
            <w:r w:rsidRPr="001B2320">
              <w:rPr>
                <w:b/>
                <w:lang w:val="id-ID"/>
              </w:rPr>
              <w:t>Dr. Dicky Nofriansyah</w:t>
            </w:r>
            <w:r w:rsidRPr="001B2320">
              <w:rPr>
                <w:b/>
                <w:color w:val="000000"/>
                <w:lang w:eastAsia="id-ID"/>
              </w:rPr>
              <w:t>, S.Kom., M.Kom</w:t>
            </w:r>
          </w:p>
        </w:tc>
      </w:tr>
      <w:tr w:rsidR="006769EE" w:rsidRPr="001B2320" w:rsidTr="00D35F53">
        <w:trPr>
          <w:trHeight w:val="1833"/>
          <w:jc w:val="center"/>
        </w:trPr>
        <w:tc>
          <w:tcPr>
            <w:tcW w:w="1418" w:type="dxa"/>
            <w:vAlign w:val="center"/>
          </w:tcPr>
          <w:p w:rsidR="00E17ADE" w:rsidRPr="001B2320" w:rsidRDefault="00072380" w:rsidP="001B2320">
            <w:pPr>
              <w:jc w:val="center"/>
              <w:rPr>
                <w:color w:val="000000"/>
                <w:lang w:val="id-ID"/>
              </w:rPr>
            </w:pPr>
            <w:r w:rsidRPr="001B2320">
              <w:rPr>
                <w:noProof/>
                <w:color w:val="000000"/>
                <w:lang w:val="id-ID" w:eastAsia="id-ID"/>
              </w:rPr>
              <w:drawing>
                <wp:inline distT="0" distB="0" distL="0" distR="0" wp14:anchorId="0246CF21" wp14:editId="7184D41E">
                  <wp:extent cx="829945" cy="1151255"/>
                  <wp:effectExtent l="19050" t="0" r="8255"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25"/>
                          <a:srcRect/>
                          <a:stretch>
                            <a:fillRect/>
                          </a:stretch>
                        </pic:blipFill>
                        <pic:spPr bwMode="auto">
                          <a:xfrm>
                            <a:off x="0" y="0"/>
                            <a:ext cx="829945" cy="1151255"/>
                          </a:xfrm>
                          <a:prstGeom prst="rect">
                            <a:avLst/>
                          </a:prstGeom>
                          <a:noFill/>
                          <a:ln w="9525">
                            <a:noFill/>
                            <a:miter lim="800000"/>
                            <a:headEnd/>
                            <a:tailEnd/>
                          </a:ln>
                        </pic:spPr>
                      </pic:pic>
                    </a:graphicData>
                  </a:graphic>
                </wp:inline>
              </w:drawing>
            </w:r>
          </w:p>
        </w:tc>
        <w:tc>
          <w:tcPr>
            <w:tcW w:w="7513" w:type="dxa"/>
          </w:tcPr>
          <w:p w:rsidR="00DD2BCF" w:rsidRPr="001B2320" w:rsidRDefault="00E01585" w:rsidP="001B2320">
            <w:pPr>
              <w:jc w:val="both"/>
              <w:rPr>
                <w:b/>
                <w:color w:val="000000"/>
              </w:rPr>
            </w:pPr>
            <w:r w:rsidRPr="001B2320">
              <w:rPr>
                <w:b/>
                <w:lang w:val="id-ID"/>
              </w:rPr>
              <w:t>Widiarti Ristamaya</w:t>
            </w:r>
            <w:r w:rsidRPr="001B2320">
              <w:rPr>
                <w:b/>
                <w:color w:val="000000"/>
                <w:lang w:eastAsia="id-ID"/>
              </w:rPr>
              <w:t>, S</w:t>
            </w:r>
            <w:r w:rsidRPr="001B2320">
              <w:rPr>
                <w:b/>
                <w:color w:val="000000"/>
                <w:lang w:val="id-ID" w:eastAsia="id-ID"/>
              </w:rPr>
              <w:t>T</w:t>
            </w:r>
            <w:r w:rsidRPr="001B2320">
              <w:rPr>
                <w:b/>
                <w:color w:val="000000"/>
                <w:lang w:eastAsia="id-ID"/>
              </w:rPr>
              <w:t>., M</w:t>
            </w:r>
            <w:r w:rsidRPr="001B2320">
              <w:rPr>
                <w:b/>
                <w:color w:val="000000"/>
                <w:lang w:val="id-ID" w:eastAsia="id-ID"/>
              </w:rPr>
              <w:t>.Kom</w:t>
            </w:r>
          </w:p>
          <w:p w:rsidR="006769EE" w:rsidRPr="001B2320" w:rsidRDefault="006769EE" w:rsidP="001B2320">
            <w:pPr>
              <w:jc w:val="both"/>
              <w:rPr>
                <w:b/>
                <w:lang w:val="id-ID"/>
              </w:rPr>
            </w:pPr>
          </w:p>
        </w:tc>
      </w:tr>
    </w:tbl>
    <w:p w:rsidR="0028707E" w:rsidRPr="001B2320" w:rsidRDefault="0028707E" w:rsidP="001B2320">
      <w:pPr>
        <w:pStyle w:val="Header"/>
        <w:tabs>
          <w:tab w:val="clear" w:pos="4320"/>
          <w:tab w:val="clear" w:pos="8640"/>
          <w:tab w:val="left" w:pos="2992"/>
        </w:tabs>
        <w:rPr>
          <w:color w:val="000000"/>
          <w:lang w:val="id-ID"/>
        </w:rPr>
      </w:pPr>
    </w:p>
    <w:sectPr w:rsidR="0028707E" w:rsidRPr="001B2320" w:rsidSect="00D35F53">
      <w:headerReference w:type="even" r:id="rId126"/>
      <w:headerReference w:type="default" r:id="rId127"/>
      <w:footerReference w:type="default" r:id="rId128"/>
      <w:headerReference w:type="first" r:id="rId129"/>
      <w:footerReference w:type="first" r:id="rId130"/>
      <w:pgSz w:w="11907" w:h="16840" w:code="9"/>
      <w:pgMar w:top="1418" w:right="1134" w:bottom="1134" w:left="1418" w:header="709" w:footer="62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2DD" w:rsidRDefault="00A942DD">
      <w:r>
        <w:separator/>
      </w:r>
    </w:p>
  </w:endnote>
  <w:endnote w:type="continuationSeparator" w:id="0">
    <w:p w:rsidR="00A942DD" w:rsidRDefault="00A9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DBF" w:rsidRPr="00C07BEF" w:rsidRDefault="002F3DBF" w:rsidP="0094367D">
    <w:pPr>
      <w:pStyle w:val="Footer"/>
      <w:pBdr>
        <w:top w:val="single" w:sz="4" w:space="1" w:color="auto"/>
      </w:pBdr>
      <w:jc w:val="right"/>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DBF" w:rsidRPr="003D5B84" w:rsidRDefault="002F3DBF" w:rsidP="00C07BEF">
    <w:pPr>
      <w:pStyle w:val="Footer"/>
      <w:pBdr>
        <w:top w:val="single" w:sz="4" w:space="1" w:color="auto"/>
      </w:pBdr>
      <w:spacing w:before="240"/>
      <w:rPr>
        <w:i/>
        <w:szCs w:val="18"/>
      </w:rPr>
    </w:pPr>
    <w:r w:rsidRPr="00C854C1">
      <w:rPr>
        <w:b/>
        <w:i/>
        <w:szCs w:val="18"/>
      </w:rPr>
      <w:t>Journal homepage</w:t>
    </w:r>
    <w:r>
      <w:rPr>
        <w:i/>
        <w:szCs w:val="18"/>
      </w:rPr>
      <w:t>: http:ojs.trigunadharma.ac.id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2DD" w:rsidRDefault="00A942DD">
      <w:r>
        <w:separator/>
      </w:r>
    </w:p>
  </w:footnote>
  <w:footnote w:type="continuationSeparator" w:id="0">
    <w:p w:rsidR="00A942DD" w:rsidRDefault="00A94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F53" w:rsidRPr="00A759E3" w:rsidRDefault="00D35F53" w:rsidP="00D35F53">
    <w:pPr>
      <w:pStyle w:val="Header"/>
      <w:ind w:right="45"/>
      <w:rPr>
        <w:b/>
      </w:rPr>
    </w:pPr>
    <w:r w:rsidRPr="00A759E3">
      <w:rPr>
        <w:b/>
      </w:rPr>
      <w:t>Jurnal SI (SISTEM INFORMASI)</w:t>
    </w:r>
  </w:p>
  <w:p w:rsidR="00D35F53" w:rsidRPr="00A759E3" w:rsidRDefault="00D35F53" w:rsidP="00D35F53">
    <w:pPr>
      <w:pStyle w:val="Header"/>
      <w:ind w:right="45"/>
    </w:pPr>
    <w:r w:rsidRPr="00A759E3">
      <w:t xml:space="preserve">Vol., No., </w:t>
    </w:r>
    <w:r>
      <w:t xml:space="preserve">Juni </w:t>
    </w:r>
    <w:r w:rsidRPr="00A759E3">
      <w:t xml:space="preserve">2020, pp. </w:t>
    </w:r>
  </w:p>
  <w:p w:rsidR="00D35F53" w:rsidRPr="00873E81" w:rsidRDefault="00D35F53" w:rsidP="00D35F53">
    <w:pPr>
      <w:pStyle w:val="Header"/>
      <w:tabs>
        <w:tab w:val="left" w:pos="7938"/>
        <w:tab w:val="right" w:pos="8789"/>
      </w:tabs>
    </w:pPr>
    <w:r w:rsidRPr="00A759E3">
      <w:t>P-ISSN:</w:t>
    </w:r>
    <w:r>
      <w:t xml:space="preserve"> 9800-3456</w:t>
    </w:r>
  </w:p>
  <w:p w:rsidR="00D35F53" w:rsidRDefault="00D35F53" w:rsidP="00D35F53">
    <w:pPr>
      <w:pStyle w:val="Header"/>
      <w:rPr>
        <w:lang w:val="id-ID"/>
      </w:rPr>
    </w:pPr>
    <w:r w:rsidRPr="00A759E3">
      <w:t>E-ISSN:</w:t>
    </w:r>
    <w:r>
      <w:t xml:space="preserve"> 2675-9802</w:t>
    </w:r>
  </w:p>
  <w:p w:rsidR="002F3DBF" w:rsidRPr="00D35F53" w:rsidRDefault="002F3DBF" w:rsidP="00D35F53">
    <w:pPr>
      <w:pStyle w:val="Heade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F53" w:rsidRPr="00A759E3" w:rsidRDefault="00D35F53" w:rsidP="00D35F53">
    <w:pPr>
      <w:pStyle w:val="Header"/>
      <w:ind w:right="45"/>
      <w:rPr>
        <w:b/>
      </w:rPr>
    </w:pPr>
    <w:r w:rsidRPr="00A759E3">
      <w:rPr>
        <w:b/>
      </w:rPr>
      <w:t>Jurnal SI (SISTEM INFORMASI)</w:t>
    </w:r>
  </w:p>
  <w:p w:rsidR="00D35F53" w:rsidRPr="00A759E3" w:rsidRDefault="00D35F53" w:rsidP="00D35F53">
    <w:pPr>
      <w:pStyle w:val="Header"/>
      <w:ind w:right="45"/>
    </w:pPr>
    <w:r w:rsidRPr="00A759E3">
      <w:t xml:space="preserve">Vol., No., </w:t>
    </w:r>
    <w:r>
      <w:t xml:space="preserve">Juni </w:t>
    </w:r>
    <w:r w:rsidRPr="00A759E3">
      <w:t xml:space="preserve">2020, pp. </w:t>
    </w:r>
  </w:p>
  <w:p w:rsidR="00D35F53" w:rsidRPr="00873E81" w:rsidRDefault="00D35F53" w:rsidP="00D35F53">
    <w:pPr>
      <w:pStyle w:val="Header"/>
      <w:tabs>
        <w:tab w:val="left" w:pos="7938"/>
        <w:tab w:val="right" w:pos="8789"/>
      </w:tabs>
    </w:pPr>
    <w:r w:rsidRPr="00A759E3">
      <w:t>P-ISSN:</w:t>
    </w:r>
    <w:r>
      <w:t xml:space="preserve"> 9800-3456</w:t>
    </w:r>
  </w:p>
  <w:p w:rsidR="00D35F53" w:rsidRDefault="00D35F53" w:rsidP="00D35F53">
    <w:pPr>
      <w:pStyle w:val="Header"/>
    </w:pPr>
    <w:r w:rsidRPr="00A759E3">
      <w:t>E-ISSN:</w:t>
    </w:r>
    <w:r>
      <w:t xml:space="preserve"> 2675-9802</w:t>
    </w:r>
  </w:p>
  <w:p w:rsidR="00D35F53" w:rsidRPr="00D35F53" w:rsidRDefault="00D35F53">
    <w:pPr>
      <w:pStyle w:val="Heade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F53" w:rsidRPr="00A759E3" w:rsidRDefault="00D35F53" w:rsidP="00D35F53">
    <w:pPr>
      <w:pStyle w:val="Header"/>
      <w:ind w:right="45"/>
      <w:rPr>
        <w:b/>
      </w:rPr>
    </w:pPr>
    <w:r w:rsidRPr="00A759E3">
      <w:rPr>
        <w:b/>
      </w:rPr>
      <w:t>Jurnal SI (SISTEM INFORMASI)</w:t>
    </w:r>
  </w:p>
  <w:p w:rsidR="00D35F53" w:rsidRPr="00A759E3" w:rsidRDefault="00D35F53" w:rsidP="00D35F53">
    <w:pPr>
      <w:pStyle w:val="Header"/>
      <w:ind w:right="45"/>
    </w:pPr>
    <w:r w:rsidRPr="00A759E3">
      <w:t xml:space="preserve">Vol., No., </w:t>
    </w:r>
    <w:r>
      <w:t xml:space="preserve">Juni </w:t>
    </w:r>
    <w:r w:rsidRPr="00A759E3">
      <w:t xml:space="preserve">2020, pp. </w:t>
    </w:r>
  </w:p>
  <w:p w:rsidR="00D35F53" w:rsidRPr="00873E81" w:rsidRDefault="00D35F53" w:rsidP="00D35F53">
    <w:pPr>
      <w:pStyle w:val="Header"/>
      <w:tabs>
        <w:tab w:val="left" w:pos="7938"/>
        <w:tab w:val="right" w:pos="8789"/>
      </w:tabs>
    </w:pPr>
    <w:r w:rsidRPr="00A759E3">
      <w:t>P-ISSN:</w:t>
    </w:r>
    <w:r>
      <w:t xml:space="preserve"> 9800-3456</w:t>
    </w:r>
  </w:p>
  <w:p w:rsidR="00D35F53" w:rsidRDefault="00D35F53" w:rsidP="00D35F53">
    <w:pPr>
      <w:pStyle w:val="Header"/>
    </w:pPr>
    <w:r w:rsidRPr="00A759E3">
      <w:t>E-ISSN:</w:t>
    </w:r>
    <w:r>
      <w:t xml:space="preserve"> 2675-9802</w:t>
    </w:r>
  </w:p>
  <w:p w:rsidR="00D35F53" w:rsidRPr="00D35F53" w:rsidRDefault="00D35F53">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60EC6"/>
    <w:multiLevelType w:val="hybridMultilevel"/>
    <w:tmpl w:val="0A1C50FA"/>
    <w:lvl w:ilvl="0" w:tplc="3D96FA5C">
      <w:start w:val="1"/>
      <w:numFmt w:val="lowerLetter"/>
      <w:lvlText w:val="%1."/>
      <w:lvlJc w:val="left"/>
      <w:pPr>
        <w:ind w:left="928"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2">
    <w:nsid w:val="184B312C"/>
    <w:multiLevelType w:val="hybridMultilevel"/>
    <w:tmpl w:val="77CA08C0"/>
    <w:lvl w:ilvl="0" w:tplc="EFDA4326">
      <w:start w:val="1"/>
      <w:numFmt w:val="decimal"/>
      <w:lvlText w:val="4.%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1F60C3"/>
    <w:multiLevelType w:val="hybridMultilevel"/>
    <w:tmpl w:val="E35C00A4"/>
    <w:lvl w:ilvl="0" w:tplc="30DCC0BA">
      <w:start w:val="1"/>
      <w:numFmt w:val="lowerLetter"/>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C17D97"/>
    <w:multiLevelType w:val="hybridMultilevel"/>
    <w:tmpl w:val="C4EE5F16"/>
    <w:lvl w:ilvl="0" w:tplc="0421000F">
      <w:start w:val="1"/>
      <w:numFmt w:val="decimal"/>
      <w:lvlText w:val="%1."/>
      <w:lvlJc w:val="left"/>
      <w:pPr>
        <w:ind w:left="6598" w:hanging="360"/>
      </w:pPr>
      <w:rPr>
        <w:rFonts w:hint="default"/>
      </w:rPr>
    </w:lvl>
    <w:lvl w:ilvl="1" w:tplc="04090019" w:tentative="1">
      <w:start w:val="1"/>
      <w:numFmt w:val="lowerLetter"/>
      <w:lvlText w:val="%2."/>
      <w:lvlJc w:val="left"/>
      <w:pPr>
        <w:ind w:left="7318" w:hanging="360"/>
      </w:p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5">
    <w:nsid w:val="2DCB7122"/>
    <w:multiLevelType w:val="hybridMultilevel"/>
    <w:tmpl w:val="F62E090C"/>
    <w:lvl w:ilvl="0" w:tplc="354E410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20B61F5"/>
    <w:multiLevelType w:val="hybridMultilevel"/>
    <w:tmpl w:val="7BE22456"/>
    <w:lvl w:ilvl="0" w:tplc="3A3EBABC">
      <w:start w:val="1"/>
      <w:numFmt w:val="decimal"/>
      <w:lvlText w:val="Tabel %1"/>
      <w:lvlJc w:val="left"/>
      <w:pPr>
        <w:ind w:left="6598"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2765D09"/>
    <w:multiLevelType w:val="hybridMultilevel"/>
    <w:tmpl w:val="B718B19C"/>
    <w:lvl w:ilvl="0" w:tplc="324E4BDC">
      <w:start w:val="1"/>
      <w:numFmt w:val="decimal"/>
      <w:lvlText w:val="Gambar 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4F74334"/>
    <w:multiLevelType w:val="hybridMultilevel"/>
    <w:tmpl w:val="CEEA6EB8"/>
    <w:lvl w:ilvl="0" w:tplc="1E888854">
      <w:start w:val="1"/>
      <w:numFmt w:val="lowerLetter"/>
      <w:lvlText w:val="%1."/>
      <w:lvlJc w:val="left"/>
      <w:pPr>
        <w:ind w:left="928"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5A97C78"/>
    <w:multiLevelType w:val="hybridMultilevel"/>
    <w:tmpl w:val="E132C5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5B07713"/>
    <w:multiLevelType w:val="hybridMultilevel"/>
    <w:tmpl w:val="A658E85E"/>
    <w:lvl w:ilvl="0" w:tplc="337EEA2E">
      <w:start w:val="1"/>
      <w:numFmt w:val="decimal"/>
      <w:lvlText w:val="Gambar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20B0B27"/>
    <w:multiLevelType w:val="hybridMultilevel"/>
    <w:tmpl w:val="66FC2CEA"/>
    <w:lvl w:ilvl="0" w:tplc="7108D6B4">
      <w:start w:val="1"/>
      <w:numFmt w:val="lowerLetter"/>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B0A3B17"/>
    <w:multiLevelType w:val="multilevel"/>
    <w:tmpl w:val="A240F1B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03E425C"/>
    <w:multiLevelType w:val="hybridMultilevel"/>
    <w:tmpl w:val="130E70E0"/>
    <w:lvl w:ilvl="0" w:tplc="5D2A90C8">
      <w:start w:val="1"/>
      <w:numFmt w:val="lowerLetter"/>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5C14BB2"/>
    <w:multiLevelType w:val="hybridMultilevel"/>
    <w:tmpl w:val="6E7E752E"/>
    <w:lvl w:ilvl="0" w:tplc="A344149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EB41CF7"/>
    <w:multiLevelType w:val="hybridMultilevel"/>
    <w:tmpl w:val="B85634E6"/>
    <w:lvl w:ilvl="0" w:tplc="96CA5F06">
      <w:start w:val="1"/>
      <w:numFmt w:val="lowerLetter"/>
      <w:lvlText w:val="%1."/>
      <w:lvlJc w:val="left"/>
      <w:pPr>
        <w:ind w:left="928"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4"/>
  </w:num>
  <w:num w:numId="3">
    <w:abstractNumId w:val="2"/>
  </w:num>
  <w:num w:numId="4">
    <w:abstractNumId w:val="14"/>
  </w:num>
  <w:num w:numId="5">
    <w:abstractNumId w:val="5"/>
  </w:num>
  <w:num w:numId="6">
    <w:abstractNumId w:val="9"/>
  </w:num>
  <w:num w:numId="7">
    <w:abstractNumId w:val="11"/>
  </w:num>
  <w:num w:numId="8">
    <w:abstractNumId w:val="3"/>
  </w:num>
  <w:num w:numId="9">
    <w:abstractNumId w:val="13"/>
  </w:num>
  <w:num w:numId="10">
    <w:abstractNumId w:val="15"/>
  </w:num>
  <w:num w:numId="11">
    <w:abstractNumId w:val="8"/>
  </w:num>
  <w:num w:numId="12">
    <w:abstractNumId w:val="0"/>
  </w:num>
  <w:num w:numId="13">
    <w:abstractNumId w:val="7"/>
  </w:num>
  <w:num w:numId="14">
    <w:abstractNumId w:val="6"/>
  </w:num>
  <w:num w:numId="15">
    <w:abstractNumId w:val="1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2A9C"/>
    <w:rsid w:val="00002FC9"/>
    <w:rsid w:val="0000385F"/>
    <w:rsid w:val="000055C5"/>
    <w:rsid w:val="00005EFC"/>
    <w:rsid w:val="00007744"/>
    <w:rsid w:val="000106D0"/>
    <w:rsid w:val="00012CEF"/>
    <w:rsid w:val="00013EBC"/>
    <w:rsid w:val="00014633"/>
    <w:rsid w:val="00015F2A"/>
    <w:rsid w:val="000169CE"/>
    <w:rsid w:val="00017858"/>
    <w:rsid w:val="0002197D"/>
    <w:rsid w:val="000253BF"/>
    <w:rsid w:val="00027142"/>
    <w:rsid w:val="000279BE"/>
    <w:rsid w:val="0003059A"/>
    <w:rsid w:val="0003267D"/>
    <w:rsid w:val="0003329A"/>
    <w:rsid w:val="00034C84"/>
    <w:rsid w:val="00035FA6"/>
    <w:rsid w:val="0003633B"/>
    <w:rsid w:val="000416A3"/>
    <w:rsid w:val="0004182B"/>
    <w:rsid w:val="000437AE"/>
    <w:rsid w:val="000474E3"/>
    <w:rsid w:val="00047710"/>
    <w:rsid w:val="000523C5"/>
    <w:rsid w:val="00053FB7"/>
    <w:rsid w:val="00056D97"/>
    <w:rsid w:val="0006020A"/>
    <w:rsid w:val="00060330"/>
    <w:rsid w:val="00060ED8"/>
    <w:rsid w:val="00060F5C"/>
    <w:rsid w:val="0006185F"/>
    <w:rsid w:val="00061D77"/>
    <w:rsid w:val="00062720"/>
    <w:rsid w:val="00065191"/>
    <w:rsid w:val="00065501"/>
    <w:rsid w:val="00066063"/>
    <w:rsid w:val="000669E0"/>
    <w:rsid w:val="0007154C"/>
    <w:rsid w:val="0007236F"/>
    <w:rsid w:val="00072380"/>
    <w:rsid w:val="00073635"/>
    <w:rsid w:val="00076C16"/>
    <w:rsid w:val="000776D4"/>
    <w:rsid w:val="00080CCD"/>
    <w:rsid w:val="000818F9"/>
    <w:rsid w:val="00082DFC"/>
    <w:rsid w:val="000830A2"/>
    <w:rsid w:val="00083B9D"/>
    <w:rsid w:val="00083DD6"/>
    <w:rsid w:val="00085121"/>
    <w:rsid w:val="00086551"/>
    <w:rsid w:val="000877AC"/>
    <w:rsid w:val="00087876"/>
    <w:rsid w:val="00087AF7"/>
    <w:rsid w:val="00090B78"/>
    <w:rsid w:val="00093380"/>
    <w:rsid w:val="00094EB8"/>
    <w:rsid w:val="00095734"/>
    <w:rsid w:val="00095C3E"/>
    <w:rsid w:val="00096883"/>
    <w:rsid w:val="000973CC"/>
    <w:rsid w:val="0009788D"/>
    <w:rsid w:val="00097958"/>
    <w:rsid w:val="00097E2D"/>
    <w:rsid w:val="000A15DA"/>
    <w:rsid w:val="000A592D"/>
    <w:rsid w:val="000A5B64"/>
    <w:rsid w:val="000A643C"/>
    <w:rsid w:val="000A67F5"/>
    <w:rsid w:val="000A7ACA"/>
    <w:rsid w:val="000B0641"/>
    <w:rsid w:val="000B0D9B"/>
    <w:rsid w:val="000B2478"/>
    <w:rsid w:val="000B4123"/>
    <w:rsid w:val="000B44A3"/>
    <w:rsid w:val="000B5480"/>
    <w:rsid w:val="000B62AB"/>
    <w:rsid w:val="000B640F"/>
    <w:rsid w:val="000B67EE"/>
    <w:rsid w:val="000B682B"/>
    <w:rsid w:val="000B6DC0"/>
    <w:rsid w:val="000C03DA"/>
    <w:rsid w:val="000C0602"/>
    <w:rsid w:val="000C1715"/>
    <w:rsid w:val="000C4B17"/>
    <w:rsid w:val="000C730A"/>
    <w:rsid w:val="000D099B"/>
    <w:rsid w:val="000D12E9"/>
    <w:rsid w:val="000D2204"/>
    <w:rsid w:val="000D469B"/>
    <w:rsid w:val="000D50C8"/>
    <w:rsid w:val="000D6591"/>
    <w:rsid w:val="000D6BC3"/>
    <w:rsid w:val="000D76C6"/>
    <w:rsid w:val="000E0955"/>
    <w:rsid w:val="000E0AE1"/>
    <w:rsid w:val="000E0C84"/>
    <w:rsid w:val="000E0CE9"/>
    <w:rsid w:val="000E0E3C"/>
    <w:rsid w:val="000E1531"/>
    <w:rsid w:val="000E1C9D"/>
    <w:rsid w:val="000E205F"/>
    <w:rsid w:val="000E28E0"/>
    <w:rsid w:val="000E38DD"/>
    <w:rsid w:val="000E46C5"/>
    <w:rsid w:val="000E4FD6"/>
    <w:rsid w:val="000E527C"/>
    <w:rsid w:val="000E5CDE"/>
    <w:rsid w:val="000E708C"/>
    <w:rsid w:val="000E7C72"/>
    <w:rsid w:val="000F279B"/>
    <w:rsid w:val="000F29E1"/>
    <w:rsid w:val="000F61E2"/>
    <w:rsid w:val="000F7ED5"/>
    <w:rsid w:val="0010046E"/>
    <w:rsid w:val="00101A3A"/>
    <w:rsid w:val="00102A61"/>
    <w:rsid w:val="001041EB"/>
    <w:rsid w:val="00104BF1"/>
    <w:rsid w:val="001063BB"/>
    <w:rsid w:val="00106F02"/>
    <w:rsid w:val="001078A8"/>
    <w:rsid w:val="00107904"/>
    <w:rsid w:val="001129DE"/>
    <w:rsid w:val="0011369D"/>
    <w:rsid w:val="00113736"/>
    <w:rsid w:val="00113C3C"/>
    <w:rsid w:val="00113F18"/>
    <w:rsid w:val="00114470"/>
    <w:rsid w:val="00115353"/>
    <w:rsid w:val="00115D02"/>
    <w:rsid w:val="00117326"/>
    <w:rsid w:val="00117C85"/>
    <w:rsid w:val="001201F4"/>
    <w:rsid w:val="00121C37"/>
    <w:rsid w:val="0012248C"/>
    <w:rsid w:val="00122833"/>
    <w:rsid w:val="00123246"/>
    <w:rsid w:val="00124305"/>
    <w:rsid w:val="00125C41"/>
    <w:rsid w:val="00125D32"/>
    <w:rsid w:val="00126B1A"/>
    <w:rsid w:val="00126CB7"/>
    <w:rsid w:val="00131396"/>
    <w:rsid w:val="00131779"/>
    <w:rsid w:val="0013179E"/>
    <w:rsid w:val="00131A6C"/>
    <w:rsid w:val="00131D26"/>
    <w:rsid w:val="00131E4C"/>
    <w:rsid w:val="001328E9"/>
    <w:rsid w:val="00133B59"/>
    <w:rsid w:val="00136716"/>
    <w:rsid w:val="00137465"/>
    <w:rsid w:val="00137E25"/>
    <w:rsid w:val="00137F36"/>
    <w:rsid w:val="00141EDD"/>
    <w:rsid w:val="001429F7"/>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6025"/>
    <w:rsid w:val="00157C06"/>
    <w:rsid w:val="00157D21"/>
    <w:rsid w:val="00161845"/>
    <w:rsid w:val="00162849"/>
    <w:rsid w:val="001637D5"/>
    <w:rsid w:val="001640C7"/>
    <w:rsid w:val="0016446D"/>
    <w:rsid w:val="00166432"/>
    <w:rsid w:val="00167012"/>
    <w:rsid w:val="001671A8"/>
    <w:rsid w:val="0016761A"/>
    <w:rsid w:val="00167BE2"/>
    <w:rsid w:val="0017238E"/>
    <w:rsid w:val="0017460C"/>
    <w:rsid w:val="00177E2C"/>
    <w:rsid w:val="00180992"/>
    <w:rsid w:val="00180FD2"/>
    <w:rsid w:val="00180FD4"/>
    <w:rsid w:val="00181509"/>
    <w:rsid w:val="00181965"/>
    <w:rsid w:val="00185202"/>
    <w:rsid w:val="00187B69"/>
    <w:rsid w:val="0019050C"/>
    <w:rsid w:val="00191C0A"/>
    <w:rsid w:val="00192E8C"/>
    <w:rsid w:val="0019391D"/>
    <w:rsid w:val="00194D60"/>
    <w:rsid w:val="00195579"/>
    <w:rsid w:val="0019652C"/>
    <w:rsid w:val="00196B29"/>
    <w:rsid w:val="001A0839"/>
    <w:rsid w:val="001A33EF"/>
    <w:rsid w:val="001A4029"/>
    <w:rsid w:val="001A4770"/>
    <w:rsid w:val="001A5938"/>
    <w:rsid w:val="001B2320"/>
    <w:rsid w:val="001B2439"/>
    <w:rsid w:val="001B2BFF"/>
    <w:rsid w:val="001B2EF9"/>
    <w:rsid w:val="001B4079"/>
    <w:rsid w:val="001B4AB3"/>
    <w:rsid w:val="001B5250"/>
    <w:rsid w:val="001B5719"/>
    <w:rsid w:val="001B621C"/>
    <w:rsid w:val="001B64D0"/>
    <w:rsid w:val="001B7915"/>
    <w:rsid w:val="001B7B10"/>
    <w:rsid w:val="001B7FD0"/>
    <w:rsid w:val="001C0A7C"/>
    <w:rsid w:val="001C0FBC"/>
    <w:rsid w:val="001C0FE6"/>
    <w:rsid w:val="001C16D8"/>
    <w:rsid w:val="001C19EB"/>
    <w:rsid w:val="001C1DDC"/>
    <w:rsid w:val="001C43CD"/>
    <w:rsid w:val="001C699A"/>
    <w:rsid w:val="001C7AC5"/>
    <w:rsid w:val="001D04CA"/>
    <w:rsid w:val="001D19C3"/>
    <w:rsid w:val="001D218B"/>
    <w:rsid w:val="001D42DC"/>
    <w:rsid w:val="001D702E"/>
    <w:rsid w:val="001E1922"/>
    <w:rsid w:val="001E2071"/>
    <w:rsid w:val="001E2751"/>
    <w:rsid w:val="001E5CFB"/>
    <w:rsid w:val="001E608B"/>
    <w:rsid w:val="001E69C1"/>
    <w:rsid w:val="001E7DCD"/>
    <w:rsid w:val="001E7FFA"/>
    <w:rsid w:val="001F0AFC"/>
    <w:rsid w:val="001F2180"/>
    <w:rsid w:val="001F2D8F"/>
    <w:rsid w:val="001F4108"/>
    <w:rsid w:val="001F470F"/>
    <w:rsid w:val="001F4771"/>
    <w:rsid w:val="001F4ACD"/>
    <w:rsid w:val="001F6170"/>
    <w:rsid w:val="001F61A2"/>
    <w:rsid w:val="001F63D7"/>
    <w:rsid w:val="001F6ACF"/>
    <w:rsid w:val="001F6CFD"/>
    <w:rsid w:val="001F6FB1"/>
    <w:rsid w:val="001F700E"/>
    <w:rsid w:val="00203185"/>
    <w:rsid w:val="00204431"/>
    <w:rsid w:val="0020464A"/>
    <w:rsid w:val="00204A25"/>
    <w:rsid w:val="0020608E"/>
    <w:rsid w:val="00206773"/>
    <w:rsid w:val="00206963"/>
    <w:rsid w:val="002073B6"/>
    <w:rsid w:val="002076CA"/>
    <w:rsid w:val="002079DD"/>
    <w:rsid w:val="00211DC1"/>
    <w:rsid w:val="00211F78"/>
    <w:rsid w:val="00212DCC"/>
    <w:rsid w:val="002141C1"/>
    <w:rsid w:val="002150C8"/>
    <w:rsid w:val="00215A82"/>
    <w:rsid w:val="00216F2A"/>
    <w:rsid w:val="00217ED0"/>
    <w:rsid w:val="00220914"/>
    <w:rsid w:val="00221489"/>
    <w:rsid w:val="00221D61"/>
    <w:rsid w:val="00221FB3"/>
    <w:rsid w:val="00224456"/>
    <w:rsid w:val="00225BEA"/>
    <w:rsid w:val="0022662A"/>
    <w:rsid w:val="00230440"/>
    <w:rsid w:val="002304DC"/>
    <w:rsid w:val="00230AAB"/>
    <w:rsid w:val="00231A19"/>
    <w:rsid w:val="00231A90"/>
    <w:rsid w:val="00232081"/>
    <w:rsid w:val="00232A52"/>
    <w:rsid w:val="00232DA1"/>
    <w:rsid w:val="00235889"/>
    <w:rsid w:val="002368BC"/>
    <w:rsid w:val="00236A94"/>
    <w:rsid w:val="00236AA2"/>
    <w:rsid w:val="002378BD"/>
    <w:rsid w:val="00237B26"/>
    <w:rsid w:val="00240303"/>
    <w:rsid w:val="0024180A"/>
    <w:rsid w:val="0024238B"/>
    <w:rsid w:val="0024268D"/>
    <w:rsid w:val="00247AB1"/>
    <w:rsid w:val="00250442"/>
    <w:rsid w:val="00250A66"/>
    <w:rsid w:val="002519AF"/>
    <w:rsid w:val="00254EC2"/>
    <w:rsid w:val="002550AB"/>
    <w:rsid w:val="0025610C"/>
    <w:rsid w:val="00256322"/>
    <w:rsid w:val="002575A8"/>
    <w:rsid w:val="00257D98"/>
    <w:rsid w:val="00260476"/>
    <w:rsid w:val="00261B88"/>
    <w:rsid w:val="0026229E"/>
    <w:rsid w:val="002622CD"/>
    <w:rsid w:val="00266574"/>
    <w:rsid w:val="002668F8"/>
    <w:rsid w:val="00270E78"/>
    <w:rsid w:val="00271390"/>
    <w:rsid w:val="00271AB9"/>
    <w:rsid w:val="0027245E"/>
    <w:rsid w:val="002743A4"/>
    <w:rsid w:val="00274BCC"/>
    <w:rsid w:val="00274D36"/>
    <w:rsid w:val="00275406"/>
    <w:rsid w:val="002769E7"/>
    <w:rsid w:val="00277E12"/>
    <w:rsid w:val="00281882"/>
    <w:rsid w:val="00281D99"/>
    <w:rsid w:val="002821B9"/>
    <w:rsid w:val="0028450D"/>
    <w:rsid w:val="0028707E"/>
    <w:rsid w:val="002871B8"/>
    <w:rsid w:val="00291EBF"/>
    <w:rsid w:val="00296D8E"/>
    <w:rsid w:val="002A0772"/>
    <w:rsid w:val="002A3424"/>
    <w:rsid w:val="002A43A8"/>
    <w:rsid w:val="002B01B4"/>
    <w:rsid w:val="002B0601"/>
    <w:rsid w:val="002B10C7"/>
    <w:rsid w:val="002B42D4"/>
    <w:rsid w:val="002B6527"/>
    <w:rsid w:val="002B66EF"/>
    <w:rsid w:val="002B6EC9"/>
    <w:rsid w:val="002B7609"/>
    <w:rsid w:val="002B794A"/>
    <w:rsid w:val="002C0665"/>
    <w:rsid w:val="002C2C92"/>
    <w:rsid w:val="002C4749"/>
    <w:rsid w:val="002C6317"/>
    <w:rsid w:val="002D07B9"/>
    <w:rsid w:val="002D0B45"/>
    <w:rsid w:val="002D0C71"/>
    <w:rsid w:val="002D0F04"/>
    <w:rsid w:val="002D31A6"/>
    <w:rsid w:val="002D4A56"/>
    <w:rsid w:val="002D730B"/>
    <w:rsid w:val="002D797A"/>
    <w:rsid w:val="002E09DE"/>
    <w:rsid w:val="002E0BC4"/>
    <w:rsid w:val="002E184C"/>
    <w:rsid w:val="002E2CAE"/>
    <w:rsid w:val="002E6409"/>
    <w:rsid w:val="002E6C99"/>
    <w:rsid w:val="002F137A"/>
    <w:rsid w:val="002F1AEB"/>
    <w:rsid w:val="002F267D"/>
    <w:rsid w:val="002F3C22"/>
    <w:rsid w:val="002F3D30"/>
    <w:rsid w:val="002F3D57"/>
    <w:rsid w:val="002F3DBF"/>
    <w:rsid w:val="002F41A4"/>
    <w:rsid w:val="002F48E3"/>
    <w:rsid w:val="002F5AB9"/>
    <w:rsid w:val="002F6BBA"/>
    <w:rsid w:val="002F6DFA"/>
    <w:rsid w:val="002F7C5F"/>
    <w:rsid w:val="0030038F"/>
    <w:rsid w:val="00302D7F"/>
    <w:rsid w:val="0030301D"/>
    <w:rsid w:val="00305125"/>
    <w:rsid w:val="00306442"/>
    <w:rsid w:val="003069FB"/>
    <w:rsid w:val="00307099"/>
    <w:rsid w:val="00307556"/>
    <w:rsid w:val="00307FC9"/>
    <w:rsid w:val="00312C0C"/>
    <w:rsid w:val="00313AA2"/>
    <w:rsid w:val="0031657A"/>
    <w:rsid w:val="003172BD"/>
    <w:rsid w:val="003200C9"/>
    <w:rsid w:val="003209C7"/>
    <w:rsid w:val="00322AFE"/>
    <w:rsid w:val="0032306D"/>
    <w:rsid w:val="00324912"/>
    <w:rsid w:val="00325A86"/>
    <w:rsid w:val="00325D99"/>
    <w:rsid w:val="00326170"/>
    <w:rsid w:val="003263E9"/>
    <w:rsid w:val="00326D35"/>
    <w:rsid w:val="00327801"/>
    <w:rsid w:val="00331183"/>
    <w:rsid w:val="00332063"/>
    <w:rsid w:val="0033243B"/>
    <w:rsid w:val="00333AB9"/>
    <w:rsid w:val="00333C06"/>
    <w:rsid w:val="0033459B"/>
    <w:rsid w:val="00335BE8"/>
    <w:rsid w:val="00337C87"/>
    <w:rsid w:val="0034265F"/>
    <w:rsid w:val="00343A49"/>
    <w:rsid w:val="00345A18"/>
    <w:rsid w:val="00345BF0"/>
    <w:rsid w:val="00346441"/>
    <w:rsid w:val="00346791"/>
    <w:rsid w:val="003475EC"/>
    <w:rsid w:val="0035076B"/>
    <w:rsid w:val="00350FBF"/>
    <w:rsid w:val="00352BEB"/>
    <w:rsid w:val="00353885"/>
    <w:rsid w:val="003566D8"/>
    <w:rsid w:val="00361EB1"/>
    <w:rsid w:val="003629D1"/>
    <w:rsid w:val="003637CE"/>
    <w:rsid w:val="00363811"/>
    <w:rsid w:val="003715EC"/>
    <w:rsid w:val="00373753"/>
    <w:rsid w:val="00374083"/>
    <w:rsid w:val="00376867"/>
    <w:rsid w:val="00376A96"/>
    <w:rsid w:val="003772AC"/>
    <w:rsid w:val="00381E56"/>
    <w:rsid w:val="003826FF"/>
    <w:rsid w:val="00386C08"/>
    <w:rsid w:val="00387B9A"/>
    <w:rsid w:val="00390632"/>
    <w:rsid w:val="00393D9D"/>
    <w:rsid w:val="00393E61"/>
    <w:rsid w:val="00396D02"/>
    <w:rsid w:val="003A0041"/>
    <w:rsid w:val="003A03F0"/>
    <w:rsid w:val="003A16E8"/>
    <w:rsid w:val="003A17D0"/>
    <w:rsid w:val="003A1C3E"/>
    <w:rsid w:val="003A2970"/>
    <w:rsid w:val="003A3C2A"/>
    <w:rsid w:val="003A5088"/>
    <w:rsid w:val="003A53F0"/>
    <w:rsid w:val="003A6A2C"/>
    <w:rsid w:val="003A7D80"/>
    <w:rsid w:val="003B0E46"/>
    <w:rsid w:val="003B14AA"/>
    <w:rsid w:val="003B19C7"/>
    <w:rsid w:val="003B25A5"/>
    <w:rsid w:val="003B28EE"/>
    <w:rsid w:val="003B3120"/>
    <w:rsid w:val="003B3537"/>
    <w:rsid w:val="003B4760"/>
    <w:rsid w:val="003B567E"/>
    <w:rsid w:val="003B6932"/>
    <w:rsid w:val="003B79EB"/>
    <w:rsid w:val="003B7ED0"/>
    <w:rsid w:val="003C0D91"/>
    <w:rsid w:val="003C2E76"/>
    <w:rsid w:val="003C3E42"/>
    <w:rsid w:val="003C4B05"/>
    <w:rsid w:val="003C72E2"/>
    <w:rsid w:val="003C7463"/>
    <w:rsid w:val="003D07D2"/>
    <w:rsid w:val="003D5B84"/>
    <w:rsid w:val="003D79CF"/>
    <w:rsid w:val="003E0207"/>
    <w:rsid w:val="003E29AA"/>
    <w:rsid w:val="003E2D18"/>
    <w:rsid w:val="003E304D"/>
    <w:rsid w:val="003E3A02"/>
    <w:rsid w:val="003E4AA5"/>
    <w:rsid w:val="003E6841"/>
    <w:rsid w:val="003F0964"/>
    <w:rsid w:val="003F18A1"/>
    <w:rsid w:val="003F1D93"/>
    <w:rsid w:val="003F2EB6"/>
    <w:rsid w:val="003F35B6"/>
    <w:rsid w:val="003F4897"/>
    <w:rsid w:val="003F51CE"/>
    <w:rsid w:val="003F64AF"/>
    <w:rsid w:val="003F6587"/>
    <w:rsid w:val="003F66CB"/>
    <w:rsid w:val="004024A6"/>
    <w:rsid w:val="00402C7D"/>
    <w:rsid w:val="00403A74"/>
    <w:rsid w:val="00407351"/>
    <w:rsid w:val="00407C2D"/>
    <w:rsid w:val="004106DF"/>
    <w:rsid w:val="00411A71"/>
    <w:rsid w:val="00411C0C"/>
    <w:rsid w:val="0041399A"/>
    <w:rsid w:val="00414535"/>
    <w:rsid w:val="00414EA0"/>
    <w:rsid w:val="00420D64"/>
    <w:rsid w:val="0042148C"/>
    <w:rsid w:val="0042191A"/>
    <w:rsid w:val="00422244"/>
    <w:rsid w:val="00422B41"/>
    <w:rsid w:val="00424A46"/>
    <w:rsid w:val="00424E85"/>
    <w:rsid w:val="00425BE9"/>
    <w:rsid w:val="00426D8B"/>
    <w:rsid w:val="00427072"/>
    <w:rsid w:val="004271C1"/>
    <w:rsid w:val="004325E3"/>
    <w:rsid w:val="00433E17"/>
    <w:rsid w:val="004340BB"/>
    <w:rsid w:val="00434980"/>
    <w:rsid w:val="0043585C"/>
    <w:rsid w:val="00436E07"/>
    <w:rsid w:val="00441CFC"/>
    <w:rsid w:val="00441F35"/>
    <w:rsid w:val="0044243D"/>
    <w:rsid w:val="00443205"/>
    <w:rsid w:val="004439D2"/>
    <w:rsid w:val="004503E9"/>
    <w:rsid w:val="00453463"/>
    <w:rsid w:val="004550E4"/>
    <w:rsid w:val="00455AAF"/>
    <w:rsid w:val="00457548"/>
    <w:rsid w:val="00457E17"/>
    <w:rsid w:val="00462589"/>
    <w:rsid w:val="004637E8"/>
    <w:rsid w:val="004646B5"/>
    <w:rsid w:val="00466EB9"/>
    <w:rsid w:val="00467368"/>
    <w:rsid w:val="004674CD"/>
    <w:rsid w:val="004710EE"/>
    <w:rsid w:val="00472E56"/>
    <w:rsid w:val="00473E8D"/>
    <w:rsid w:val="004740EC"/>
    <w:rsid w:val="00474447"/>
    <w:rsid w:val="00474DD7"/>
    <w:rsid w:val="00475A8E"/>
    <w:rsid w:val="004774A5"/>
    <w:rsid w:val="00480CEA"/>
    <w:rsid w:val="004819CF"/>
    <w:rsid w:val="00481DA2"/>
    <w:rsid w:val="00482432"/>
    <w:rsid w:val="00484866"/>
    <w:rsid w:val="004859D6"/>
    <w:rsid w:val="00485FD1"/>
    <w:rsid w:val="0048797E"/>
    <w:rsid w:val="00487DD3"/>
    <w:rsid w:val="004902C8"/>
    <w:rsid w:val="004905D4"/>
    <w:rsid w:val="00492E44"/>
    <w:rsid w:val="00493FF2"/>
    <w:rsid w:val="004947B9"/>
    <w:rsid w:val="0049514C"/>
    <w:rsid w:val="00496DFD"/>
    <w:rsid w:val="004A00AC"/>
    <w:rsid w:val="004A0C8B"/>
    <w:rsid w:val="004A13DC"/>
    <w:rsid w:val="004A187E"/>
    <w:rsid w:val="004A335F"/>
    <w:rsid w:val="004A3F3D"/>
    <w:rsid w:val="004A4FDB"/>
    <w:rsid w:val="004A5FC0"/>
    <w:rsid w:val="004A7C83"/>
    <w:rsid w:val="004B13E3"/>
    <w:rsid w:val="004B1FFE"/>
    <w:rsid w:val="004B2F8C"/>
    <w:rsid w:val="004B312E"/>
    <w:rsid w:val="004B4EDE"/>
    <w:rsid w:val="004B518E"/>
    <w:rsid w:val="004B589F"/>
    <w:rsid w:val="004B661B"/>
    <w:rsid w:val="004B7588"/>
    <w:rsid w:val="004B76DC"/>
    <w:rsid w:val="004C0B2C"/>
    <w:rsid w:val="004C0E85"/>
    <w:rsid w:val="004C3BEB"/>
    <w:rsid w:val="004C59ED"/>
    <w:rsid w:val="004C65D5"/>
    <w:rsid w:val="004C7942"/>
    <w:rsid w:val="004D1103"/>
    <w:rsid w:val="004D7295"/>
    <w:rsid w:val="004D7838"/>
    <w:rsid w:val="004E140A"/>
    <w:rsid w:val="004E154B"/>
    <w:rsid w:val="004E154C"/>
    <w:rsid w:val="004E1914"/>
    <w:rsid w:val="004E2CEC"/>
    <w:rsid w:val="004E3613"/>
    <w:rsid w:val="004E36AD"/>
    <w:rsid w:val="004E3AFD"/>
    <w:rsid w:val="004E3CAD"/>
    <w:rsid w:val="004E6C69"/>
    <w:rsid w:val="004F101E"/>
    <w:rsid w:val="004F2A11"/>
    <w:rsid w:val="004F3166"/>
    <w:rsid w:val="004F3208"/>
    <w:rsid w:val="004F4392"/>
    <w:rsid w:val="004F54D2"/>
    <w:rsid w:val="004F6193"/>
    <w:rsid w:val="00500277"/>
    <w:rsid w:val="00501713"/>
    <w:rsid w:val="00503CFA"/>
    <w:rsid w:val="00505C5F"/>
    <w:rsid w:val="00505F41"/>
    <w:rsid w:val="00506E1D"/>
    <w:rsid w:val="0050794C"/>
    <w:rsid w:val="0051075B"/>
    <w:rsid w:val="00511236"/>
    <w:rsid w:val="00511539"/>
    <w:rsid w:val="00512DE0"/>
    <w:rsid w:val="0051361F"/>
    <w:rsid w:val="00515455"/>
    <w:rsid w:val="00516317"/>
    <w:rsid w:val="005174FF"/>
    <w:rsid w:val="00520EC3"/>
    <w:rsid w:val="0052138C"/>
    <w:rsid w:val="005213A1"/>
    <w:rsid w:val="00523362"/>
    <w:rsid w:val="005238A8"/>
    <w:rsid w:val="00523B26"/>
    <w:rsid w:val="0052442F"/>
    <w:rsid w:val="0052691F"/>
    <w:rsid w:val="00526CFA"/>
    <w:rsid w:val="00530CAF"/>
    <w:rsid w:val="0053172B"/>
    <w:rsid w:val="00532941"/>
    <w:rsid w:val="00533F41"/>
    <w:rsid w:val="00534418"/>
    <w:rsid w:val="00534738"/>
    <w:rsid w:val="00535A39"/>
    <w:rsid w:val="0053643C"/>
    <w:rsid w:val="005373E3"/>
    <w:rsid w:val="00537D09"/>
    <w:rsid w:val="00540BEF"/>
    <w:rsid w:val="00540DCE"/>
    <w:rsid w:val="00540DD7"/>
    <w:rsid w:val="00540E81"/>
    <w:rsid w:val="00541F86"/>
    <w:rsid w:val="00541FCB"/>
    <w:rsid w:val="00542218"/>
    <w:rsid w:val="0054283A"/>
    <w:rsid w:val="00542E90"/>
    <w:rsid w:val="00543605"/>
    <w:rsid w:val="005437E2"/>
    <w:rsid w:val="005438B7"/>
    <w:rsid w:val="00545E9C"/>
    <w:rsid w:val="00547658"/>
    <w:rsid w:val="0054768C"/>
    <w:rsid w:val="00550910"/>
    <w:rsid w:val="00551B9C"/>
    <w:rsid w:val="0055649A"/>
    <w:rsid w:val="005608E7"/>
    <w:rsid w:val="00560B24"/>
    <w:rsid w:val="00562525"/>
    <w:rsid w:val="00562DEB"/>
    <w:rsid w:val="00563102"/>
    <w:rsid w:val="00564166"/>
    <w:rsid w:val="005655D1"/>
    <w:rsid w:val="00571120"/>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3BF8"/>
    <w:rsid w:val="00593E92"/>
    <w:rsid w:val="005949F1"/>
    <w:rsid w:val="005956F7"/>
    <w:rsid w:val="00595CB2"/>
    <w:rsid w:val="005978C8"/>
    <w:rsid w:val="005A0124"/>
    <w:rsid w:val="005A0180"/>
    <w:rsid w:val="005A0A0F"/>
    <w:rsid w:val="005A1AD0"/>
    <w:rsid w:val="005A2361"/>
    <w:rsid w:val="005A24ED"/>
    <w:rsid w:val="005A2573"/>
    <w:rsid w:val="005A4783"/>
    <w:rsid w:val="005A6B87"/>
    <w:rsid w:val="005B0825"/>
    <w:rsid w:val="005B0A84"/>
    <w:rsid w:val="005B0F6E"/>
    <w:rsid w:val="005B133C"/>
    <w:rsid w:val="005B14EA"/>
    <w:rsid w:val="005B2D16"/>
    <w:rsid w:val="005B411E"/>
    <w:rsid w:val="005B4DAF"/>
    <w:rsid w:val="005B56A0"/>
    <w:rsid w:val="005B5788"/>
    <w:rsid w:val="005B60D5"/>
    <w:rsid w:val="005B693A"/>
    <w:rsid w:val="005B7070"/>
    <w:rsid w:val="005B770A"/>
    <w:rsid w:val="005C11D6"/>
    <w:rsid w:val="005C12EA"/>
    <w:rsid w:val="005C1759"/>
    <w:rsid w:val="005C234E"/>
    <w:rsid w:val="005C4406"/>
    <w:rsid w:val="005C68B0"/>
    <w:rsid w:val="005C77B8"/>
    <w:rsid w:val="005C77BF"/>
    <w:rsid w:val="005D02EE"/>
    <w:rsid w:val="005D0C1B"/>
    <w:rsid w:val="005D210E"/>
    <w:rsid w:val="005D3D27"/>
    <w:rsid w:val="005D464B"/>
    <w:rsid w:val="005D6815"/>
    <w:rsid w:val="005D7D3A"/>
    <w:rsid w:val="005D7EB1"/>
    <w:rsid w:val="005E0974"/>
    <w:rsid w:val="005E1D83"/>
    <w:rsid w:val="005E2110"/>
    <w:rsid w:val="005E4FDF"/>
    <w:rsid w:val="005E5484"/>
    <w:rsid w:val="005E6EF7"/>
    <w:rsid w:val="005E736A"/>
    <w:rsid w:val="005E75FC"/>
    <w:rsid w:val="005F042D"/>
    <w:rsid w:val="005F044E"/>
    <w:rsid w:val="005F2E82"/>
    <w:rsid w:val="005F3D1C"/>
    <w:rsid w:val="005F534C"/>
    <w:rsid w:val="005F583A"/>
    <w:rsid w:val="005F75F8"/>
    <w:rsid w:val="00601D8F"/>
    <w:rsid w:val="00603877"/>
    <w:rsid w:val="006044C7"/>
    <w:rsid w:val="00611450"/>
    <w:rsid w:val="006123B6"/>
    <w:rsid w:val="0061285C"/>
    <w:rsid w:val="00613977"/>
    <w:rsid w:val="0061627D"/>
    <w:rsid w:val="0061738D"/>
    <w:rsid w:val="006206C7"/>
    <w:rsid w:val="006219A4"/>
    <w:rsid w:val="00622EC4"/>
    <w:rsid w:val="00622FD5"/>
    <w:rsid w:val="0062488B"/>
    <w:rsid w:val="006316E4"/>
    <w:rsid w:val="006327F1"/>
    <w:rsid w:val="00635099"/>
    <w:rsid w:val="006354EB"/>
    <w:rsid w:val="00636167"/>
    <w:rsid w:val="00644417"/>
    <w:rsid w:val="00645428"/>
    <w:rsid w:val="006458C5"/>
    <w:rsid w:val="00645ADB"/>
    <w:rsid w:val="00646459"/>
    <w:rsid w:val="00647075"/>
    <w:rsid w:val="00652EBE"/>
    <w:rsid w:val="00654254"/>
    <w:rsid w:val="0065460A"/>
    <w:rsid w:val="006549EF"/>
    <w:rsid w:val="00655C14"/>
    <w:rsid w:val="00656420"/>
    <w:rsid w:val="00661620"/>
    <w:rsid w:val="00662070"/>
    <w:rsid w:val="0066237A"/>
    <w:rsid w:val="006628A9"/>
    <w:rsid w:val="00665A9F"/>
    <w:rsid w:val="00665B37"/>
    <w:rsid w:val="006704BA"/>
    <w:rsid w:val="006719D8"/>
    <w:rsid w:val="00671B1F"/>
    <w:rsid w:val="0067364F"/>
    <w:rsid w:val="00675D81"/>
    <w:rsid w:val="00676455"/>
    <w:rsid w:val="006769EE"/>
    <w:rsid w:val="00676EB9"/>
    <w:rsid w:val="00677B30"/>
    <w:rsid w:val="00680227"/>
    <w:rsid w:val="0068277E"/>
    <w:rsid w:val="00682B00"/>
    <w:rsid w:val="006844FC"/>
    <w:rsid w:val="00685AA5"/>
    <w:rsid w:val="00685FB4"/>
    <w:rsid w:val="006863DA"/>
    <w:rsid w:val="00687CA7"/>
    <w:rsid w:val="00687D3A"/>
    <w:rsid w:val="00690412"/>
    <w:rsid w:val="00690E46"/>
    <w:rsid w:val="0069107A"/>
    <w:rsid w:val="006925E2"/>
    <w:rsid w:val="006A0231"/>
    <w:rsid w:val="006A090C"/>
    <w:rsid w:val="006A1384"/>
    <w:rsid w:val="006A34DA"/>
    <w:rsid w:val="006A4F8C"/>
    <w:rsid w:val="006A6AEE"/>
    <w:rsid w:val="006B027E"/>
    <w:rsid w:val="006B0965"/>
    <w:rsid w:val="006B173C"/>
    <w:rsid w:val="006B4E87"/>
    <w:rsid w:val="006B6754"/>
    <w:rsid w:val="006B71FD"/>
    <w:rsid w:val="006C0326"/>
    <w:rsid w:val="006C0661"/>
    <w:rsid w:val="006C0E3B"/>
    <w:rsid w:val="006C18AF"/>
    <w:rsid w:val="006C1D12"/>
    <w:rsid w:val="006C2B33"/>
    <w:rsid w:val="006C572F"/>
    <w:rsid w:val="006C5CF9"/>
    <w:rsid w:val="006C66C6"/>
    <w:rsid w:val="006C6827"/>
    <w:rsid w:val="006D29E6"/>
    <w:rsid w:val="006D449D"/>
    <w:rsid w:val="006D526D"/>
    <w:rsid w:val="006D5851"/>
    <w:rsid w:val="006D5DAA"/>
    <w:rsid w:val="006D60D9"/>
    <w:rsid w:val="006D6178"/>
    <w:rsid w:val="006E361D"/>
    <w:rsid w:val="006E3810"/>
    <w:rsid w:val="006E44B1"/>
    <w:rsid w:val="006E492E"/>
    <w:rsid w:val="006E4C9D"/>
    <w:rsid w:val="006E5DCF"/>
    <w:rsid w:val="006E669C"/>
    <w:rsid w:val="006E786F"/>
    <w:rsid w:val="006F01C3"/>
    <w:rsid w:val="006F21BE"/>
    <w:rsid w:val="006F2880"/>
    <w:rsid w:val="006F4E82"/>
    <w:rsid w:val="006F5B9E"/>
    <w:rsid w:val="006F6A9A"/>
    <w:rsid w:val="006F7480"/>
    <w:rsid w:val="00700389"/>
    <w:rsid w:val="0070124C"/>
    <w:rsid w:val="007017C6"/>
    <w:rsid w:val="007027BB"/>
    <w:rsid w:val="0070285F"/>
    <w:rsid w:val="0070511E"/>
    <w:rsid w:val="0070512D"/>
    <w:rsid w:val="00705140"/>
    <w:rsid w:val="0070604D"/>
    <w:rsid w:val="007066C5"/>
    <w:rsid w:val="00710511"/>
    <w:rsid w:val="00710607"/>
    <w:rsid w:val="00712FFF"/>
    <w:rsid w:val="007142C8"/>
    <w:rsid w:val="00715D31"/>
    <w:rsid w:val="00717A32"/>
    <w:rsid w:val="00720729"/>
    <w:rsid w:val="007212E2"/>
    <w:rsid w:val="007212E8"/>
    <w:rsid w:val="00721D05"/>
    <w:rsid w:val="00722E39"/>
    <w:rsid w:val="00723DEB"/>
    <w:rsid w:val="007240E7"/>
    <w:rsid w:val="00724BB0"/>
    <w:rsid w:val="0072762B"/>
    <w:rsid w:val="00727E45"/>
    <w:rsid w:val="00731AEB"/>
    <w:rsid w:val="00731FE1"/>
    <w:rsid w:val="00733A7F"/>
    <w:rsid w:val="007340F6"/>
    <w:rsid w:val="00740C36"/>
    <w:rsid w:val="007417AB"/>
    <w:rsid w:val="00741A8F"/>
    <w:rsid w:val="00742008"/>
    <w:rsid w:val="00742553"/>
    <w:rsid w:val="00743BA0"/>
    <w:rsid w:val="00745662"/>
    <w:rsid w:val="00746D51"/>
    <w:rsid w:val="00747DFD"/>
    <w:rsid w:val="007540BB"/>
    <w:rsid w:val="00754329"/>
    <w:rsid w:val="007547A1"/>
    <w:rsid w:val="00754A7D"/>
    <w:rsid w:val="00756A93"/>
    <w:rsid w:val="0075769A"/>
    <w:rsid w:val="007576DC"/>
    <w:rsid w:val="00765DEF"/>
    <w:rsid w:val="00766E46"/>
    <w:rsid w:val="0077033F"/>
    <w:rsid w:val="00770AF5"/>
    <w:rsid w:val="00770D14"/>
    <w:rsid w:val="00770E6E"/>
    <w:rsid w:val="00770FC4"/>
    <w:rsid w:val="00771A7C"/>
    <w:rsid w:val="0077214A"/>
    <w:rsid w:val="0077230A"/>
    <w:rsid w:val="00772725"/>
    <w:rsid w:val="00773675"/>
    <w:rsid w:val="00773EB7"/>
    <w:rsid w:val="007751AA"/>
    <w:rsid w:val="00775A93"/>
    <w:rsid w:val="00777AD7"/>
    <w:rsid w:val="007912CE"/>
    <w:rsid w:val="007920D2"/>
    <w:rsid w:val="0079451D"/>
    <w:rsid w:val="00797094"/>
    <w:rsid w:val="00797A62"/>
    <w:rsid w:val="007A04C8"/>
    <w:rsid w:val="007A3102"/>
    <w:rsid w:val="007A3B30"/>
    <w:rsid w:val="007A3FC0"/>
    <w:rsid w:val="007A458C"/>
    <w:rsid w:val="007A49BA"/>
    <w:rsid w:val="007A609F"/>
    <w:rsid w:val="007A71BD"/>
    <w:rsid w:val="007A7484"/>
    <w:rsid w:val="007A764E"/>
    <w:rsid w:val="007B57A1"/>
    <w:rsid w:val="007B73AD"/>
    <w:rsid w:val="007B7535"/>
    <w:rsid w:val="007C0663"/>
    <w:rsid w:val="007C0D3D"/>
    <w:rsid w:val="007C2A08"/>
    <w:rsid w:val="007C60D8"/>
    <w:rsid w:val="007D0AC6"/>
    <w:rsid w:val="007D1D8F"/>
    <w:rsid w:val="007D2077"/>
    <w:rsid w:val="007D3083"/>
    <w:rsid w:val="007D6A0F"/>
    <w:rsid w:val="007D7A78"/>
    <w:rsid w:val="007E2F0B"/>
    <w:rsid w:val="007E462D"/>
    <w:rsid w:val="007E5812"/>
    <w:rsid w:val="007E5F6F"/>
    <w:rsid w:val="007E68A5"/>
    <w:rsid w:val="007E7545"/>
    <w:rsid w:val="007F0313"/>
    <w:rsid w:val="007F1EC7"/>
    <w:rsid w:val="007F286F"/>
    <w:rsid w:val="007F2C82"/>
    <w:rsid w:val="007F36F4"/>
    <w:rsid w:val="007F3EAF"/>
    <w:rsid w:val="007F40B0"/>
    <w:rsid w:val="007F50A0"/>
    <w:rsid w:val="007F5E00"/>
    <w:rsid w:val="007F5F38"/>
    <w:rsid w:val="007F665B"/>
    <w:rsid w:val="007F71D6"/>
    <w:rsid w:val="007F7F3A"/>
    <w:rsid w:val="008042C8"/>
    <w:rsid w:val="00805CFD"/>
    <w:rsid w:val="00807E4E"/>
    <w:rsid w:val="00807F15"/>
    <w:rsid w:val="00811539"/>
    <w:rsid w:val="0081359D"/>
    <w:rsid w:val="008136A0"/>
    <w:rsid w:val="00813CDD"/>
    <w:rsid w:val="00814164"/>
    <w:rsid w:val="00814AD7"/>
    <w:rsid w:val="00815A2E"/>
    <w:rsid w:val="00816301"/>
    <w:rsid w:val="008168B9"/>
    <w:rsid w:val="00816DD9"/>
    <w:rsid w:val="00820B4E"/>
    <w:rsid w:val="00821ADF"/>
    <w:rsid w:val="00822488"/>
    <w:rsid w:val="00823B38"/>
    <w:rsid w:val="00823F1C"/>
    <w:rsid w:val="00824697"/>
    <w:rsid w:val="00827A30"/>
    <w:rsid w:val="00827EB2"/>
    <w:rsid w:val="008318B8"/>
    <w:rsid w:val="00831DDD"/>
    <w:rsid w:val="00832386"/>
    <w:rsid w:val="008332DA"/>
    <w:rsid w:val="008344C2"/>
    <w:rsid w:val="00834BAC"/>
    <w:rsid w:val="00834DEE"/>
    <w:rsid w:val="00835717"/>
    <w:rsid w:val="008357A3"/>
    <w:rsid w:val="00835E8D"/>
    <w:rsid w:val="00836D01"/>
    <w:rsid w:val="008379F3"/>
    <w:rsid w:val="00837EA3"/>
    <w:rsid w:val="008439A0"/>
    <w:rsid w:val="00843BE9"/>
    <w:rsid w:val="00844586"/>
    <w:rsid w:val="008508FF"/>
    <w:rsid w:val="00850CAC"/>
    <w:rsid w:val="00851BF9"/>
    <w:rsid w:val="0085238C"/>
    <w:rsid w:val="008530DA"/>
    <w:rsid w:val="008538D0"/>
    <w:rsid w:val="00853BF4"/>
    <w:rsid w:val="00854D14"/>
    <w:rsid w:val="00854ED5"/>
    <w:rsid w:val="00855111"/>
    <w:rsid w:val="00855965"/>
    <w:rsid w:val="00856356"/>
    <w:rsid w:val="008563F2"/>
    <w:rsid w:val="00860671"/>
    <w:rsid w:val="00862CD2"/>
    <w:rsid w:val="00864F4E"/>
    <w:rsid w:val="0086508B"/>
    <w:rsid w:val="008654B7"/>
    <w:rsid w:val="00866E4F"/>
    <w:rsid w:val="00867FAB"/>
    <w:rsid w:val="0087156B"/>
    <w:rsid w:val="00871621"/>
    <w:rsid w:val="0087247F"/>
    <w:rsid w:val="00872615"/>
    <w:rsid w:val="00872D7E"/>
    <w:rsid w:val="008754E6"/>
    <w:rsid w:val="008766D3"/>
    <w:rsid w:val="0087776F"/>
    <w:rsid w:val="0088056C"/>
    <w:rsid w:val="0088177D"/>
    <w:rsid w:val="0088233C"/>
    <w:rsid w:val="0088280A"/>
    <w:rsid w:val="0088290A"/>
    <w:rsid w:val="00883EB7"/>
    <w:rsid w:val="00890A5D"/>
    <w:rsid w:val="008916CE"/>
    <w:rsid w:val="00892C9F"/>
    <w:rsid w:val="00892FBD"/>
    <w:rsid w:val="00893AD8"/>
    <w:rsid w:val="00893D2C"/>
    <w:rsid w:val="00894271"/>
    <w:rsid w:val="00894D11"/>
    <w:rsid w:val="0089523F"/>
    <w:rsid w:val="00895671"/>
    <w:rsid w:val="008967E5"/>
    <w:rsid w:val="008971BC"/>
    <w:rsid w:val="00897BCF"/>
    <w:rsid w:val="008A07FE"/>
    <w:rsid w:val="008A0A9E"/>
    <w:rsid w:val="008A12AD"/>
    <w:rsid w:val="008A1677"/>
    <w:rsid w:val="008A6436"/>
    <w:rsid w:val="008A6E5D"/>
    <w:rsid w:val="008A7827"/>
    <w:rsid w:val="008B04B3"/>
    <w:rsid w:val="008B060F"/>
    <w:rsid w:val="008B094A"/>
    <w:rsid w:val="008B144F"/>
    <w:rsid w:val="008B1A88"/>
    <w:rsid w:val="008B279B"/>
    <w:rsid w:val="008B3B85"/>
    <w:rsid w:val="008B42E3"/>
    <w:rsid w:val="008B4E8C"/>
    <w:rsid w:val="008B5737"/>
    <w:rsid w:val="008B60B8"/>
    <w:rsid w:val="008B78A1"/>
    <w:rsid w:val="008C12BE"/>
    <w:rsid w:val="008C1B93"/>
    <w:rsid w:val="008C22C7"/>
    <w:rsid w:val="008C38EB"/>
    <w:rsid w:val="008C414B"/>
    <w:rsid w:val="008C54EA"/>
    <w:rsid w:val="008C5537"/>
    <w:rsid w:val="008C6701"/>
    <w:rsid w:val="008C671C"/>
    <w:rsid w:val="008C78F5"/>
    <w:rsid w:val="008D28A9"/>
    <w:rsid w:val="008D310F"/>
    <w:rsid w:val="008D3BDF"/>
    <w:rsid w:val="008D3F19"/>
    <w:rsid w:val="008D7EA2"/>
    <w:rsid w:val="008E0F63"/>
    <w:rsid w:val="008E0F80"/>
    <w:rsid w:val="008E1CA4"/>
    <w:rsid w:val="008E3FAA"/>
    <w:rsid w:val="008E4960"/>
    <w:rsid w:val="008E737C"/>
    <w:rsid w:val="008F05B8"/>
    <w:rsid w:val="008F0C9D"/>
    <w:rsid w:val="008F0D5A"/>
    <w:rsid w:val="008F10B9"/>
    <w:rsid w:val="008F1C12"/>
    <w:rsid w:val="008F35E1"/>
    <w:rsid w:val="008F4115"/>
    <w:rsid w:val="008F5A4B"/>
    <w:rsid w:val="008F5EF9"/>
    <w:rsid w:val="008F5F6F"/>
    <w:rsid w:val="00900EC1"/>
    <w:rsid w:val="00901214"/>
    <w:rsid w:val="00904D6D"/>
    <w:rsid w:val="00904EC8"/>
    <w:rsid w:val="00906951"/>
    <w:rsid w:val="00907B7B"/>
    <w:rsid w:val="0091187A"/>
    <w:rsid w:val="00912FBC"/>
    <w:rsid w:val="00913D3B"/>
    <w:rsid w:val="00913F75"/>
    <w:rsid w:val="00921D05"/>
    <w:rsid w:val="0092257C"/>
    <w:rsid w:val="009229A9"/>
    <w:rsid w:val="00923121"/>
    <w:rsid w:val="00923FEA"/>
    <w:rsid w:val="009240F3"/>
    <w:rsid w:val="009263C8"/>
    <w:rsid w:val="009314C3"/>
    <w:rsid w:val="009317FD"/>
    <w:rsid w:val="0093217B"/>
    <w:rsid w:val="00933D78"/>
    <w:rsid w:val="009406FF"/>
    <w:rsid w:val="009409C3"/>
    <w:rsid w:val="00941203"/>
    <w:rsid w:val="009416C1"/>
    <w:rsid w:val="0094367D"/>
    <w:rsid w:val="00943FA1"/>
    <w:rsid w:val="0094409D"/>
    <w:rsid w:val="009449C1"/>
    <w:rsid w:val="00945A5C"/>
    <w:rsid w:val="009462AE"/>
    <w:rsid w:val="00946389"/>
    <w:rsid w:val="0094738D"/>
    <w:rsid w:val="00950EF7"/>
    <w:rsid w:val="00954DC1"/>
    <w:rsid w:val="00954E16"/>
    <w:rsid w:val="00955462"/>
    <w:rsid w:val="0095627B"/>
    <w:rsid w:val="00956EB6"/>
    <w:rsid w:val="00957C11"/>
    <w:rsid w:val="009617A9"/>
    <w:rsid w:val="009638F2"/>
    <w:rsid w:val="009650D9"/>
    <w:rsid w:val="009665BE"/>
    <w:rsid w:val="009665DF"/>
    <w:rsid w:val="00966E06"/>
    <w:rsid w:val="009673AB"/>
    <w:rsid w:val="00970E84"/>
    <w:rsid w:val="00971153"/>
    <w:rsid w:val="00971E27"/>
    <w:rsid w:val="009768FD"/>
    <w:rsid w:val="00981036"/>
    <w:rsid w:val="00981283"/>
    <w:rsid w:val="00981E5F"/>
    <w:rsid w:val="00983846"/>
    <w:rsid w:val="00990CC8"/>
    <w:rsid w:val="0099227E"/>
    <w:rsid w:val="009939AE"/>
    <w:rsid w:val="009949C5"/>
    <w:rsid w:val="009954B7"/>
    <w:rsid w:val="009A19B2"/>
    <w:rsid w:val="009A1AF3"/>
    <w:rsid w:val="009A1D1A"/>
    <w:rsid w:val="009A2AA5"/>
    <w:rsid w:val="009A45BA"/>
    <w:rsid w:val="009A699D"/>
    <w:rsid w:val="009B0C7B"/>
    <w:rsid w:val="009B0E62"/>
    <w:rsid w:val="009B1EFC"/>
    <w:rsid w:val="009B3EC0"/>
    <w:rsid w:val="009B4962"/>
    <w:rsid w:val="009B5FE8"/>
    <w:rsid w:val="009B62B1"/>
    <w:rsid w:val="009B76C2"/>
    <w:rsid w:val="009C080D"/>
    <w:rsid w:val="009C5293"/>
    <w:rsid w:val="009C5DF3"/>
    <w:rsid w:val="009C71C2"/>
    <w:rsid w:val="009D0997"/>
    <w:rsid w:val="009D41DF"/>
    <w:rsid w:val="009D709E"/>
    <w:rsid w:val="009E0249"/>
    <w:rsid w:val="009E055A"/>
    <w:rsid w:val="009E0C44"/>
    <w:rsid w:val="009E0F0F"/>
    <w:rsid w:val="009E1112"/>
    <w:rsid w:val="009E1863"/>
    <w:rsid w:val="009E2154"/>
    <w:rsid w:val="009E36AC"/>
    <w:rsid w:val="009E4FB4"/>
    <w:rsid w:val="009E5694"/>
    <w:rsid w:val="009E585B"/>
    <w:rsid w:val="009E5AAF"/>
    <w:rsid w:val="009F040E"/>
    <w:rsid w:val="009F0D36"/>
    <w:rsid w:val="009F1A0B"/>
    <w:rsid w:val="009F762E"/>
    <w:rsid w:val="00A006AE"/>
    <w:rsid w:val="00A01765"/>
    <w:rsid w:val="00A02A55"/>
    <w:rsid w:val="00A02DD3"/>
    <w:rsid w:val="00A04D6C"/>
    <w:rsid w:val="00A05622"/>
    <w:rsid w:val="00A0608A"/>
    <w:rsid w:val="00A06133"/>
    <w:rsid w:val="00A1136A"/>
    <w:rsid w:val="00A14D51"/>
    <w:rsid w:val="00A15645"/>
    <w:rsid w:val="00A16250"/>
    <w:rsid w:val="00A17296"/>
    <w:rsid w:val="00A17D28"/>
    <w:rsid w:val="00A20CD1"/>
    <w:rsid w:val="00A21621"/>
    <w:rsid w:val="00A22457"/>
    <w:rsid w:val="00A22900"/>
    <w:rsid w:val="00A24034"/>
    <w:rsid w:val="00A30F24"/>
    <w:rsid w:val="00A31E71"/>
    <w:rsid w:val="00A3340E"/>
    <w:rsid w:val="00A35241"/>
    <w:rsid w:val="00A35C12"/>
    <w:rsid w:val="00A37057"/>
    <w:rsid w:val="00A40B80"/>
    <w:rsid w:val="00A42248"/>
    <w:rsid w:val="00A426C8"/>
    <w:rsid w:val="00A42ABF"/>
    <w:rsid w:val="00A4427E"/>
    <w:rsid w:val="00A45098"/>
    <w:rsid w:val="00A46733"/>
    <w:rsid w:val="00A46ECF"/>
    <w:rsid w:val="00A477B8"/>
    <w:rsid w:val="00A47AD5"/>
    <w:rsid w:val="00A47F03"/>
    <w:rsid w:val="00A515E1"/>
    <w:rsid w:val="00A51683"/>
    <w:rsid w:val="00A51892"/>
    <w:rsid w:val="00A52037"/>
    <w:rsid w:val="00A52149"/>
    <w:rsid w:val="00A5654D"/>
    <w:rsid w:val="00A5724F"/>
    <w:rsid w:val="00A617AB"/>
    <w:rsid w:val="00A6261F"/>
    <w:rsid w:val="00A662A3"/>
    <w:rsid w:val="00A6697F"/>
    <w:rsid w:val="00A70CEF"/>
    <w:rsid w:val="00A713F2"/>
    <w:rsid w:val="00A71B97"/>
    <w:rsid w:val="00A71C8A"/>
    <w:rsid w:val="00A71ED6"/>
    <w:rsid w:val="00A77E76"/>
    <w:rsid w:val="00A80090"/>
    <w:rsid w:val="00A80D73"/>
    <w:rsid w:val="00A85A64"/>
    <w:rsid w:val="00A85E04"/>
    <w:rsid w:val="00A93118"/>
    <w:rsid w:val="00A93EB5"/>
    <w:rsid w:val="00A942DD"/>
    <w:rsid w:val="00AA29E2"/>
    <w:rsid w:val="00AA3EC5"/>
    <w:rsid w:val="00AA46C0"/>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299D"/>
    <w:rsid w:val="00AC3856"/>
    <w:rsid w:val="00AC60ED"/>
    <w:rsid w:val="00AC613E"/>
    <w:rsid w:val="00AD2373"/>
    <w:rsid w:val="00AD564C"/>
    <w:rsid w:val="00AD7639"/>
    <w:rsid w:val="00AE050B"/>
    <w:rsid w:val="00AE3182"/>
    <w:rsid w:val="00AE43A3"/>
    <w:rsid w:val="00AE4E1E"/>
    <w:rsid w:val="00AF095A"/>
    <w:rsid w:val="00AF1119"/>
    <w:rsid w:val="00AF59C3"/>
    <w:rsid w:val="00AF747D"/>
    <w:rsid w:val="00B011BB"/>
    <w:rsid w:val="00B0163B"/>
    <w:rsid w:val="00B04312"/>
    <w:rsid w:val="00B0539A"/>
    <w:rsid w:val="00B05F2A"/>
    <w:rsid w:val="00B06669"/>
    <w:rsid w:val="00B06A14"/>
    <w:rsid w:val="00B06F09"/>
    <w:rsid w:val="00B07DF0"/>
    <w:rsid w:val="00B1361A"/>
    <w:rsid w:val="00B14782"/>
    <w:rsid w:val="00B14B32"/>
    <w:rsid w:val="00B14BA4"/>
    <w:rsid w:val="00B14C9C"/>
    <w:rsid w:val="00B14E05"/>
    <w:rsid w:val="00B162E1"/>
    <w:rsid w:val="00B170F0"/>
    <w:rsid w:val="00B17156"/>
    <w:rsid w:val="00B17A29"/>
    <w:rsid w:val="00B17D85"/>
    <w:rsid w:val="00B205BB"/>
    <w:rsid w:val="00B21966"/>
    <w:rsid w:val="00B22318"/>
    <w:rsid w:val="00B23463"/>
    <w:rsid w:val="00B2363C"/>
    <w:rsid w:val="00B252F9"/>
    <w:rsid w:val="00B25977"/>
    <w:rsid w:val="00B271D8"/>
    <w:rsid w:val="00B27C45"/>
    <w:rsid w:val="00B30022"/>
    <w:rsid w:val="00B313EB"/>
    <w:rsid w:val="00B3198A"/>
    <w:rsid w:val="00B321B0"/>
    <w:rsid w:val="00B34812"/>
    <w:rsid w:val="00B357AE"/>
    <w:rsid w:val="00B35867"/>
    <w:rsid w:val="00B37097"/>
    <w:rsid w:val="00B37E57"/>
    <w:rsid w:val="00B42FA5"/>
    <w:rsid w:val="00B43640"/>
    <w:rsid w:val="00B46529"/>
    <w:rsid w:val="00B500B9"/>
    <w:rsid w:val="00B514D3"/>
    <w:rsid w:val="00B51BC7"/>
    <w:rsid w:val="00B52134"/>
    <w:rsid w:val="00B52DAD"/>
    <w:rsid w:val="00B546E9"/>
    <w:rsid w:val="00B56063"/>
    <w:rsid w:val="00B570B0"/>
    <w:rsid w:val="00B57714"/>
    <w:rsid w:val="00B6120F"/>
    <w:rsid w:val="00B61620"/>
    <w:rsid w:val="00B63382"/>
    <w:rsid w:val="00B64061"/>
    <w:rsid w:val="00B65975"/>
    <w:rsid w:val="00B65BB6"/>
    <w:rsid w:val="00B7048C"/>
    <w:rsid w:val="00B70655"/>
    <w:rsid w:val="00B71378"/>
    <w:rsid w:val="00B71D8A"/>
    <w:rsid w:val="00B71D8C"/>
    <w:rsid w:val="00B73F7D"/>
    <w:rsid w:val="00B743B9"/>
    <w:rsid w:val="00B7536C"/>
    <w:rsid w:val="00B768D7"/>
    <w:rsid w:val="00B778A3"/>
    <w:rsid w:val="00B80169"/>
    <w:rsid w:val="00B809F3"/>
    <w:rsid w:val="00B80D31"/>
    <w:rsid w:val="00B84ACF"/>
    <w:rsid w:val="00B85932"/>
    <w:rsid w:val="00B87588"/>
    <w:rsid w:val="00B92474"/>
    <w:rsid w:val="00B96C60"/>
    <w:rsid w:val="00B9746D"/>
    <w:rsid w:val="00BA1738"/>
    <w:rsid w:val="00BA2419"/>
    <w:rsid w:val="00BB0F2F"/>
    <w:rsid w:val="00BB11B3"/>
    <w:rsid w:val="00BB1C66"/>
    <w:rsid w:val="00BB1D25"/>
    <w:rsid w:val="00BB3596"/>
    <w:rsid w:val="00BB524D"/>
    <w:rsid w:val="00BB5385"/>
    <w:rsid w:val="00BB5653"/>
    <w:rsid w:val="00BB6E3C"/>
    <w:rsid w:val="00BC06CF"/>
    <w:rsid w:val="00BC0B9E"/>
    <w:rsid w:val="00BC119A"/>
    <w:rsid w:val="00BC133D"/>
    <w:rsid w:val="00BC1C91"/>
    <w:rsid w:val="00BC3E9C"/>
    <w:rsid w:val="00BC4AF5"/>
    <w:rsid w:val="00BC5AA5"/>
    <w:rsid w:val="00BC5BDA"/>
    <w:rsid w:val="00BC6D3D"/>
    <w:rsid w:val="00BC7CC2"/>
    <w:rsid w:val="00BD049F"/>
    <w:rsid w:val="00BD0E9D"/>
    <w:rsid w:val="00BD218A"/>
    <w:rsid w:val="00BD399A"/>
    <w:rsid w:val="00BD557E"/>
    <w:rsid w:val="00BD5B18"/>
    <w:rsid w:val="00BD5F64"/>
    <w:rsid w:val="00BD6037"/>
    <w:rsid w:val="00BD7B7B"/>
    <w:rsid w:val="00BE0201"/>
    <w:rsid w:val="00BE3232"/>
    <w:rsid w:val="00BE520C"/>
    <w:rsid w:val="00BF16AD"/>
    <w:rsid w:val="00BF1821"/>
    <w:rsid w:val="00BF2346"/>
    <w:rsid w:val="00BF2C8B"/>
    <w:rsid w:val="00BF34A7"/>
    <w:rsid w:val="00BF3B14"/>
    <w:rsid w:val="00BF6218"/>
    <w:rsid w:val="00BF7DD4"/>
    <w:rsid w:val="00C00EA2"/>
    <w:rsid w:val="00C011EE"/>
    <w:rsid w:val="00C01F9E"/>
    <w:rsid w:val="00C022F8"/>
    <w:rsid w:val="00C02535"/>
    <w:rsid w:val="00C0352A"/>
    <w:rsid w:val="00C0425B"/>
    <w:rsid w:val="00C044D4"/>
    <w:rsid w:val="00C0450D"/>
    <w:rsid w:val="00C05811"/>
    <w:rsid w:val="00C05FE4"/>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37EE"/>
    <w:rsid w:val="00C33B7E"/>
    <w:rsid w:val="00C344C6"/>
    <w:rsid w:val="00C350F2"/>
    <w:rsid w:val="00C35B73"/>
    <w:rsid w:val="00C35B8F"/>
    <w:rsid w:val="00C35FBE"/>
    <w:rsid w:val="00C37C2C"/>
    <w:rsid w:val="00C40E59"/>
    <w:rsid w:val="00C412DF"/>
    <w:rsid w:val="00C418BF"/>
    <w:rsid w:val="00C4258F"/>
    <w:rsid w:val="00C44562"/>
    <w:rsid w:val="00C453FB"/>
    <w:rsid w:val="00C50166"/>
    <w:rsid w:val="00C502FF"/>
    <w:rsid w:val="00C50C75"/>
    <w:rsid w:val="00C50DB5"/>
    <w:rsid w:val="00C51296"/>
    <w:rsid w:val="00C5528F"/>
    <w:rsid w:val="00C55BED"/>
    <w:rsid w:val="00C55D03"/>
    <w:rsid w:val="00C55F3E"/>
    <w:rsid w:val="00C5613B"/>
    <w:rsid w:val="00C57311"/>
    <w:rsid w:val="00C573F9"/>
    <w:rsid w:val="00C61929"/>
    <w:rsid w:val="00C62919"/>
    <w:rsid w:val="00C62E71"/>
    <w:rsid w:val="00C63059"/>
    <w:rsid w:val="00C631FE"/>
    <w:rsid w:val="00C63C08"/>
    <w:rsid w:val="00C64744"/>
    <w:rsid w:val="00C6558E"/>
    <w:rsid w:val="00C668B9"/>
    <w:rsid w:val="00C66CCC"/>
    <w:rsid w:val="00C676A4"/>
    <w:rsid w:val="00C700B6"/>
    <w:rsid w:val="00C70C41"/>
    <w:rsid w:val="00C7182A"/>
    <w:rsid w:val="00C72659"/>
    <w:rsid w:val="00C734AC"/>
    <w:rsid w:val="00C7395D"/>
    <w:rsid w:val="00C73BD7"/>
    <w:rsid w:val="00C750A4"/>
    <w:rsid w:val="00C80CAC"/>
    <w:rsid w:val="00C813C7"/>
    <w:rsid w:val="00C831C9"/>
    <w:rsid w:val="00C838FA"/>
    <w:rsid w:val="00C8516B"/>
    <w:rsid w:val="00C854C1"/>
    <w:rsid w:val="00C85B81"/>
    <w:rsid w:val="00C873ED"/>
    <w:rsid w:val="00C9178F"/>
    <w:rsid w:val="00C93F76"/>
    <w:rsid w:val="00C95520"/>
    <w:rsid w:val="00C9655A"/>
    <w:rsid w:val="00C96FCA"/>
    <w:rsid w:val="00C9754D"/>
    <w:rsid w:val="00C975DF"/>
    <w:rsid w:val="00CA4AD5"/>
    <w:rsid w:val="00CA5D84"/>
    <w:rsid w:val="00CA7CAE"/>
    <w:rsid w:val="00CB193E"/>
    <w:rsid w:val="00CB61D3"/>
    <w:rsid w:val="00CC0C7F"/>
    <w:rsid w:val="00CC1914"/>
    <w:rsid w:val="00CC1960"/>
    <w:rsid w:val="00CC2ED6"/>
    <w:rsid w:val="00CD22D3"/>
    <w:rsid w:val="00CD48C9"/>
    <w:rsid w:val="00CD4BEA"/>
    <w:rsid w:val="00CD6BB2"/>
    <w:rsid w:val="00CE1CF3"/>
    <w:rsid w:val="00CE338E"/>
    <w:rsid w:val="00CE560B"/>
    <w:rsid w:val="00CE5899"/>
    <w:rsid w:val="00CE70F3"/>
    <w:rsid w:val="00CE7501"/>
    <w:rsid w:val="00CE7659"/>
    <w:rsid w:val="00CF0E18"/>
    <w:rsid w:val="00CF29A4"/>
    <w:rsid w:val="00CF2F2E"/>
    <w:rsid w:val="00CF5AE2"/>
    <w:rsid w:val="00CF624D"/>
    <w:rsid w:val="00CF6E34"/>
    <w:rsid w:val="00D01BB5"/>
    <w:rsid w:val="00D02BB7"/>
    <w:rsid w:val="00D03D85"/>
    <w:rsid w:val="00D066D9"/>
    <w:rsid w:val="00D076EF"/>
    <w:rsid w:val="00D10603"/>
    <w:rsid w:val="00D108C5"/>
    <w:rsid w:val="00D10D7A"/>
    <w:rsid w:val="00D1187F"/>
    <w:rsid w:val="00D11C2D"/>
    <w:rsid w:val="00D13D6F"/>
    <w:rsid w:val="00D14D50"/>
    <w:rsid w:val="00D1618D"/>
    <w:rsid w:val="00D167B1"/>
    <w:rsid w:val="00D16D1B"/>
    <w:rsid w:val="00D21F66"/>
    <w:rsid w:val="00D236E6"/>
    <w:rsid w:val="00D24B66"/>
    <w:rsid w:val="00D24C22"/>
    <w:rsid w:val="00D265CA"/>
    <w:rsid w:val="00D306DB"/>
    <w:rsid w:val="00D31492"/>
    <w:rsid w:val="00D31F02"/>
    <w:rsid w:val="00D32F79"/>
    <w:rsid w:val="00D3478B"/>
    <w:rsid w:val="00D34E66"/>
    <w:rsid w:val="00D35E12"/>
    <w:rsid w:val="00D35E39"/>
    <w:rsid w:val="00D35F53"/>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47EC7"/>
    <w:rsid w:val="00D51E72"/>
    <w:rsid w:val="00D520E6"/>
    <w:rsid w:val="00D534EA"/>
    <w:rsid w:val="00D540A4"/>
    <w:rsid w:val="00D54DBC"/>
    <w:rsid w:val="00D55C19"/>
    <w:rsid w:val="00D570F3"/>
    <w:rsid w:val="00D6025E"/>
    <w:rsid w:val="00D60CC9"/>
    <w:rsid w:val="00D61C85"/>
    <w:rsid w:val="00D624E5"/>
    <w:rsid w:val="00D62A9F"/>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5AE6"/>
    <w:rsid w:val="00D86DBC"/>
    <w:rsid w:val="00D9040C"/>
    <w:rsid w:val="00D9045B"/>
    <w:rsid w:val="00D90EA9"/>
    <w:rsid w:val="00D941C3"/>
    <w:rsid w:val="00D94A99"/>
    <w:rsid w:val="00D94AFE"/>
    <w:rsid w:val="00D94E93"/>
    <w:rsid w:val="00D95324"/>
    <w:rsid w:val="00D95482"/>
    <w:rsid w:val="00D97B44"/>
    <w:rsid w:val="00DA0390"/>
    <w:rsid w:val="00DA1940"/>
    <w:rsid w:val="00DA225E"/>
    <w:rsid w:val="00DA295F"/>
    <w:rsid w:val="00DA3C3C"/>
    <w:rsid w:val="00DA7CC7"/>
    <w:rsid w:val="00DB05EC"/>
    <w:rsid w:val="00DB166E"/>
    <w:rsid w:val="00DB191E"/>
    <w:rsid w:val="00DB3C07"/>
    <w:rsid w:val="00DB3D8C"/>
    <w:rsid w:val="00DB43B8"/>
    <w:rsid w:val="00DB5D41"/>
    <w:rsid w:val="00DB64BB"/>
    <w:rsid w:val="00DB7BD1"/>
    <w:rsid w:val="00DB7C8A"/>
    <w:rsid w:val="00DC1E68"/>
    <w:rsid w:val="00DC2DC5"/>
    <w:rsid w:val="00DC3408"/>
    <w:rsid w:val="00DC341B"/>
    <w:rsid w:val="00DC5FF8"/>
    <w:rsid w:val="00DD2BCF"/>
    <w:rsid w:val="00DD35E7"/>
    <w:rsid w:val="00DD5426"/>
    <w:rsid w:val="00DD5486"/>
    <w:rsid w:val="00DD650E"/>
    <w:rsid w:val="00DD7968"/>
    <w:rsid w:val="00DE0B7E"/>
    <w:rsid w:val="00DE1418"/>
    <w:rsid w:val="00DE2205"/>
    <w:rsid w:val="00DE3025"/>
    <w:rsid w:val="00DE407A"/>
    <w:rsid w:val="00DE421E"/>
    <w:rsid w:val="00DE51B6"/>
    <w:rsid w:val="00DE5454"/>
    <w:rsid w:val="00DE5AAC"/>
    <w:rsid w:val="00DE66F2"/>
    <w:rsid w:val="00DE6A8D"/>
    <w:rsid w:val="00DE7875"/>
    <w:rsid w:val="00DE7F41"/>
    <w:rsid w:val="00DF0F50"/>
    <w:rsid w:val="00DF2309"/>
    <w:rsid w:val="00DF28DC"/>
    <w:rsid w:val="00DF3915"/>
    <w:rsid w:val="00DF44AC"/>
    <w:rsid w:val="00DF4CE2"/>
    <w:rsid w:val="00E01585"/>
    <w:rsid w:val="00E0168F"/>
    <w:rsid w:val="00E12071"/>
    <w:rsid w:val="00E12660"/>
    <w:rsid w:val="00E12838"/>
    <w:rsid w:val="00E15BBF"/>
    <w:rsid w:val="00E15ECD"/>
    <w:rsid w:val="00E15EE1"/>
    <w:rsid w:val="00E17ADE"/>
    <w:rsid w:val="00E20FB0"/>
    <w:rsid w:val="00E22FC6"/>
    <w:rsid w:val="00E23F00"/>
    <w:rsid w:val="00E2527A"/>
    <w:rsid w:val="00E25430"/>
    <w:rsid w:val="00E2599A"/>
    <w:rsid w:val="00E25A71"/>
    <w:rsid w:val="00E2608F"/>
    <w:rsid w:val="00E26A0F"/>
    <w:rsid w:val="00E27547"/>
    <w:rsid w:val="00E318D4"/>
    <w:rsid w:val="00E33661"/>
    <w:rsid w:val="00E339EE"/>
    <w:rsid w:val="00E34CEC"/>
    <w:rsid w:val="00E3557A"/>
    <w:rsid w:val="00E35BD5"/>
    <w:rsid w:val="00E4014C"/>
    <w:rsid w:val="00E401FC"/>
    <w:rsid w:val="00E41C7A"/>
    <w:rsid w:val="00E42D1B"/>
    <w:rsid w:val="00E46C0B"/>
    <w:rsid w:val="00E46FAB"/>
    <w:rsid w:val="00E474DC"/>
    <w:rsid w:val="00E5155C"/>
    <w:rsid w:val="00E53B01"/>
    <w:rsid w:val="00E55EA9"/>
    <w:rsid w:val="00E56307"/>
    <w:rsid w:val="00E56D55"/>
    <w:rsid w:val="00E56F52"/>
    <w:rsid w:val="00E57F76"/>
    <w:rsid w:val="00E60696"/>
    <w:rsid w:val="00E62028"/>
    <w:rsid w:val="00E6393C"/>
    <w:rsid w:val="00E641D6"/>
    <w:rsid w:val="00E670AB"/>
    <w:rsid w:val="00E67AAE"/>
    <w:rsid w:val="00E67E51"/>
    <w:rsid w:val="00E75289"/>
    <w:rsid w:val="00E7613B"/>
    <w:rsid w:val="00E76BE0"/>
    <w:rsid w:val="00E77154"/>
    <w:rsid w:val="00E7790B"/>
    <w:rsid w:val="00E81714"/>
    <w:rsid w:val="00E81DAC"/>
    <w:rsid w:val="00E9060E"/>
    <w:rsid w:val="00E91546"/>
    <w:rsid w:val="00E91678"/>
    <w:rsid w:val="00E9206E"/>
    <w:rsid w:val="00E93438"/>
    <w:rsid w:val="00E93F64"/>
    <w:rsid w:val="00E96092"/>
    <w:rsid w:val="00E96737"/>
    <w:rsid w:val="00EA0668"/>
    <w:rsid w:val="00EA127F"/>
    <w:rsid w:val="00EA1F53"/>
    <w:rsid w:val="00EA4376"/>
    <w:rsid w:val="00EA667F"/>
    <w:rsid w:val="00EA70DC"/>
    <w:rsid w:val="00EB01FF"/>
    <w:rsid w:val="00EB0613"/>
    <w:rsid w:val="00EB06C6"/>
    <w:rsid w:val="00EB1B47"/>
    <w:rsid w:val="00EB3F8D"/>
    <w:rsid w:val="00EB46CB"/>
    <w:rsid w:val="00EB46E1"/>
    <w:rsid w:val="00EB7646"/>
    <w:rsid w:val="00EB7BD6"/>
    <w:rsid w:val="00EC20FD"/>
    <w:rsid w:val="00EC2DCE"/>
    <w:rsid w:val="00EC2EF8"/>
    <w:rsid w:val="00EC3DAC"/>
    <w:rsid w:val="00EC42FF"/>
    <w:rsid w:val="00EC5A73"/>
    <w:rsid w:val="00ED2512"/>
    <w:rsid w:val="00ED2FD0"/>
    <w:rsid w:val="00ED3B7C"/>
    <w:rsid w:val="00ED3D0C"/>
    <w:rsid w:val="00ED4AEF"/>
    <w:rsid w:val="00ED570E"/>
    <w:rsid w:val="00ED5CFE"/>
    <w:rsid w:val="00ED6765"/>
    <w:rsid w:val="00EE005A"/>
    <w:rsid w:val="00EE05CF"/>
    <w:rsid w:val="00EE10AE"/>
    <w:rsid w:val="00EE2DA2"/>
    <w:rsid w:val="00EE4290"/>
    <w:rsid w:val="00EE589E"/>
    <w:rsid w:val="00EE76D0"/>
    <w:rsid w:val="00EE7C89"/>
    <w:rsid w:val="00EF1185"/>
    <w:rsid w:val="00EF37EF"/>
    <w:rsid w:val="00EF6DDC"/>
    <w:rsid w:val="00EF754D"/>
    <w:rsid w:val="00F00111"/>
    <w:rsid w:val="00F027E9"/>
    <w:rsid w:val="00F02C93"/>
    <w:rsid w:val="00F060C6"/>
    <w:rsid w:val="00F0775E"/>
    <w:rsid w:val="00F12B29"/>
    <w:rsid w:val="00F15F69"/>
    <w:rsid w:val="00F1612D"/>
    <w:rsid w:val="00F173DD"/>
    <w:rsid w:val="00F17A22"/>
    <w:rsid w:val="00F17D96"/>
    <w:rsid w:val="00F21119"/>
    <w:rsid w:val="00F25164"/>
    <w:rsid w:val="00F277D3"/>
    <w:rsid w:val="00F2793A"/>
    <w:rsid w:val="00F30997"/>
    <w:rsid w:val="00F30A3E"/>
    <w:rsid w:val="00F32896"/>
    <w:rsid w:val="00F33C08"/>
    <w:rsid w:val="00F37584"/>
    <w:rsid w:val="00F405E5"/>
    <w:rsid w:val="00F41AE7"/>
    <w:rsid w:val="00F41F44"/>
    <w:rsid w:val="00F42ABA"/>
    <w:rsid w:val="00F42D17"/>
    <w:rsid w:val="00F445A6"/>
    <w:rsid w:val="00F4495B"/>
    <w:rsid w:val="00F44D04"/>
    <w:rsid w:val="00F456AA"/>
    <w:rsid w:val="00F457A0"/>
    <w:rsid w:val="00F46492"/>
    <w:rsid w:val="00F477B5"/>
    <w:rsid w:val="00F47B01"/>
    <w:rsid w:val="00F5057E"/>
    <w:rsid w:val="00F50C62"/>
    <w:rsid w:val="00F51ED5"/>
    <w:rsid w:val="00F529E1"/>
    <w:rsid w:val="00F53410"/>
    <w:rsid w:val="00F541F8"/>
    <w:rsid w:val="00F5470A"/>
    <w:rsid w:val="00F551E6"/>
    <w:rsid w:val="00F5563D"/>
    <w:rsid w:val="00F56891"/>
    <w:rsid w:val="00F6415D"/>
    <w:rsid w:val="00F64CD4"/>
    <w:rsid w:val="00F65AB2"/>
    <w:rsid w:val="00F67B07"/>
    <w:rsid w:val="00F67FB4"/>
    <w:rsid w:val="00F70F8B"/>
    <w:rsid w:val="00F73E78"/>
    <w:rsid w:val="00F740C2"/>
    <w:rsid w:val="00F7591E"/>
    <w:rsid w:val="00F75EF9"/>
    <w:rsid w:val="00F762DF"/>
    <w:rsid w:val="00F77A9B"/>
    <w:rsid w:val="00F80A57"/>
    <w:rsid w:val="00F83035"/>
    <w:rsid w:val="00F866B0"/>
    <w:rsid w:val="00F869EF"/>
    <w:rsid w:val="00F86BE4"/>
    <w:rsid w:val="00F86C7B"/>
    <w:rsid w:val="00F86D61"/>
    <w:rsid w:val="00F904AB"/>
    <w:rsid w:val="00F905B6"/>
    <w:rsid w:val="00F90B31"/>
    <w:rsid w:val="00F914B2"/>
    <w:rsid w:val="00F926B9"/>
    <w:rsid w:val="00F9317D"/>
    <w:rsid w:val="00F9541D"/>
    <w:rsid w:val="00FA0403"/>
    <w:rsid w:val="00FA4443"/>
    <w:rsid w:val="00FA5293"/>
    <w:rsid w:val="00FA597D"/>
    <w:rsid w:val="00FA5B9A"/>
    <w:rsid w:val="00FB01B9"/>
    <w:rsid w:val="00FB6782"/>
    <w:rsid w:val="00FB763A"/>
    <w:rsid w:val="00FB79C0"/>
    <w:rsid w:val="00FC1D47"/>
    <w:rsid w:val="00FC2EB8"/>
    <w:rsid w:val="00FC34BE"/>
    <w:rsid w:val="00FC5C43"/>
    <w:rsid w:val="00FD1598"/>
    <w:rsid w:val="00FD576E"/>
    <w:rsid w:val="00FD596B"/>
    <w:rsid w:val="00FE26E2"/>
    <w:rsid w:val="00FE4B96"/>
    <w:rsid w:val="00FE58CC"/>
    <w:rsid w:val="00FE5E76"/>
    <w:rsid w:val="00FE75A9"/>
    <w:rsid w:val="00FE79A0"/>
    <w:rsid w:val="00FF058D"/>
    <w:rsid w:val="00FF1D8E"/>
    <w:rsid w:val="00FF2440"/>
    <w:rsid w:val="00FF2F14"/>
    <w:rsid w:val="00FF322C"/>
    <w:rsid w:val="00FF37C2"/>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5E76"/>
    <w:rPr>
      <w:b/>
      <w:bCs/>
    </w:rPr>
  </w:style>
  <w:style w:type="character" w:customStyle="1" w:styleId="Heading2Char">
    <w:name w:val="Heading 2 Char"/>
    <w:link w:val="Heading2"/>
    <w:uiPriority w:val="9"/>
    <w:rsid w:val="00F17D96"/>
    <w:rPr>
      <w:rFonts w:ascii="Arial" w:hAnsi="Arial" w:cs="Arial"/>
      <w:b/>
      <w:bCs/>
      <w:i/>
      <w:iCs/>
      <w:sz w:val="28"/>
      <w:szCs w:val="28"/>
    </w:rPr>
  </w:style>
  <w:style w:type="character" w:customStyle="1" w:styleId="Heading3Char">
    <w:name w:val="Heading 3 Char"/>
    <w:link w:val="Heading3"/>
    <w:uiPriority w:val="9"/>
    <w:rsid w:val="00FE5E76"/>
    <w:rPr>
      <w:rFonts w:ascii="Arial" w:hAnsi="Arial" w:cs="Arial"/>
      <w:b/>
      <w:bCs/>
      <w:sz w:val="26"/>
      <w:szCs w:val="26"/>
    </w:rPr>
  </w:style>
  <w:style w:type="character" w:customStyle="1" w:styleId="Heading4Char">
    <w:name w:val="Heading 4 Char"/>
    <w:link w:val="Heading4"/>
    <w:uiPriority w:val="9"/>
    <w:rsid w:val="00F17D96"/>
    <w:rPr>
      <w:b/>
      <w:bCs/>
      <w:sz w:val="28"/>
      <w:szCs w:val="28"/>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link w:val="Header"/>
    <w:uiPriority w:val="99"/>
    <w:rsid w:val="00FE5E76"/>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link w:val="Footer"/>
    <w:uiPriority w:val="99"/>
    <w:rsid w:val="00FE5E76"/>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link w:val="BalloonText"/>
    <w:uiPriority w:val="99"/>
    <w:semiHidden/>
    <w:rsid w:val="00FE5E76"/>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99"/>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tabs>
        <w:tab w:val="num" w:pos="360"/>
      </w:tabs>
      <w:spacing w:line="240" w:lineRule="auto"/>
      <w:ind w:left="360" w:hanging="360"/>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360"/>
      </w:tabs>
      <w:spacing w:after="40" w:line="180" w:lineRule="exact"/>
      <w:ind w:left="360" w:hanging="36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1080"/>
      </w:tabs>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First Level Outline"/>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First Level Outline Char"/>
    <w:link w:val="ListParagraph"/>
    <w:uiPriority w:val="34"/>
    <w:locked/>
    <w:rsid w:val="00745662"/>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816DD9"/>
    <w:rPr>
      <w:color w:val="808080"/>
    </w:rPr>
  </w:style>
  <w:style w:type="character" w:customStyle="1" w:styleId="fontstyle01">
    <w:name w:val="fontstyle01"/>
    <w:rsid w:val="006704BA"/>
    <w:rPr>
      <w:rFonts w:ascii="Times-Roman" w:hAnsi="Times-Roman" w:hint="default"/>
      <w:b w:val="0"/>
      <w:bCs w:val="0"/>
      <w:i w:val="0"/>
      <w:iCs w:val="0"/>
      <w:color w:val="000000"/>
      <w:sz w:val="20"/>
      <w:szCs w:val="20"/>
    </w:rPr>
  </w:style>
  <w:style w:type="paragraph" w:customStyle="1" w:styleId="DaftarGambar">
    <w:name w:val="Daftar Gambar"/>
    <w:basedOn w:val="ListParagraph"/>
    <w:qFormat/>
    <w:rsid w:val="0003267D"/>
    <w:pPr>
      <w:tabs>
        <w:tab w:val="left" w:pos="1276"/>
      </w:tabs>
      <w:spacing w:after="0" w:line="480" w:lineRule="auto"/>
      <w:ind w:left="0"/>
    </w:pPr>
    <w:rPr>
      <w:rFonts w:ascii="Times New Roman" w:eastAsia="Calibri" w:hAnsi="Times New Roman"/>
      <w:sz w:val="24"/>
      <w:szCs w:val="24"/>
      <w:lang w:val="id-ID" w:eastAsia="en-US"/>
    </w:rPr>
  </w:style>
  <w:style w:type="paragraph" w:styleId="DocumentMap">
    <w:name w:val="Document Map"/>
    <w:basedOn w:val="Normal"/>
    <w:link w:val="DocumentMapChar"/>
    <w:uiPriority w:val="99"/>
    <w:semiHidden/>
    <w:unhideWhenUsed/>
    <w:rsid w:val="00F17D96"/>
    <w:rPr>
      <w:rFonts w:ascii="Tahoma" w:hAnsi="Tahoma" w:cs="Tahoma"/>
      <w:sz w:val="16"/>
      <w:szCs w:val="16"/>
    </w:rPr>
  </w:style>
  <w:style w:type="character" w:customStyle="1" w:styleId="DocumentMapChar">
    <w:name w:val="Document Map Char"/>
    <w:basedOn w:val="DefaultParagraphFont"/>
    <w:link w:val="DocumentMap"/>
    <w:uiPriority w:val="99"/>
    <w:semiHidden/>
    <w:rsid w:val="00F17D96"/>
    <w:rPr>
      <w:rFonts w:ascii="Tahoma" w:hAnsi="Tahoma" w:cs="Tahoma"/>
      <w:sz w:val="16"/>
      <w:szCs w:val="16"/>
    </w:rPr>
  </w:style>
  <w:style w:type="character" w:customStyle="1" w:styleId="fontstyle31">
    <w:name w:val="fontstyle31"/>
    <w:basedOn w:val="DefaultParagraphFont"/>
    <w:rsid w:val="00F17D96"/>
    <w:rPr>
      <w:rFonts w:ascii="Times New Roman" w:hAnsi="Times New Roman" w:cs="Times New Roman" w:hint="default"/>
      <w:b w:val="0"/>
      <w:bCs w:val="0"/>
      <w:i/>
      <w:iCs/>
      <w:color w:val="000000"/>
      <w:sz w:val="20"/>
      <w:szCs w:val="20"/>
    </w:rPr>
  </w:style>
  <w:style w:type="character" w:customStyle="1" w:styleId="xbe">
    <w:name w:val="_xbe"/>
    <w:basedOn w:val="DefaultParagraphFont"/>
    <w:rsid w:val="00FE5E76"/>
  </w:style>
  <w:style w:type="paragraph" w:customStyle="1" w:styleId="Tabel">
    <w:name w:val="Tabel"/>
    <w:basedOn w:val="ListParagraph"/>
    <w:qFormat/>
    <w:rsid w:val="00FE5E76"/>
    <w:pPr>
      <w:tabs>
        <w:tab w:val="left" w:pos="993"/>
      </w:tabs>
      <w:spacing w:after="0" w:line="360" w:lineRule="auto"/>
      <w:ind w:left="0"/>
    </w:pPr>
    <w:rPr>
      <w:rFonts w:eastAsia="Calibri"/>
      <w:szCs w:val="24"/>
      <w:lang w:val="en-US" w:eastAsia="en-US"/>
    </w:rPr>
  </w:style>
  <w:style w:type="paragraph" w:customStyle="1" w:styleId="Gambar">
    <w:name w:val="Gambar"/>
    <w:basedOn w:val="Caption"/>
    <w:qFormat/>
    <w:rsid w:val="00FE5E76"/>
    <w:pPr>
      <w:tabs>
        <w:tab w:val="left" w:pos="1276"/>
      </w:tabs>
      <w:spacing w:line="360" w:lineRule="auto"/>
      <w:jc w:val="both"/>
    </w:pPr>
    <w:rPr>
      <w:rFonts w:eastAsia="Calibri"/>
      <w:bCs/>
      <w:i w:val="0"/>
      <w:iCs w:val="0"/>
      <w:sz w:val="24"/>
      <w:szCs w:val="24"/>
    </w:rPr>
  </w:style>
  <w:style w:type="paragraph" w:styleId="TOC2">
    <w:name w:val="toc 2"/>
    <w:basedOn w:val="Normal"/>
    <w:next w:val="Normal"/>
    <w:autoRedefine/>
    <w:uiPriority w:val="39"/>
    <w:unhideWhenUsed/>
    <w:rsid w:val="00FE5E76"/>
    <w:pPr>
      <w:tabs>
        <w:tab w:val="left" w:pos="1418"/>
        <w:tab w:val="right" w:leader="dot" w:pos="7927"/>
      </w:tabs>
      <w:spacing w:line="480" w:lineRule="auto"/>
      <w:ind w:left="993"/>
    </w:pPr>
    <w:rPr>
      <w:rFonts w:eastAsia="Calibri"/>
      <w:bCs/>
      <w:noProof/>
      <w:sz w:val="24"/>
      <w:szCs w:val="24"/>
    </w:rPr>
  </w:style>
  <w:style w:type="paragraph" w:styleId="TOC1">
    <w:name w:val="toc 1"/>
    <w:basedOn w:val="Normal"/>
    <w:next w:val="Normal"/>
    <w:autoRedefine/>
    <w:uiPriority w:val="39"/>
    <w:unhideWhenUsed/>
    <w:rsid w:val="00FE5E76"/>
    <w:pPr>
      <w:tabs>
        <w:tab w:val="left" w:pos="993"/>
        <w:tab w:val="right" w:leader="dot" w:pos="7927"/>
      </w:tabs>
      <w:spacing w:line="480" w:lineRule="auto"/>
    </w:pPr>
    <w:rPr>
      <w:rFonts w:eastAsia="Calibri"/>
      <w:bCs/>
      <w:caps/>
      <w:noProof/>
      <w:sz w:val="24"/>
      <w:szCs w:val="24"/>
    </w:rPr>
  </w:style>
  <w:style w:type="paragraph" w:styleId="TOC3">
    <w:name w:val="toc 3"/>
    <w:basedOn w:val="Normal"/>
    <w:next w:val="Normal"/>
    <w:autoRedefine/>
    <w:uiPriority w:val="39"/>
    <w:unhideWhenUsed/>
    <w:rsid w:val="00FE5E76"/>
    <w:pPr>
      <w:tabs>
        <w:tab w:val="left" w:pos="2127"/>
        <w:tab w:val="right" w:leader="dot" w:pos="7927"/>
      </w:tabs>
      <w:spacing w:line="480" w:lineRule="auto"/>
      <w:ind w:left="1418"/>
    </w:pPr>
    <w:rPr>
      <w:rFonts w:asciiTheme="minorHAnsi" w:eastAsia="Calibri" w:hAnsiTheme="minorHAnsi" w:cstheme="minorHAnsi"/>
    </w:rPr>
  </w:style>
  <w:style w:type="paragraph" w:styleId="Bibliography">
    <w:name w:val="Bibliography"/>
    <w:basedOn w:val="Normal"/>
    <w:next w:val="Normal"/>
    <w:uiPriority w:val="37"/>
    <w:unhideWhenUsed/>
    <w:rsid w:val="00FE5E76"/>
    <w:pPr>
      <w:spacing w:after="200" w:line="276" w:lineRule="auto"/>
    </w:pPr>
    <w:rPr>
      <w:rFonts w:eastAsia="Calibri"/>
      <w:sz w:val="24"/>
      <w:szCs w:val="22"/>
    </w:rPr>
  </w:style>
  <w:style w:type="character" w:customStyle="1" w:styleId="fontstyle21">
    <w:name w:val="fontstyle21"/>
    <w:rsid w:val="00FE5E76"/>
    <w:rPr>
      <w:rFonts w:ascii="Times New Roman" w:hAnsi="Times New Roman" w:cs="Times New Roman" w:hint="default"/>
      <w:b w:val="0"/>
      <w:bCs w:val="0"/>
      <w:i/>
      <w:iCs/>
      <w:color w:val="000000"/>
      <w:sz w:val="20"/>
      <w:szCs w:val="20"/>
    </w:rPr>
  </w:style>
  <w:style w:type="character" w:customStyle="1" w:styleId="fontstyle11">
    <w:name w:val="fontstyle11"/>
    <w:basedOn w:val="DefaultParagraphFont"/>
    <w:rsid w:val="00FE5E76"/>
    <w:rPr>
      <w:rFonts w:ascii="Arial" w:hAnsi="Arial" w:cs="Arial" w:hint="default"/>
      <w:b w:val="0"/>
      <w:bCs w:val="0"/>
      <w:i/>
      <w:iCs/>
      <w:color w:val="000000"/>
      <w:sz w:val="20"/>
      <w:szCs w:val="20"/>
    </w:rPr>
  </w:style>
  <w:style w:type="paragraph" w:customStyle="1" w:styleId="DaftarTabel">
    <w:name w:val="Daftar Tabel"/>
    <w:basedOn w:val="Normal"/>
    <w:qFormat/>
    <w:rsid w:val="00FE5E76"/>
    <w:pPr>
      <w:tabs>
        <w:tab w:val="left" w:pos="993"/>
      </w:tabs>
      <w:spacing w:line="480" w:lineRule="auto"/>
    </w:pPr>
    <w:rPr>
      <w:sz w:val="24"/>
      <w:szCs w:val="24"/>
      <w:lang w:val="id-ID"/>
    </w:rPr>
  </w:style>
  <w:style w:type="paragraph" w:customStyle="1" w:styleId="tbl">
    <w:name w:val="tbl"/>
    <w:basedOn w:val="DaftarGambar"/>
    <w:qFormat/>
    <w:rsid w:val="00FE5E76"/>
    <w:rPr>
      <w:lang w:val="en-US"/>
    </w:rPr>
  </w:style>
  <w:style w:type="paragraph" w:customStyle="1" w:styleId="xl65">
    <w:name w:val="xl65"/>
    <w:basedOn w:val="Normal"/>
    <w:rsid w:val="00FE5E76"/>
    <w:pPr>
      <w:spacing w:before="100" w:beforeAutospacing="1" w:after="100" w:afterAutospacing="1"/>
    </w:pPr>
    <w:rPr>
      <w:sz w:val="24"/>
      <w:szCs w:val="24"/>
      <w:lang w:val="id-ID" w:eastAsia="id-ID"/>
    </w:rPr>
  </w:style>
  <w:style w:type="paragraph" w:customStyle="1" w:styleId="xl66">
    <w:name w:val="xl66"/>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id-ID" w:eastAsia="id-ID"/>
    </w:rPr>
  </w:style>
  <w:style w:type="paragraph" w:customStyle="1" w:styleId="xl67">
    <w:name w:val="xl67"/>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68">
    <w:name w:val="xl68"/>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id-ID" w:eastAsia="id-ID"/>
    </w:rPr>
  </w:style>
  <w:style w:type="paragraph" w:customStyle="1" w:styleId="xl69">
    <w:name w:val="xl69"/>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id-ID" w:eastAsia="id-ID"/>
    </w:rPr>
  </w:style>
  <w:style w:type="paragraph" w:customStyle="1" w:styleId="xl70">
    <w:name w:val="xl70"/>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71">
    <w:name w:val="xl71"/>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72">
    <w:name w:val="xl72"/>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73">
    <w:name w:val="xl73"/>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id-ID" w:eastAsia="id-ID"/>
    </w:rPr>
  </w:style>
  <w:style w:type="paragraph" w:customStyle="1" w:styleId="xl74">
    <w:name w:val="xl74"/>
    <w:basedOn w:val="Normal"/>
    <w:rsid w:val="00FE5E76"/>
    <w:pPr>
      <w:pBdr>
        <w:left w:val="single" w:sz="4" w:space="0" w:color="auto"/>
        <w:bottom w:val="single" w:sz="4" w:space="0" w:color="auto"/>
        <w:right w:val="single" w:sz="4" w:space="0" w:color="auto"/>
      </w:pBdr>
      <w:spacing w:before="100" w:beforeAutospacing="1" w:after="100" w:afterAutospacing="1"/>
    </w:pPr>
    <w:rPr>
      <w:b/>
      <w:bCs/>
      <w:sz w:val="24"/>
      <w:szCs w:val="24"/>
      <w:lang w:val="id-ID" w:eastAsia="id-ID"/>
    </w:rPr>
  </w:style>
  <w:style w:type="paragraph" w:customStyle="1" w:styleId="xl75">
    <w:name w:val="xl75"/>
    <w:basedOn w:val="Normal"/>
    <w:rsid w:val="00FE5E76"/>
    <w:pPr>
      <w:pBdr>
        <w:left w:val="single" w:sz="4" w:space="0" w:color="auto"/>
        <w:bottom w:val="single" w:sz="4" w:space="0" w:color="auto"/>
        <w:right w:val="single" w:sz="4" w:space="0" w:color="auto"/>
      </w:pBdr>
      <w:spacing w:before="100" w:beforeAutospacing="1" w:after="100" w:afterAutospacing="1"/>
    </w:pPr>
    <w:rPr>
      <w:b/>
      <w:bCs/>
      <w:sz w:val="24"/>
      <w:szCs w:val="24"/>
      <w:lang w:val="id-ID" w:eastAsia="id-ID"/>
    </w:rPr>
  </w:style>
  <w:style w:type="paragraph" w:customStyle="1" w:styleId="xl76">
    <w:name w:val="xl76"/>
    <w:basedOn w:val="Normal"/>
    <w:rsid w:val="00FE5E76"/>
    <w:pPr>
      <w:spacing w:before="100" w:beforeAutospacing="1" w:after="100" w:afterAutospacing="1"/>
      <w:jc w:val="center"/>
      <w:textAlignment w:val="center"/>
    </w:pPr>
    <w:rPr>
      <w:sz w:val="24"/>
      <w:szCs w:val="24"/>
      <w:lang w:val="id-ID" w:eastAsia="id-ID"/>
    </w:rPr>
  </w:style>
  <w:style w:type="paragraph" w:customStyle="1" w:styleId="xl77">
    <w:name w:val="xl77"/>
    <w:basedOn w:val="Normal"/>
    <w:rsid w:val="00FE5E76"/>
    <w:pPr>
      <w:spacing w:before="100" w:beforeAutospacing="1" w:after="100" w:afterAutospacing="1"/>
      <w:jc w:val="center"/>
      <w:textAlignment w:val="center"/>
    </w:pPr>
    <w:rPr>
      <w:sz w:val="24"/>
      <w:szCs w:val="24"/>
      <w:lang w:val="id-ID" w:eastAsia="id-ID"/>
    </w:rPr>
  </w:style>
  <w:style w:type="paragraph" w:customStyle="1" w:styleId="xl78">
    <w:name w:val="xl78"/>
    <w:basedOn w:val="Normal"/>
    <w:rsid w:val="00FE5E76"/>
    <w:pPr>
      <w:spacing w:before="100" w:beforeAutospacing="1" w:after="100" w:afterAutospacing="1"/>
      <w:jc w:val="center"/>
      <w:textAlignment w:val="center"/>
    </w:pPr>
    <w:rPr>
      <w:sz w:val="24"/>
      <w:szCs w:val="24"/>
      <w:lang w:val="id-ID" w:eastAsia="id-ID"/>
    </w:rPr>
  </w:style>
  <w:style w:type="paragraph" w:styleId="TOC4">
    <w:name w:val="toc 4"/>
    <w:basedOn w:val="Normal"/>
    <w:next w:val="Normal"/>
    <w:autoRedefine/>
    <w:uiPriority w:val="39"/>
    <w:unhideWhenUsed/>
    <w:rsid w:val="00FE5E76"/>
    <w:pPr>
      <w:spacing w:line="276" w:lineRule="auto"/>
      <w:ind w:left="480"/>
    </w:pPr>
    <w:rPr>
      <w:rFonts w:asciiTheme="minorHAnsi" w:eastAsia="Calibri" w:hAnsiTheme="minorHAnsi" w:cstheme="minorHAnsi"/>
    </w:rPr>
  </w:style>
  <w:style w:type="paragraph" w:styleId="TOC5">
    <w:name w:val="toc 5"/>
    <w:basedOn w:val="Normal"/>
    <w:next w:val="Normal"/>
    <w:autoRedefine/>
    <w:uiPriority w:val="39"/>
    <w:unhideWhenUsed/>
    <w:rsid w:val="00FE5E76"/>
    <w:pPr>
      <w:spacing w:line="276" w:lineRule="auto"/>
      <w:ind w:left="720"/>
    </w:pPr>
    <w:rPr>
      <w:rFonts w:asciiTheme="minorHAnsi" w:eastAsia="Calibri" w:hAnsiTheme="minorHAnsi" w:cstheme="minorHAnsi"/>
    </w:rPr>
  </w:style>
  <w:style w:type="paragraph" w:styleId="TOC6">
    <w:name w:val="toc 6"/>
    <w:basedOn w:val="Normal"/>
    <w:next w:val="Normal"/>
    <w:autoRedefine/>
    <w:uiPriority w:val="39"/>
    <w:unhideWhenUsed/>
    <w:rsid w:val="00FE5E76"/>
    <w:pPr>
      <w:spacing w:line="276" w:lineRule="auto"/>
      <w:ind w:left="960"/>
    </w:pPr>
    <w:rPr>
      <w:rFonts w:asciiTheme="minorHAnsi" w:eastAsia="Calibri" w:hAnsiTheme="minorHAnsi" w:cstheme="minorHAnsi"/>
    </w:rPr>
  </w:style>
  <w:style w:type="paragraph" w:styleId="TOC7">
    <w:name w:val="toc 7"/>
    <w:basedOn w:val="Normal"/>
    <w:next w:val="Normal"/>
    <w:autoRedefine/>
    <w:uiPriority w:val="39"/>
    <w:unhideWhenUsed/>
    <w:rsid w:val="00FE5E76"/>
    <w:pPr>
      <w:spacing w:line="276" w:lineRule="auto"/>
      <w:ind w:left="1200"/>
    </w:pPr>
    <w:rPr>
      <w:rFonts w:asciiTheme="minorHAnsi" w:eastAsia="Calibri" w:hAnsiTheme="minorHAnsi" w:cstheme="minorHAnsi"/>
    </w:rPr>
  </w:style>
  <w:style w:type="paragraph" w:styleId="TOC8">
    <w:name w:val="toc 8"/>
    <w:basedOn w:val="Normal"/>
    <w:next w:val="Normal"/>
    <w:autoRedefine/>
    <w:uiPriority w:val="39"/>
    <w:unhideWhenUsed/>
    <w:rsid w:val="00FE5E76"/>
    <w:pPr>
      <w:spacing w:line="276" w:lineRule="auto"/>
      <w:ind w:left="1440"/>
    </w:pPr>
    <w:rPr>
      <w:rFonts w:asciiTheme="minorHAnsi" w:eastAsia="Calibri" w:hAnsiTheme="minorHAnsi" w:cstheme="minorHAnsi"/>
    </w:rPr>
  </w:style>
  <w:style w:type="paragraph" w:styleId="TOC9">
    <w:name w:val="toc 9"/>
    <w:basedOn w:val="Normal"/>
    <w:next w:val="Normal"/>
    <w:autoRedefine/>
    <w:uiPriority w:val="39"/>
    <w:unhideWhenUsed/>
    <w:rsid w:val="00FE5E76"/>
    <w:pPr>
      <w:spacing w:line="276" w:lineRule="auto"/>
      <w:ind w:left="1680"/>
    </w:pPr>
    <w:rPr>
      <w:rFonts w:asciiTheme="minorHAnsi" w:eastAsia="Calibri" w:hAnsiTheme="minorHAnsi" w:cstheme="minorHAnsi"/>
    </w:rPr>
  </w:style>
  <w:style w:type="character" w:styleId="FollowedHyperlink">
    <w:name w:val="FollowedHyperlink"/>
    <w:basedOn w:val="DefaultParagraphFont"/>
    <w:uiPriority w:val="99"/>
    <w:semiHidden/>
    <w:unhideWhenUsed/>
    <w:rsid w:val="002871B8"/>
    <w:rPr>
      <w:color w:val="800080"/>
      <w:u w:val="single"/>
    </w:rPr>
  </w:style>
  <w:style w:type="paragraph" w:customStyle="1" w:styleId="xl80">
    <w:name w:val="xl80"/>
    <w:basedOn w:val="Normal"/>
    <w:rsid w:val="002871B8"/>
    <w:pPr>
      <w:spacing w:before="100" w:beforeAutospacing="1" w:after="100" w:afterAutospacing="1"/>
    </w:pPr>
    <w:rPr>
      <w:sz w:val="24"/>
      <w:szCs w:val="24"/>
      <w:lang w:val="id-ID" w:eastAsia="id-ID"/>
    </w:rPr>
  </w:style>
  <w:style w:type="paragraph" w:customStyle="1" w:styleId="xl81">
    <w:name w:val="xl81"/>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4"/>
      <w:szCs w:val="24"/>
      <w:lang w:val="id-ID" w:eastAsia="id-ID"/>
    </w:rPr>
  </w:style>
  <w:style w:type="paragraph" w:customStyle="1" w:styleId="xl82">
    <w:name w:val="xl8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83">
    <w:name w:val="xl83"/>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84">
    <w:name w:val="xl84"/>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5">
    <w:name w:val="xl85"/>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6">
    <w:name w:val="xl86"/>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7">
    <w:name w:val="xl87"/>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88">
    <w:name w:val="xl88"/>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89">
    <w:name w:val="xl89"/>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0">
    <w:name w:val="xl90"/>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1">
    <w:name w:val="xl91"/>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2">
    <w:name w:val="xl9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3">
    <w:name w:val="xl93"/>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4">
    <w:name w:val="xl94"/>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5">
    <w:name w:val="xl95"/>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6">
    <w:name w:val="xl96"/>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7">
    <w:name w:val="xl97"/>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8">
    <w:name w:val="xl98"/>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9">
    <w:name w:val="xl99"/>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0">
    <w:name w:val="xl100"/>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1">
    <w:name w:val="xl101"/>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2">
    <w:name w:val="xl10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3">
    <w:name w:val="xl103"/>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4">
    <w:name w:val="xl104"/>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5">
    <w:name w:val="xl105"/>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6">
    <w:name w:val="xl106"/>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7">
    <w:name w:val="xl107"/>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8">
    <w:name w:val="xl108"/>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9">
    <w:name w:val="xl109"/>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10">
    <w:name w:val="xl110"/>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11">
    <w:name w:val="xl111"/>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12">
    <w:name w:val="xl112"/>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13">
    <w:name w:val="xl113"/>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styleId="TOCHeading">
    <w:name w:val="TOC Heading"/>
    <w:basedOn w:val="Heading1"/>
    <w:next w:val="Normal"/>
    <w:uiPriority w:val="39"/>
    <w:semiHidden/>
    <w:unhideWhenUsed/>
    <w:qFormat/>
    <w:rsid w:val="002871B8"/>
    <w:pPr>
      <w:keepLines/>
      <w:spacing w:before="480" w:line="276" w:lineRule="auto"/>
      <w:jc w:val="left"/>
      <w:outlineLvl w:val="9"/>
    </w:pPr>
    <w:rPr>
      <w:rFonts w:ascii="Cambria" w:hAnsi="Cambria"/>
      <w:color w:val="365F91"/>
      <w:sz w:val="28"/>
      <w:szCs w:val="28"/>
    </w:rPr>
  </w:style>
  <w:style w:type="table" w:customStyle="1" w:styleId="GridTable4Accent1">
    <w:name w:val="Grid Table 4 Accent 1"/>
    <w:basedOn w:val="TableNormal"/>
    <w:uiPriority w:val="49"/>
    <w:rsid w:val="002871B8"/>
    <w:rPr>
      <w:rFonts w:ascii="Calibri" w:eastAsia="Calibri" w:hAnsi="Calibri"/>
      <w:sz w:val="22"/>
      <w:szCs w:val="22"/>
      <w:lang w:val="id-ID"/>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SubtleEmphasis">
    <w:name w:val="Subtle Emphasis"/>
    <w:uiPriority w:val="19"/>
    <w:qFormat/>
    <w:rsid w:val="002871B8"/>
    <w:rPr>
      <w:i/>
      <w:iCs/>
      <w:color w:val="808080"/>
    </w:rPr>
  </w:style>
  <w:style w:type="character" w:customStyle="1" w:styleId="a">
    <w:name w:val="a"/>
    <w:basedOn w:val="DefaultParagraphFont"/>
    <w:rsid w:val="002871B8"/>
  </w:style>
  <w:style w:type="character" w:customStyle="1" w:styleId="BodyTextIndentChar">
    <w:name w:val="Body Text Indent Char"/>
    <w:basedOn w:val="DefaultParagraphFont"/>
    <w:link w:val="BodyTextIndent"/>
    <w:rsid w:val="002871B8"/>
    <w:rPr>
      <w:lang w:val="id-ID"/>
    </w:rPr>
  </w:style>
  <w:style w:type="character" w:customStyle="1" w:styleId="SubtitleChar">
    <w:name w:val="Subtitle Char"/>
    <w:basedOn w:val="DefaultParagraphFont"/>
    <w:link w:val="Subtitle"/>
    <w:rsid w:val="002871B8"/>
    <w:rPr>
      <w:b/>
      <w:bCs/>
      <w:sz w:val="32"/>
      <w:szCs w:val="32"/>
      <w:lang w:val="en-GB"/>
    </w:rPr>
  </w:style>
  <w:style w:type="character" w:customStyle="1" w:styleId="BodyTextChar">
    <w:name w:val="Body Text Char"/>
    <w:basedOn w:val="DefaultParagraphFont"/>
    <w:link w:val="BodyText"/>
    <w:uiPriority w:val="99"/>
    <w:rsid w:val="002871B8"/>
    <w:rPr>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Heading1Char">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eading2Char">
    <w:name w:val="Hyperlink"/>
    <w:basedOn w:val="DefaultParagraphFont"/>
    <w:rsid w:val="00102A61"/>
    <w:rPr>
      <w:color w:val="0000FF"/>
      <w:u w:val="single"/>
    </w:rPr>
  </w:style>
  <w:style w:type="paragraph" w:styleId="Heading3Char">
    <w:name w:val="header"/>
    <w:basedOn w:val="Normal"/>
    <w:rsid w:val="0094367D"/>
    <w:pPr>
      <w:tabs>
        <w:tab w:val="center" w:pos="4320"/>
        <w:tab w:val="right" w:pos="8640"/>
      </w:tabs>
    </w:pPr>
  </w:style>
  <w:style w:type="paragraph" w:styleId="Heading4Char">
    <w:name w:val="footer"/>
    <w:basedOn w:val="Normal"/>
    <w:rsid w:val="0094367D"/>
    <w:pPr>
      <w:tabs>
        <w:tab w:val="center" w:pos="4320"/>
        <w:tab w:val="right" w:pos="8640"/>
      </w:tabs>
    </w:pPr>
  </w:style>
  <w:style w:type="character" w:styleId="TableGrid">
    <w:name w:val="page number"/>
    <w:basedOn w:val="DefaultParagraphFont"/>
    <w:rsid w:val="0094367D"/>
  </w:style>
  <w:style w:type="paragraph" w:styleId="Hyperlink">
    <w:name w:val="Balloon Text"/>
    <w:basedOn w:val="Normal"/>
    <w:semiHidden/>
    <w:rsid w:val="00061D77"/>
    <w:rPr>
      <w:rFonts w:ascii="Tahoma" w:hAnsi="Tahoma"/>
      <w:sz w:val="16"/>
      <w:szCs w:val="16"/>
    </w:rPr>
  </w:style>
  <w:style w:type="paragraph" w:styleId="Header">
    <w:name w:val="Body Text Indent"/>
    <w:basedOn w:val="Normal"/>
    <w:rsid w:val="00C15A56"/>
    <w:pPr>
      <w:spacing w:line="360" w:lineRule="auto"/>
      <w:ind w:left="456" w:firstLine="984"/>
      <w:jc w:val="both"/>
    </w:pPr>
    <w:rPr>
      <w:lang w:val="id-ID"/>
    </w:rPr>
  </w:style>
  <w:style w:type="paragraph" w:styleId="HeaderChar">
    <w:name w:val="Body Text Indent 2"/>
    <w:basedOn w:val="Normal"/>
    <w:rsid w:val="00C15A56"/>
    <w:pPr>
      <w:spacing w:after="120" w:line="480" w:lineRule="auto"/>
      <w:ind w:left="360"/>
    </w:pPr>
  </w:style>
  <w:style w:type="paragraph" w:styleId="Footer">
    <w:name w:val="Body Text"/>
    <w:basedOn w:val="Normal"/>
    <w:rsid w:val="00C15A56"/>
    <w:pPr>
      <w:spacing w:after="120"/>
    </w:pPr>
    <w:rPr>
      <w:lang w:val="id-ID" w:eastAsia="id-ID"/>
    </w:rPr>
  </w:style>
  <w:style w:type="paragraph" w:styleId="FooterChar">
    <w:name w:val="caption"/>
    <w:basedOn w:val="Normal"/>
    <w:next w:val="Normal"/>
    <w:qFormat/>
    <w:rsid w:val="00C15A56"/>
    <w:pPr>
      <w:spacing w:line="480" w:lineRule="auto"/>
      <w:jc w:val="center"/>
    </w:pPr>
    <w:rPr>
      <w:i/>
      <w:iCs/>
    </w:rPr>
  </w:style>
  <w:style w:type="character" w:styleId="PageNumber">
    <w:name w:val="footnote reference"/>
    <w:basedOn w:val="DefaultParagraphFont"/>
    <w:semiHidden/>
    <w:rsid w:val="00FA0403"/>
    <w:rPr>
      <w:vertAlign w:val="superscript"/>
    </w:rPr>
  </w:style>
  <w:style w:type="paragraph" w:styleId="BalloonText">
    <w:name w:val="footnote text"/>
    <w:basedOn w:val="Normal"/>
    <w:semiHidden/>
    <w:rsid w:val="00FA0403"/>
    <w:rPr>
      <w:rFonts w:cs="Traditional Arabic"/>
      <w:lang w:eastAsia="ko-KR"/>
    </w:rPr>
  </w:style>
  <w:style w:type="paragraph" w:customStyle="1" w:styleId="BalloonTextChar">
    <w:name w:val="Judul bab"/>
    <w:basedOn w:val="Normal"/>
    <w:rsid w:val="004710EE"/>
    <w:pPr>
      <w:spacing w:line="475" w:lineRule="atLeast"/>
      <w:jc w:val="center"/>
    </w:pPr>
    <w:rPr>
      <w:b/>
      <w:sz w:val="32"/>
    </w:rPr>
  </w:style>
  <w:style w:type="paragraph" w:customStyle="1" w:styleId="BodyTextIndent">
    <w:name w:val="Isi Bab for Komputek"/>
    <w:basedOn w:val="Normal"/>
    <w:rsid w:val="004710EE"/>
    <w:pPr>
      <w:ind w:firstLine="720"/>
      <w:jc w:val="both"/>
    </w:pPr>
  </w:style>
  <w:style w:type="paragraph" w:customStyle="1" w:styleId="BodyTextIndent2">
    <w:name w:val="tole"/>
    <w:basedOn w:val="Normal"/>
    <w:rsid w:val="00E91546"/>
    <w:pPr>
      <w:jc w:val="center"/>
      <w:outlineLvl w:val="0"/>
    </w:pPr>
    <w:rPr>
      <w:b/>
      <w:bCs/>
      <w:sz w:val="28"/>
      <w:szCs w:val="28"/>
    </w:rPr>
  </w:style>
  <w:style w:type="paragraph" w:customStyle="1" w:styleId="BodyText">
    <w:name w:val="toles + Bold"/>
    <w:aliases w:val="Line spacing:  single"/>
    <w:basedOn w:val="Normal"/>
    <w:rsid w:val="00E91546"/>
    <w:pPr>
      <w:jc w:val="center"/>
      <w:outlineLvl w:val="0"/>
    </w:pPr>
    <w:rPr>
      <w:i/>
      <w:iCs/>
      <w:sz w:val="24"/>
      <w:szCs w:val="24"/>
    </w:rPr>
  </w:style>
  <w:style w:type="paragraph" w:customStyle="1" w:styleId="Caption">
    <w:name w:val="tole + Line spacing:  single"/>
    <w:basedOn w:val="Normal"/>
    <w:rsid w:val="00E91546"/>
    <w:pPr>
      <w:jc w:val="both"/>
    </w:pPr>
    <w:rPr>
      <w:sz w:val="24"/>
      <w:szCs w:val="24"/>
    </w:rPr>
  </w:style>
  <w:style w:type="paragraph" w:customStyle="1" w:styleId="FootnoteReference">
    <w:name w:val="bunga"/>
    <w:basedOn w:val="Normal"/>
    <w:rsid w:val="00E91546"/>
    <w:pPr>
      <w:jc w:val="both"/>
    </w:pPr>
    <w:rPr>
      <w:rFonts w:ascii="Arial" w:hAnsi="Arial" w:cs="Arial"/>
      <w:szCs w:val="24"/>
    </w:rPr>
  </w:style>
  <w:style w:type="paragraph" w:customStyle="1" w:styleId="FootnoteText">
    <w:name w:val="bunga2"/>
    <w:basedOn w:val="Normal"/>
    <w:rsid w:val="00E91546"/>
    <w:pPr>
      <w:jc w:val="both"/>
      <w:outlineLvl w:val="0"/>
    </w:pPr>
    <w:rPr>
      <w:rFonts w:ascii="Arial" w:hAnsi="Arial" w:cs="Arial"/>
      <w:b/>
      <w:bCs/>
      <w:szCs w:val="24"/>
    </w:rPr>
  </w:style>
  <w:style w:type="paragraph" w:customStyle="1" w:styleId="Judulbab">
    <w:name w:val="DiQi"/>
    <w:basedOn w:val="Normal"/>
    <w:rsid w:val="00DA0390"/>
    <w:pPr>
      <w:spacing w:line="360" w:lineRule="auto"/>
      <w:jc w:val="both"/>
    </w:pPr>
    <w:rPr>
      <w:sz w:val="24"/>
      <w:szCs w:val="24"/>
    </w:rPr>
  </w:style>
  <w:style w:type="paragraph" w:customStyle="1" w:styleId="IsiBabforKomputek">
    <w:name w:val="tole3"/>
    <w:basedOn w:val="Judulbab"/>
    <w:rsid w:val="00DA0390"/>
    <w:pPr>
      <w:spacing w:line="240" w:lineRule="auto"/>
      <w:outlineLvl w:val="0"/>
    </w:pPr>
    <w:rPr>
      <w:rFonts w:ascii="Arial" w:hAnsi="Arial" w:cs="Arial"/>
      <w:b/>
      <w:bCs/>
      <w:sz w:val="20"/>
    </w:rPr>
  </w:style>
  <w:style w:type="paragraph" w:customStyle="1" w:styleId="tole">
    <w:name w:val="yange"/>
    <w:basedOn w:val="Judulbab"/>
    <w:rsid w:val="00DA0390"/>
    <w:pPr>
      <w:spacing w:line="240" w:lineRule="auto"/>
      <w:ind w:left="360"/>
    </w:pPr>
    <w:rPr>
      <w:rFonts w:ascii="Arial" w:hAnsi="Arial" w:cs="Arial"/>
      <w:sz w:val="20"/>
    </w:rPr>
  </w:style>
  <w:style w:type="paragraph" w:customStyle="1" w:styleId="tolesBold">
    <w:name w:val="yange2"/>
    <w:basedOn w:val="Judulbab"/>
    <w:rsid w:val="00DA0390"/>
    <w:pPr>
      <w:spacing w:line="240" w:lineRule="auto"/>
      <w:ind w:left="720" w:hanging="360"/>
    </w:pPr>
    <w:rPr>
      <w:rFonts w:ascii="Arial" w:hAnsi="Arial" w:cs="Arial"/>
      <w:sz w:val="20"/>
    </w:rPr>
  </w:style>
  <w:style w:type="paragraph" w:customStyle="1" w:styleId="toleLinespacingsingle">
    <w:name w:val="JossTole"/>
    <w:basedOn w:val="Judulbab"/>
    <w:rsid w:val="00DA0390"/>
    <w:pPr>
      <w:spacing w:line="240" w:lineRule="auto"/>
      <w:ind w:firstLine="709"/>
    </w:pPr>
    <w:rPr>
      <w:rFonts w:ascii="Arial" w:hAnsi="Arial" w:cs="Arial"/>
      <w:sz w:val="20"/>
    </w:rPr>
  </w:style>
  <w:style w:type="paragraph" w:styleId="bunga">
    <w:name w:val="List"/>
    <w:basedOn w:val="Normal"/>
    <w:rsid w:val="00DA0390"/>
    <w:pPr>
      <w:ind w:left="360" w:hanging="360"/>
      <w:jc w:val="center"/>
    </w:pPr>
    <w:rPr>
      <w:sz w:val="24"/>
      <w:szCs w:val="24"/>
    </w:rPr>
  </w:style>
  <w:style w:type="paragraph" w:styleId="bunga2">
    <w:name w:val="Body Text Indent 3"/>
    <w:basedOn w:val="Normal"/>
    <w:rsid w:val="00DB3D8C"/>
    <w:pPr>
      <w:spacing w:after="120"/>
      <w:ind w:left="360"/>
    </w:pPr>
    <w:rPr>
      <w:sz w:val="16"/>
      <w:szCs w:val="16"/>
    </w:rPr>
  </w:style>
  <w:style w:type="paragraph" w:customStyle="1" w:styleId="DiQi">
    <w:name w:val="Body 0"/>
    <w:basedOn w:val="Normal"/>
    <w:rsid w:val="00DB3D8C"/>
    <w:pPr>
      <w:spacing w:line="360" w:lineRule="atLeast"/>
      <w:jc w:val="both"/>
    </w:pPr>
    <w:rPr>
      <w:rFonts w:ascii="Palatino" w:hAnsi="Palatino"/>
      <w:sz w:val="24"/>
      <w:szCs w:val="24"/>
    </w:rPr>
  </w:style>
  <w:style w:type="paragraph" w:styleId="tole3">
    <w:name w:val="Body Text 2"/>
    <w:basedOn w:val="Normal"/>
    <w:rsid w:val="005E736A"/>
    <w:pPr>
      <w:spacing w:after="120" w:line="480" w:lineRule="auto"/>
    </w:pPr>
  </w:style>
  <w:style w:type="paragraph" w:styleId="yange">
    <w:name w:val="Title"/>
    <w:basedOn w:val="Normal"/>
    <w:qFormat/>
    <w:rsid w:val="00F866B0"/>
    <w:pPr>
      <w:jc w:val="center"/>
    </w:pPr>
    <w:rPr>
      <w:b/>
      <w:bCs/>
      <w:sz w:val="28"/>
      <w:szCs w:val="24"/>
      <w:lang w:val="id-ID"/>
    </w:rPr>
  </w:style>
  <w:style w:type="paragraph" w:customStyle="1" w:styleId="yange2">
    <w:name w:val="AutoBiography"/>
    <w:basedOn w:val="Normal"/>
    <w:rsid w:val="004E154B"/>
    <w:pPr>
      <w:jc w:val="both"/>
    </w:pPr>
    <w:rPr>
      <w:rFonts w:eastAsia="MS Mincho" w:cs="Angsana New"/>
      <w:sz w:val="18"/>
      <w:szCs w:val="18"/>
      <w:lang w:bidi="th-TH"/>
    </w:rPr>
  </w:style>
  <w:style w:type="paragraph" w:customStyle="1" w:styleId="JossTole">
    <w:name w:val="Default"/>
    <w:rsid w:val="004E154B"/>
    <w:pPr>
      <w:widowControl w:val="0"/>
      <w:autoSpaceDE w:val="0"/>
      <w:autoSpaceDN w:val="0"/>
      <w:adjustRightInd w:val="0"/>
    </w:pPr>
    <w:rPr>
      <w:rFonts w:cs="Angsana New"/>
      <w:color w:val="000000"/>
      <w:sz w:val="24"/>
      <w:szCs w:val="24"/>
    </w:rPr>
  </w:style>
  <w:style w:type="paragraph" w:customStyle="1" w:styleId="List">
    <w:name w:val="Section Title"/>
    <w:basedOn w:val="Normal"/>
    <w:autoRedefine/>
    <w:rsid w:val="00771A7C"/>
    <w:pPr>
      <w:snapToGrid w:val="0"/>
      <w:jc w:val="both"/>
    </w:pPr>
    <w:rPr>
      <w:rFonts w:eastAsia="MS Mincho" w:cs="Angsana New"/>
      <w:lang w:val="en-GB" w:bidi="th-TH"/>
    </w:rPr>
  </w:style>
  <w:style w:type="paragraph" w:customStyle="1" w:styleId="BodyTextIndent3">
    <w:name w:val="Style 10 pt Justified"/>
    <w:basedOn w:val="Normal"/>
    <w:link w:val="Body0"/>
    <w:autoRedefine/>
    <w:rsid w:val="00353885"/>
    <w:pPr>
      <w:snapToGrid w:val="0"/>
      <w:ind w:firstLine="720"/>
      <w:jc w:val="both"/>
    </w:pPr>
    <w:rPr>
      <w:rFonts w:ascii="Arial" w:eastAsia="MS Mincho" w:hAnsi="Arial" w:cs="Arial"/>
      <w:iCs/>
      <w:lang w:val="en-GB"/>
    </w:rPr>
  </w:style>
  <w:style w:type="character" w:customStyle="1" w:styleId="Body0">
    <w:name w:val="Style 10 pt Justified Char"/>
    <w:basedOn w:val="DefaultParagraphFont"/>
    <w:link w:val="BodyTextIndent3"/>
    <w:rsid w:val="00353885"/>
    <w:rPr>
      <w:rFonts w:ascii="Arial" w:eastAsia="MS Mincho" w:hAnsi="Arial" w:cs="Arial"/>
      <w:iCs/>
      <w:lang w:val="en-GB" w:eastAsia="en-US" w:bidi="ar-SA"/>
    </w:rPr>
  </w:style>
  <w:style w:type="paragraph" w:customStyle="1" w:styleId="BodyText2">
    <w:name w:val="paper body"/>
    <w:basedOn w:val="Normal"/>
    <w:rsid w:val="00097958"/>
    <w:pPr>
      <w:jc w:val="both"/>
    </w:pPr>
    <w:rPr>
      <w:sz w:val="24"/>
      <w:szCs w:val="24"/>
      <w:lang w:val="en-AU"/>
    </w:rPr>
  </w:style>
  <w:style w:type="paragraph" w:styleId="Title">
    <w:name w:val="Plain Text"/>
    <w:basedOn w:val="Normal"/>
    <w:semiHidden/>
    <w:rsid w:val="00097958"/>
    <w:rPr>
      <w:rFonts w:ascii="Courier New" w:eastAsia="BatangChe" w:hAnsi="Courier New"/>
      <w:sz w:val="24"/>
      <w:szCs w:val="24"/>
    </w:rPr>
  </w:style>
  <w:style w:type="character" w:customStyle="1" w:styleId="AutoBiography">
    <w:name w:val="Char Char"/>
    <w:basedOn w:val="DefaultParagraphFont"/>
    <w:rsid w:val="00097958"/>
    <w:rPr>
      <w:rFonts w:ascii="Courier New" w:eastAsia="BatangChe" w:hAnsi="Courier New"/>
      <w:sz w:val="24"/>
      <w:szCs w:val="24"/>
      <w:lang w:val="en-US" w:eastAsia="en-US"/>
    </w:rPr>
  </w:style>
  <w:style w:type="paragraph" w:styleId="Default">
    <w:name w:val="Subtitle"/>
    <w:basedOn w:val="Normal"/>
    <w:qFormat/>
    <w:rsid w:val="00097958"/>
    <w:pPr>
      <w:jc w:val="center"/>
    </w:pPr>
    <w:rPr>
      <w:b/>
      <w:bCs/>
      <w:sz w:val="32"/>
      <w:szCs w:val="32"/>
      <w:lang w:val="en-GB"/>
    </w:rPr>
  </w:style>
  <w:style w:type="paragraph" w:customStyle="1" w:styleId="SectionTitle">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Style10ptJustified">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Style10ptJustifiedChar">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paperbody">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PlainText">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CharChar">
    <w:name w:val="Table Title"/>
    <w:basedOn w:val="Normal"/>
    <w:rsid w:val="00097958"/>
    <w:pPr>
      <w:jc w:val="center"/>
    </w:pPr>
    <w:rPr>
      <w:smallCaps/>
      <w:sz w:val="16"/>
      <w:szCs w:val="16"/>
    </w:rPr>
  </w:style>
  <w:style w:type="paragraph" w:customStyle="1" w:styleId="Subtitle">
    <w:name w:val="Sub-titles"/>
    <w:basedOn w:val="Normal"/>
    <w:rsid w:val="00097958"/>
    <w:pPr>
      <w:jc w:val="both"/>
    </w:pPr>
    <w:rPr>
      <w:b/>
      <w:bCs/>
      <w:color w:val="000000"/>
      <w:sz w:val="24"/>
      <w:szCs w:val="24"/>
      <w:lang w:val="pt-PT" w:eastAsia="pt-PT"/>
    </w:rPr>
  </w:style>
  <w:style w:type="paragraph" w:customStyle="1" w:styleId="Body">
    <w:name w:val="text"/>
    <w:basedOn w:val="Normal"/>
    <w:rsid w:val="00097958"/>
    <w:pPr>
      <w:ind w:firstLine="227"/>
      <w:jc w:val="both"/>
    </w:pPr>
  </w:style>
  <w:style w:type="paragraph" w:customStyle="1" w:styleId="Reference">
    <w:name w:val="tables"/>
    <w:basedOn w:val="Normal"/>
    <w:rsid w:val="00097958"/>
    <w:pPr>
      <w:jc w:val="both"/>
    </w:pPr>
    <w:rPr>
      <w:sz w:val="18"/>
      <w:szCs w:val="18"/>
    </w:rPr>
  </w:style>
  <w:style w:type="character" w:styleId="Demenko">
    <w:name w:val="Strong"/>
    <w:basedOn w:val="DefaultParagraphFont"/>
    <w:qFormat/>
    <w:rsid w:val="00335BE8"/>
    <w:rPr>
      <w:rFonts w:cs="Times New Roman"/>
      <w:b/>
      <w:bCs/>
    </w:rPr>
  </w:style>
  <w:style w:type="paragraph" w:styleId="Text">
    <w:name w:val="Normal (Web)"/>
    <w:basedOn w:val="Normal"/>
    <w:rsid w:val="00232DA1"/>
    <w:pPr>
      <w:spacing w:before="100" w:beforeAutospacing="1" w:after="100" w:afterAutospacing="1"/>
    </w:pPr>
    <w:rPr>
      <w:sz w:val="24"/>
      <w:szCs w:val="24"/>
    </w:rPr>
  </w:style>
  <w:style w:type="character" w:styleId="Equation">
    <w:name w:val="Emphasis"/>
    <w:basedOn w:val="DefaultParagraphFont"/>
    <w:uiPriority w:val="20"/>
    <w:qFormat/>
    <w:rsid w:val="00232DA1"/>
    <w:rPr>
      <w:i/>
      <w:iCs/>
    </w:rPr>
  </w:style>
  <w:style w:type="paragraph" w:customStyle="1" w:styleId="TableTitle">
    <w:name w:val="Abstract"/>
    <w:rsid w:val="007017C6"/>
    <w:pPr>
      <w:spacing w:after="200"/>
      <w:jc w:val="both"/>
    </w:pPr>
    <w:rPr>
      <w:rFonts w:eastAsia="SimSun"/>
      <w:b/>
      <w:sz w:val="18"/>
    </w:rPr>
  </w:style>
  <w:style w:type="paragraph" w:customStyle="1" w:styleId="Sub-titles">
    <w:name w:val="Affiliation"/>
    <w:rsid w:val="007017C6"/>
    <w:pPr>
      <w:jc w:val="center"/>
    </w:pPr>
    <w:rPr>
      <w:rFonts w:eastAsia="SimSun"/>
    </w:rPr>
  </w:style>
  <w:style w:type="paragraph" w:customStyle="1" w:styleId="text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tables">
    <w:name w:val="figure caption"/>
    <w:rsid w:val="007017C6"/>
    <w:pPr>
      <w:spacing w:before="80" w:after="200"/>
      <w:jc w:val="center"/>
    </w:pPr>
    <w:rPr>
      <w:rFonts w:eastAsia="SimSun"/>
      <w:sz w:val="16"/>
    </w:rPr>
  </w:style>
  <w:style w:type="paragraph" w:customStyle="1" w:styleId="Strong">
    <w:name w:val="paper title"/>
    <w:rsid w:val="007017C6"/>
    <w:pPr>
      <w:spacing w:after="120"/>
      <w:jc w:val="center"/>
    </w:pPr>
    <w:rPr>
      <w:rFonts w:eastAsia="SimSun"/>
      <w:sz w:val="48"/>
    </w:rPr>
  </w:style>
  <w:style w:type="paragraph" w:customStyle="1" w:styleId="NormalWeb">
    <w:name w:val="references"/>
    <w:rsid w:val="007017C6"/>
    <w:pPr>
      <w:spacing w:after="40" w:line="180" w:lineRule="exact"/>
      <w:ind w:left="6598" w:hanging="360"/>
      <w:jc w:val="both"/>
    </w:pPr>
    <w:rPr>
      <w:rFonts w:eastAsia="SimSun"/>
      <w:sz w:val="16"/>
    </w:rPr>
  </w:style>
  <w:style w:type="paragraph" w:customStyle="1" w:styleId="Emphasis">
    <w:name w:val="table col subhead"/>
    <w:basedOn w:val="Normal"/>
    <w:rsid w:val="007017C6"/>
    <w:pPr>
      <w:jc w:val="center"/>
    </w:pPr>
    <w:rPr>
      <w:rFonts w:eastAsia="SimSun"/>
      <w:b/>
      <w:i/>
      <w:sz w:val="15"/>
    </w:rPr>
  </w:style>
  <w:style w:type="paragraph" w:customStyle="1" w:styleId="Abstract">
    <w:name w:val="table copy"/>
    <w:rsid w:val="007017C6"/>
    <w:pPr>
      <w:jc w:val="both"/>
    </w:pPr>
    <w:rPr>
      <w:rFonts w:eastAsia="SimSun"/>
      <w:sz w:val="16"/>
    </w:rPr>
  </w:style>
  <w:style w:type="paragraph" w:customStyle="1" w:styleId="Affiliation">
    <w:name w:val="table head"/>
    <w:rsid w:val="007017C6"/>
    <w:pPr>
      <w:spacing w:before="240" w:after="120" w:line="216" w:lineRule="auto"/>
      <w:ind w:left="720" w:hanging="360"/>
      <w:jc w:val="center"/>
    </w:pPr>
    <w:rPr>
      <w:rFonts w:eastAsia="SimSun"/>
      <w:smallCaps/>
      <w:sz w:val="16"/>
    </w:rPr>
  </w:style>
  <w:style w:type="character" w:customStyle="1" w:styleId="equation0">
    <w:name w:val="short_text"/>
    <w:basedOn w:val="DefaultParagraphFont"/>
    <w:rsid w:val="007017C6"/>
  </w:style>
  <w:style w:type="character" w:customStyle="1" w:styleId="figurecaption">
    <w:name w:val="long_text"/>
    <w:basedOn w:val="DefaultParagraphFont"/>
    <w:rsid w:val="004947B9"/>
  </w:style>
  <w:style w:type="character" w:customStyle="1" w:styleId="papertitle">
    <w:name w:val="apple-style-span"/>
    <w:basedOn w:val="DefaultParagraphFont"/>
    <w:rsid w:val="00C35B8F"/>
  </w:style>
  <w:style w:type="character" w:customStyle="1" w:styleId="references">
    <w:name w:val="apple-converted-space"/>
    <w:basedOn w:val="DefaultParagraphFont"/>
    <w:rsid w:val="00C35B8F"/>
  </w:style>
  <w:style w:type="paragraph" w:styleId="tablecolsubhea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tablecopy">
    <w:name w:val="List Paragraph"/>
    <w:aliases w:val="Body of text"/>
    <w:basedOn w:val="Normal"/>
    <w:link w:val="apple-converted-space"/>
    <w:uiPriority w:val="34"/>
    <w:qFormat/>
    <w:rsid w:val="00C35B8F"/>
    <w:pPr>
      <w:spacing w:after="200" w:line="276" w:lineRule="auto"/>
      <w:ind w:left="720"/>
      <w:contextualSpacing/>
    </w:pPr>
    <w:rPr>
      <w:rFonts w:ascii="Calibri" w:hAnsi="Calibri"/>
      <w:sz w:val="22"/>
      <w:szCs w:val="22"/>
      <w:lang w:val="en-GB" w:eastAsia="en-GB"/>
    </w:rPr>
  </w:style>
  <w:style w:type="paragraph" w:styleId="tablehead">
    <w:name w:val="No Spacing"/>
    <w:uiPriority w:val="1"/>
    <w:qFormat/>
    <w:rsid w:val="00C35B8F"/>
    <w:rPr>
      <w:rFonts w:ascii="Calibri" w:eastAsia="Calibri" w:hAnsi="Calibri"/>
      <w:sz w:val="22"/>
      <w:szCs w:val="22"/>
    </w:rPr>
  </w:style>
  <w:style w:type="character" w:customStyle="1" w:styleId="shorttext">
    <w:name w:val="hps"/>
    <w:basedOn w:val="DefaultParagraphFont"/>
    <w:rsid w:val="008F05B8"/>
  </w:style>
  <w:style w:type="character" w:customStyle="1" w:styleId="longtext">
    <w:name w:val="st"/>
    <w:basedOn w:val="DefaultParagraphFont"/>
    <w:rsid w:val="00956EB6"/>
  </w:style>
  <w:style w:type="character" w:styleId="apple-style-span">
    <w:name w:val="Placeholder Text"/>
    <w:basedOn w:val="DefaultParagraphFont"/>
    <w:uiPriority w:val="99"/>
    <w:semiHidden/>
    <w:rsid w:val="00816DD9"/>
    <w:rPr>
      <w:color w:val="808080"/>
    </w:rPr>
  </w:style>
  <w:style w:type="character" w:customStyle="1" w:styleId="apple-converted-space">
    <w:name w:val="List Paragraph Char"/>
    <w:aliases w:val="Body of text Char"/>
    <w:link w:val="tablecopy"/>
    <w:uiPriority w:val="34"/>
    <w:locked/>
    <w:rsid w:val="00745662"/>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56.png"/><Relationship Id="rId21" Type="http://schemas.openxmlformats.org/officeDocument/2006/relationships/oleObject" Target="embeddings/oleObject6.bin"/><Relationship Id="rId42" Type="http://schemas.openxmlformats.org/officeDocument/2006/relationships/image" Target="media/image17.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oleObject" Target="embeddings/oleObject40.bin"/><Relationship Id="rId112" Type="http://schemas.openxmlformats.org/officeDocument/2006/relationships/image" Target="media/image52.wmf"/><Relationship Id="rId16" Type="http://schemas.openxmlformats.org/officeDocument/2006/relationships/image" Target="media/image4.wmf"/><Relationship Id="rId107" Type="http://schemas.openxmlformats.org/officeDocument/2006/relationships/oleObject" Target="embeddings/oleObject49.bin"/><Relationship Id="rId11" Type="http://schemas.openxmlformats.org/officeDocument/2006/relationships/oleObject" Target="embeddings/oleObject1.bin"/><Relationship Id="rId32" Type="http://schemas.openxmlformats.org/officeDocument/2006/relationships/image" Target="media/image12.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5.bin"/><Relationship Id="rId102" Type="http://schemas.openxmlformats.org/officeDocument/2006/relationships/image" Target="media/image47.wmf"/><Relationship Id="rId123" Type="http://schemas.openxmlformats.org/officeDocument/2006/relationships/image" Target="media/image62.png"/><Relationship Id="rId128"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image" Target="media/image41.wmf"/><Relationship Id="rId95" Type="http://schemas.openxmlformats.org/officeDocument/2006/relationships/oleObject" Target="embeddings/oleObject43.bin"/><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0.bin"/><Relationship Id="rId77" Type="http://schemas.openxmlformats.org/officeDocument/2006/relationships/oleObject" Target="embeddings/oleObject34.bin"/><Relationship Id="rId100" Type="http://schemas.openxmlformats.org/officeDocument/2006/relationships/image" Target="media/image46.wmf"/><Relationship Id="rId105" Type="http://schemas.openxmlformats.org/officeDocument/2006/relationships/oleObject" Target="embeddings/oleObject48.bin"/><Relationship Id="rId113" Type="http://schemas.openxmlformats.org/officeDocument/2006/relationships/oleObject" Target="embeddings/oleObject52.bin"/><Relationship Id="rId118" Type="http://schemas.openxmlformats.org/officeDocument/2006/relationships/image" Target="media/image57.png"/><Relationship Id="rId12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oleObject" Target="embeddings/oleObject38.bin"/><Relationship Id="rId93" Type="http://schemas.openxmlformats.org/officeDocument/2006/relationships/oleObject" Target="embeddings/oleObject42.bin"/><Relationship Id="rId98" Type="http://schemas.openxmlformats.org/officeDocument/2006/relationships/image" Target="media/image45.wmf"/><Relationship Id="rId121"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7.bin"/><Relationship Id="rId108" Type="http://schemas.openxmlformats.org/officeDocument/2006/relationships/image" Target="media/image50.wmf"/><Relationship Id="rId116" Type="http://schemas.openxmlformats.org/officeDocument/2006/relationships/image" Target="media/image55.png"/><Relationship Id="rId124" Type="http://schemas.openxmlformats.org/officeDocument/2006/relationships/image" Target="media/image63.png"/><Relationship Id="rId129" Type="http://schemas.openxmlformats.org/officeDocument/2006/relationships/header" Target="header3.xml"/><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image" Target="media/image40.wmf"/><Relationship Id="rId91" Type="http://schemas.openxmlformats.org/officeDocument/2006/relationships/oleObject" Target="embeddings/oleObject41.bin"/><Relationship Id="rId96" Type="http://schemas.openxmlformats.org/officeDocument/2006/relationships/image" Target="media/image44.wmf"/><Relationship Id="rId111" Type="http://schemas.openxmlformats.org/officeDocument/2006/relationships/oleObject" Target="embeddings/oleObject51.bin"/><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49.wmf"/><Relationship Id="rId114" Type="http://schemas.openxmlformats.org/officeDocument/2006/relationships/image" Target="media/image53.png"/><Relationship Id="rId119" Type="http://schemas.openxmlformats.org/officeDocument/2006/relationships/image" Target="media/image58.png"/><Relationship Id="rId127" Type="http://schemas.openxmlformats.org/officeDocument/2006/relationships/header" Target="header2.xml"/><Relationship Id="rId10" Type="http://schemas.openxmlformats.org/officeDocument/2006/relationships/image" Target="media/image1.emf"/><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5.wmf"/><Relationship Id="rId81" Type="http://schemas.openxmlformats.org/officeDocument/2006/relationships/oleObject" Target="embeddings/oleObject36.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61.png"/><Relationship Id="rId13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20indahelisabeth741@gmail.com" TargetMode="Externa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4.bin"/><Relationship Id="rId104" Type="http://schemas.openxmlformats.org/officeDocument/2006/relationships/image" Target="media/image48.wmf"/><Relationship Id="rId120" Type="http://schemas.openxmlformats.org/officeDocument/2006/relationships/image" Target="media/image59.png"/><Relationship Id="rId125" Type="http://schemas.openxmlformats.org/officeDocument/2006/relationships/image" Target="media/image64.png"/><Relationship Id="rId7" Type="http://schemas.openxmlformats.org/officeDocument/2006/relationships/footnotes" Target="footnotes.xml"/><Relationship Id="rId71" Type="http://schemas.openxmlformats.org/officeDocument/2006/relationships/oleObject" Target="embeddings/oleObject31.bin"/><Relationship Id="rId92" Type="http://schemas.openxmlformats.org/officeDocument/2006/relationships/image" Target="media/image42.wmf"/><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8.bin"/><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image" Target="media/image51.wmf"/><Relationship Id="rId115" Type="http://schemas.openxmlformats.org/officeDocument/2006/relationships/image" Target="media/image54.png"/><Relationship Id="rId131" Type="http://schemas.openxmlformats.org/officeDocument/2006/relationships/fontTable" Target="fontTable.xml"/><Relationship Id="rId61" Type="http://schemas.openxmlformats.org/officeDocument/2006/relationships/oleObject" Target="embeddings/oleObject26.bin"/><Relationship Id="rId82"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Sup15</b:Tag>
    <b:SourceType>JournalArticle</b:SourceType>
    <b:Guid>{8167ED1B-FBD2-4C4F-8501-63A6E5E91F9F}</b:Guid>
    <b:Author>
      <b:Author>
        <b:NameList>
          <b:Person>
            <b:Last>Supriyadi</b:Last>
          </b:Person>
        </b:NameList>
      </b:Author>
    </b:Author>
    <b:Title>Penetapan Tindak Pidana Sebagai Kejahatan Dan Pelangganran Dalam Undang-Undang Pidana Khusus</b:Title>
    <b:JournalName>Mimbar Hukum</b:JournalName>
    <b:Year>2015</b:Year>
    <b:Pages>389-403</b:Pages>
    <b:Volume>27</b:Volume>
    <b:RefOrder>7</b:RefOrder>
  </b:Source>
  <b:Source>
    <b:Tag>Dic16</b:Tag>
    <b:SourceType>JournalArticle</b:SourceType>
    <b:Guid>{88C846EC-313C-4D90-8CD9-39754EC85718}</b:Guid>
    <b:Author>
      <b:Author>
        <b:NameList>
          <b:Person>
            <b:Last>Dicky Nofriansyah</b:Last>
            <b:First>Kamil</b:First>
            <b:Middle>Erwansyah, Mukhlis Ramadhan</b:Middle>
          </b:Person>
        </b:NameList>
      </b:Author>
    </b:Author>
    <b:Title>Penerapan Data Mining dengan Algoritma Naive Bayes Clasifier untuk Mengetahui Minat Beli Pelanggan terhadap Kartu Internet XL (Studi Kasus di CV. Sumber Utama Telekomunikasi)</b:Title>
    <b:JournalName>Saintikom</b:JournalName>
    <b:Year>2016</b:Year>
    <b:Pages>81-92</b:Pages>
    <b:Volume>15</b:Volume>
    <b:RefOrder>8</b:RefOrder>
  </b:Source>
  <b:Source>
    <b:Tag>Pur18</b:Tag>
    <b:SourceType>JournalArticle</b:SourceType>
    <b:Guid>{7F57CAC9-A682-40CC-AB90-9420ABC26B21}</b:Guid>
    <b:Author>
      <b:Author>
        <b:NameList>
          <b:Person>
            <b:Last>Purwadi</b:Last>
            <b:First>M</b:First>
            <b:Middle>Syaifuddin, Hendra Jaya</b:Middle>
          </b:Person>
        </b:NameList>
      </b:Author>
    </b:Author>
    <b:Title>Rancang Bangun Aplikasi Data Mining Untuk Mendukung Strategi Penentuan Passing Grade Perguruan Tinggi Dengan Metode Clustering</b:Title>
    <b:JournalName>Saintikom</b:JournalName>
    <b:Year>2018</b:Year>
    <b:Pages>19-26</b:Pages>
    <b:Volume>17</b:Volume>
    <b:RefOrder>9</b:RefOrder>
  </b:Source>
  <b:Source>
    <b:Tag>Ade18</b:Tag>
    <b:SourceType>JournalArticle</b:SourceType>
    <b:Guid>{504549FF-686B-418D-A372-A6AE84A2C9A5}</b:Guid>
    <b:Author>
      <b:Author>
        <b:NameList>
          <b:Person>
            <b:Last>Ade Bastian</b:Last>
            <b:First>Harun</b:First>
            <b:Middle>Sujadi, Gigin Febrianto</b:Middle>
          </b:Person>
        </b:NameList>
      </b:Author>
    </b:Author>
    <b:Title>Penerapan Algoritma K-Means Clustering Analysis Pada Penyakit Menular Manusia (Studi Kasus Kabupaten Majalengka)</b:Title>
    <b:JournalName>Journal of Information System</b:JournalName>
    <b:Year>2018</b:Year>
    <b:Pages>26-32</b:Pages>
    <b:Volume>14</b:Volume>
    <b:RefOrder>10</b:RefOrder>
  </b:Source>
  <b:Source>
    <b:Tag>Ret17</b:Tag>
    <b:SourceType>Book</b:SourceType>
    <b:Guid>{4851FD8D-D718-4211-8F48-A337B95807E0}</b:Guid>
    <b:Author>
      <b:Author>
        <b:NameList>
          <b:Person>
            <b:Last>Retno</b:Last>
          </b:Person>
        </b:NameList>
      </b:Author>
    </b:Author>
    <b:Title>Data Mining &amp; Teori dan Aplikasi Rapidminer</b:Title>
    <b:Year>2017</b:Year>
    <b:CountryRegion>Surakarta</b:CountryRegion>
    <b:Publisher>Gaya Media</b:Publisher>
    <b:RefOrder>11</b:RefOrder>
  </b:Source>
  <b:Source>
    <b:Tag>Rio18</b:Tag>
    <b:SourceType>JournalArticle</b:SourceType>
    <b:Guid>{6F235292-482E-4079-8C4A-F316B2D983DD}</b:Guid>
    <b:Author>
      <b:Author>
        <b:NameList>
          <b:Person>
            <b:Last>Tutrianto</b:Last>
            <b:First>Rio</b:First>
          </b:Person>
        </b:NameList>
      </b:Author>
    </b:Author>
    <b:Title>Munculnya Wilayah Kejahatan di Perkotaan (Studi Pada Kota Pekanbaru)</b:Title>
    <b:JournalName>Kriminologi Indonesia</b:JournalName>
    <b:Year>2018</b:Year>
    <b:Pages>15-24</b:Pages>
    <b:Volume>14</b:Volume>
    <b:RefOrder>12</b:RefOrder>
  </b:Source>
  <b:Source>
    <b:Tag>Yoh18</b:Tag>
    <b:SourceType>JournalArticle</b:SourceType>
    <b:Guid>{1DB78199-9634-40D5-BF29-69386AC37A8A}</b:Guid>
    <b:Author>
      <b:Author>
        <b:NameList>
          <b:Person>
            <b:Last>Syahra</b:Last>
            <b:First>Yohani</b:First>
          </b:Person>
        </b:NameList>
      </b:Author>
    </b:Author>
    <b:Title>Penerapan Data Mining Dalam Pengelompokkan Data Nilai Siswa Untuk Penentuan Jurusan Siswa Pada Sma Tamora Menggunakan Algoritma K-Means Clustering</b:Title>
    <b:JournalName>Saintikom</b:JournalName>
    <b:Year>2018</b:Year>
    <b:Pages>228-233</b:Pages>
    <b:Volume>17</b:Volume>
    <b:RefOrder>13</b:RefOrder>
  </b:Source>
  <b:Source>
    <b:Tag>Isw19</b:Tag>
    <b:SourceType>JournalArticle</b:SourceType>
    <b:Guid>{33EA7094-24E0-467B-9035-AEA11E215E3A}</b:Guid>
    <b:Author>
      <b:Author>
        <b:NameList>
          <b:Person>
            <b:Last>Iswanti</b:Last>
            <b:First>Sari</b:First>
          </b:Person>
        </b:NameList>
      </b:Author>
    </b:Author>
    <b:Title>Implementasi Metode Dempster-Shafer Pada Sistem Pakar Pendiagnosa Kerusakan Sepeda Motor</b:Title>
    <b:JournalName>Ilmiah Ilmu Komputer</b:JournalName>
    <b:Year>2019</b:Year>
    <b:Pages>39-45</b:Pages>
    <b:Volume>14</b:Volume>
    <b:RefOrder>14</b:RefOrder>
  </b:Source>
  <b:Source>
    <b:Tag>Viv19</b:Tag>
    <b:SourceType>JournalArticle</b:SourceType>
    <b:Guid>{F7BC9BC9-A2CF-4F30-BCC6-4B76C3906B21}</b:Guid>
    <b:Author>
      <b:Author>
        <b:NameList>
          <b:Person>
            <b:Last>Viviliani</b:Last>
          </b:Person>
        </b:NameList>
      </b:Author>
    </b:Author>
    <b:Title>Perancangan Sistem Pakar Diagnosis Penyakit Pada Bayi Dengan Metode Forward Chaining Berbasis Android</b:Title>
    <b:JournalName>Teknik Informatika dan Sistem Informasi</b:JournalName>
    <b:Year>2019</b:Year>
    <b:Pages>1-13</b:Pages>
    <b:Volume>5</b:Volume>
    <b:RefOrder>15</b:RefOrder>
  </b:Source>
  <b:Source>
    <b:Tag>Yul191</b:Tag>
    <b:SourceType>JournalArticle</b:SourceType>
    <b:Guid>{01C06E8D-4EDE-4E61-AFBB-F1D65D234623}</b:Guid>
    <b:Author>
      <b:Author>
        <b:NameList>
          <b:Person>
            <b:Last>Yulianti</b:Last>
            <b:First>Wita</b:First>
          </b:Person>
        </b:NameList>
      </b:Author>
    </b:Author>
    <b:Title>Sistem Pakar Dengan Metode Certainty Factor Dalam Penentuan Gaya Belajar Anak Usia Remaja</b:Title>
    <b:JournalName>Teknologi Informasi &amp; Komunikasi Digital Zone</b:JournalName>
    <b:Year>2019</b:Year>
    <b:Pages>120-130</b:Pages>
    <b:Volume>10</b:Volume>
    <b:RefOrder>16</b:RefOrder>
  </b:Source>
  <b:Source>
    <b:Tag>San19</b:Tag>
    <b:SourceType>JournalArticle</b:SourceType>
    <b:Guid>{D31768B3-DBED-4287-A746-3687B3AE4AAF}</b:Guid>
    <b:Author>
      <b:Author>
        <b:NameList>
          <b:Person>
            <b:Last>Santi</b:Last>
            <b:First>Indyah</b:First>
            <b:Middle>Hartami</b:Middle>
          </b:Person>
        </b:NameList>
      </b:Author>
    </b:Author>
    <b:Title>Sistem Pakar Untuk Mengidentifikasi Jenis Kulit Wajah dengan Metode Certainty Factor</b:Title>
    <b:JournalName>Intensif</b:JournalName>
    <b:Year>2019</b:Year>
    <b:Pages>159-177</b:Pages>
    <b:Volume>3</b:Volume>
    <b:RefOrder>17</b:RefOrder>
  </b:Source>
  <b:Source>
    <b:Tag>Yus19</b:Tag>
    <b:SourceType>JournalArticle</b:SourceType>
    <b:Guid>{BC612D85-B35E-47CD-8B46-F9AC81BF21D6}</b:Guid>
    <b:Author>
      <b:Author>
        <b:NameList>
          <b:Person>
            <b:Last>Yuswandi</b:Last>
          </b:Person>
        </b:NameList>
      </b:Author>
    </b:Author>
    <b:Title>Sistem Pakar Diagnosa Penyakit Kepiting Bakau Menggunakan Metode Forward Chaining</b:Title>
    <b:JournalName>Perangkat Lunak</b:JournalName>
    <b:Year>2019</b:Year>
    <b:Pages>22-32</b:Pages>
    <b:Volume>1</b:Volume>
    <b:RefOrder>4</b:RefOrder>
  </b:Source>
  <b:Source>
    <b:Tag>Hid19</b:Tag>
    <b:SourceType>JournalArticle</b:SourceType>
    <b:Guid>{AA31A18C-BE76-460C-BFEB-05A722F6BA8F}</b:Guid>
    <b:Author>
      <b:Author>
        <b:NameList>
          <b:Person>
            <b:Last>Hidayat</b:Last>
            <b:First>Thofik</b:First>
          </b:Person>
        </b:NameList>
      </b:Author>
    </b:Author>
    <b:Title>Sistem Pakar Untuk Mendiagnosa Penyakit Lupus Dengan Menggunakan Metode Certainty Factor</b:Title>
    <b:Year>2019</b:Year>
    <b:Pages>114-117</b:Pages>
    <b:Volume>7</b:Volume>
    <b:RefOrder>5</b:RefOrder>
  </b:Source>
  <b:Source>
    <b:Tag>Azh19</b:Tag>
    <b:SourceType>JournalArticle</b:SourceType>
    <b:Guid>{C8E05E2E-DC4A-4289-ACB8-87F3F0A41DD3}</b:Guid>
    <b:Author>
      <b:Author>
        <b:NameList>
          <b:Person>
            <b:Last>Azhar</b:Last>
            <b:First>Zulfi</b:First>
          </b:Person>
        </b:NameList>
      </b:Author>
    </b:Author>
    <b:Title>Pendeteksian Kerusakan Sepeda Motor Dengan Sistem Pakar Menggunakan Metode Certainty Factor</b:Title>
    <b:JournalName>Jurteksi</b:JournalName>
    <b:Year>2019</b:Year>
    <b:Pages>167-174</b:Pages>
    <b:Volume>5</b:Volume>
    <b:RefOrder>6</b:RefOrder>
  </b:Source>
  <b:Source>
    <b:Tag>Dya17</b:Tag>
    <b:SourceType>JournalArticle</b:SourceType>
    <b:Guid>{76609CAA-AE03-4308-A133-9FB86365528F}</b:Guid>
    <b:Author>
      <b:Author>
        <b:NameList>
          <b:Person>
            <b:Last>Aisyah</b:Last>
            <b:First>Dyani</b:First>
            <b:Middle>Ayu</b:Middle>
          </b:Person>
        </b:NameList>
      </b:Author>
    </b:Author>
    <b:Title>Sistem Informasi Penjualan Berbasis Kinerja pada Proyek Apartemen Mega City Bekasi</b:Title>
    <b:JournalName>Jurnal Teknologi Dan Sistem Informasi</b:JournalName>
    <b:Year>2017</b:Year>
    <b:Pages>344-352</b:Pages>
    <b:Volume>3</b:Volume>
    <b:RefOrder>1</b:RefOrder>
  </b:Source>
  <b:Source>
    <b:Tag>Placeholder1</b:Tag>
    <b:SourceType>JournalArticle</b:SourceType>
    <b:Guid>{98BC9D04-B640-4BB5-A803-E24B90C1AA62}</b:Guid>
    <b:Author>
      <b:Author>
        <b:NameList>
          <b:Person>
            <b:Last>Nofriansyah</b:Last>
            <b:First>Dicky</b:First>
          </b:Person>
        </b:NameList>
      </b:Author>
    </b:Author>
    <b:Title>Penerapan Data Mining dengan Algoritma Naive Bayes Clasifier untuk Mengetahui Minat Beli Pelanggan terhadap Kartu Internet XL (Studi Kasus di CV. Sumber Utama Telekomunikasi)</b:Title>
    <b:JournalName>Saintikom</b:JournalName>
    <b:Year>2016</b:Year>
    <b:Pages>81-92</b:Pages>
    <b:Volume>15</b:Volume>
    <b:RefOrder>2</b:RefOrder>
  </b:Source>
  <b:Source>
    <b:Tag>Sul17</b:Tag>
    <b:SourceType>JournalArticle</b:SourceType>
    <b:Guid>{19D055BC-6854-45A1-B684-E67B3772CFBB}</b:Guid>
    <b:Author>
      <b:Author>
        <b:NameList>
          <b:Person>
            <b:Last>Sulistyono</b:Last>
          </b:Person>
        </b:NameList>
      </b:Author>
    </b:Author>
    <b:Title>Peramalan Produksi Dengan Metode Regresi Linier Berganda</b:Title>
    <b:JournalName>Prozima</b:JournalName>
    <b:Year>2017</b:Year>
    <b:Pages>82-89</b:Pages>
    <b:Volume>1</b:Volume>
    <b:RefOrder>3</b:RefOrder>
  </b:Source>
  <b:Source>
    <b:Tag>Gun18</b:Tag>
    <b:SourceType>JournalArticle</b:SourceType>
    <b:Guid>{DBD3A1D8-A56D-456E-859C-B5C1EBA2CC78}</b:Guid>
    <b:Author>
      <b:Author>
        <b:NameList>
          <b:Person>
            <b:Last>Gunawan</b:Last>
            <b:First>Rudi</b:First>
          </b:Person>
        </b:NameList>
      </b:Author>
    </b:Author>
    <b:Title>Implementasi Data Mining Untuk Memprediksi Prestasi Siswa Berdasarkan Status Sosial Dan Kedisiplinan Pada Smk Bayu Pertiwi Menggunakan Metode Regresi Linier Berganda</b:Title>
    <b:JournalName>SAINTIKOM</b:JournalName>
    <b:Year>2018</b:Year>
    <b:Pages>175-183</b:Pages>
    <b:Volume>17</b:Volume>
    <b:RefOrder>6</b:RefOrder>
  </b:Source>
  <b:Source>
    <b:Tag>Gus16</b:Tag>
    <b:SourceType>JournalArticle</b:SourceType>
    <b:Guid>{A39089E4-769F-4516-BCC6-FAD3AF02A44B}</b:Guid>
    <b:Author>
      <b:Author>
        <b:NameList>
          <b:Person>
            <b:Last>Gusrizaldi</b:Last>
            <b:First>Rogi</b:First>
          </b:Person>
        </b:NameList>
      </b:Author>
    </b:Author>
    <b:Title>Analisis Faktor-Faktor Yang Mempengaruhi Tingkat Penjualan Di Indrako Swalayan Teluk Kuantan</b:Title>
    <b:JournalName>Valuta</b:JournalName>
    <b:Year>2016</b:Year>
    <b:Pages>286-303</b:Pages>
    <b:Volume>2</b:Volume>
    <b:RefOrder>8</b:RefOrder>
  </b:Source>
  <b:Source>
    <b:Tag>Yul19</b:Tag>
    <b:SourceType>JournalArticle</b:SourceType>
    <b:Guid>{5A19734D-4B22-4A31-939F-A165D83A6CD4}</b:Guid>
    <b:Author>
      <b:Author>
        <b:NameList>
          <b:Person>
            <b:Last>Yulita</b:Last>
            <b:First>Rita</b:First>
            <b:Middle>Fitri</b:Middle>
          </b:Person>
        </b:NameList>
      </b:Author>
    </b:Author>
    <b:Title>Pengaruh Senam Kaki Terhadap Penurunan Skor Neuropati Dan Kadar Gula Darah Pada Pasien Dm Tipe 2</b:Title>
    <b:JournalName>Joting</b:JournalName>
    <b:Year>2019</b:Year>
    <b:Pages>80-95</b:Pages>
    <b:Volume>1</b:Volume>
    <b:RefOrder>1</b:RefOrder>
  </b:Source>
  <b:Source>
    <b:Tag>Par19</b:Tag>
    <b:SourceType>JournalArticle</b:SourceType>
    <b:Guid>{50FB1935-7A9A-4776-84CC-E248F571B816}</b:Guid>
    <b:Author>
      <b:Author>
        <b:NameList>
          <b:Person>
            <b:Last>Paramitha</b:Last>
            <b:First>Nadya</b:First>
          </b:Person>
        </b:NameList>
      </b:Author>
    </b:Author>
    <b:Title>Penerapan Teorema Bayes Untuk Diagnosis Penyakit Pada Ibu Hamil Berbasis Android</b:Title>
    <b:JournalName>Informatika</b:JournalName>
    <b:Year>2019</b:Year>
    <b:Pages>53-61</b:Pages>
    <b:Volume>6</b:Volume>
    <b:RefOrder>3</b:RefOrder>
  </b:Source>
  <b:Source>
    <b:Tag>Rat17</b:Tag>
    <b:SourceType>JournalArticle</b:SourceType>
    <b:Guid>{67B6326D-BCE0-41A5-B1C5-9BF1AD5AB3FA}</b:Guid>
    <b:Author>
      <b:Author>
        <b:NameList>
          <b:Person>
            <b:Last>Ratnawati</b:Last>
            <b:First>Desy</b:First>
            <b:Middle>Indah</b:Middle>
          </b:Person>
        </b:NameList>
      </b:Author>
    </b:Author>
    <b:Title>Pengaruh Senam Kaki Terhadap Penurunan Resiko Neuropati Perifer Dengan Skor Diabetic Neuropathy Examination Pada Pasien Diabetes Melitus Tipe 2 Di Puskesmas Sibela Kota Surakarta</b:Title>
    <b:Year>2017</b:Year>
    <b:Pages>62-111</b:Pages>
    <b:Volume>2</b:Volume>
    <b:RefOrder>6</b:RefOrder>
  </b:Source>
  <b:Source>
    <b:Tag>Sya17</b:Tag>
    <b:SourceType>JournalArticle</b:SourceType>
    <b:Guid>{24489AA3-676F-4E8A-A7E3-E9A2F6331B18}</b:Guid>
    <b:Author>
      <b:Author>
        <b:NameList>
          <b:Person>
            <b:Last>Syahputra</b:Last>
            <b:First>Trinanda</b:First>
          </b:Person>
        </b:NameList>
      </b:Author>
    </b:Author>
    <b:Title>Sistem Pakar Untuk Mendiagnosa Penyakit Anemia Dengan Menggunakan Metode Teorema Bayes</b:Title>
    <b:JournalName>Saintikom</b:JournalName>
    <b:Year>2017</b:Year>
    <b:Pages>283-294</b:Pages>
    <b:Volume>16</b:Volume>
    <b:RefOrder>7</b:RefOrder>
  </b:Source>
</b:Sources>
</file>

<file path=customXml/itemProps1.xml><?xml version="1.0" encoding="utf-8"?>
<ds:datastoreItem xmlns:ds="http://schemas.openxmlformats.org/officeDocument/2006/customXml" ds:itemID="{D2B094C6-F104-4B55-BA85-2DA0C905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12</Pages>
  <Words>5455</Words>
  <Characters>31099</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36482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flora</dc:creator>
  <cp:lastModifiedBy>Geovanni Tarihoran</cp:lastModifiedBy>
  <cp:revision>196</cp:revision>
  <cp:lastPrinted>2018-04-11T03:48:00Z</cp:lastPrinted>
  <dcterms:created xsi:type="dcterms:W3CDTF">2018-04-10T08:38:00Z</dcterms:created>
  <dcterms:modified xsi:type="dcterms:W3CDTF">2020-08-31T03:24:00Z</dcterms:modified>
</cp:coreProperties>
</file>