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3BF" w:rsidRPr="005B32B6" w:rsidRDefault="0079470E" w:rsidP="0079470E">
      <w:pPr>
        <w:jc w:val="center"/>
        <w:rPr>
          <w:b/>
          <w:bCs/>
        </w:rPr>
      </w:pPr>
      <w:r w:rsidRPr="005B32B6">
        <w:rPr>
          <w:b/>
        </w:rPr>
        <w:t xml:space="preserve">SISTEM PENDUKUNG </w:t>
      </w:r>
      <w:r w:rsidRPr="005B32B6">
        <w:rPr>
          <w:b/>
          <w:lang w:val="id-ID"/>
        </w:rPr>
        <w:t xml:space="preserve"> </w:t>
      </w:r>
      <w:r w:rsidRPr="005B32B6">
        <w:rPr>
          <w:b/>
        </w:rPr>
        <w:t xml:space="preserve">KEPUTUSAN </w:t>
      </w:r>
      <w:r w:rsidRPr="005B32B6">
        <w:rPr>
          <w:b/>
          <w:lang w:val="id-ID"/>
        </w:rPr>
        <w:t xml:space="preserve"> </w:t>
      </w:r>
      <w:r w:rsidRPr="005B32B6">
        <w:rPr>
          <w:b/>
        </w:rPr>
        <w:t>MENGIDENTIFIKASI</w:t>
      </w:r>
      <w:r w:rsidRPr="005B32B6">
        <w:rPr>
          <w:b/>
          <w:lang w:val="id-ID"/>
        </w:rPr>
        <w:t xml:space="preserve"> </w:t>
      </w:r>
      <w:r w:rsidRPr="005B32B6">
        <w:rPr>
          <w:b/>
        </w:rPr>
        <w:t>KES</w:t>
      </w:r>
      <w:r w:rsidRPr="005B32B6">
        <w:rPr>
          <w:b/>
          <w:lang w:val="id-ID"/>
        </w:rPr>
        <w:t>E</w:t>
      </w:r>
      <w:r w:rsidRPr="005B32B6">
        <w:rPr>
          <w:b/>
        </w:rPr>
        <w:t>SU</w:t>
      </w:r>
      <w:r w:rsidRPr="005B32B6">
        <w:rPr>
          <w:b/>
          <w:lang w:val="id-ID"/>
        </w:rPr>
        <w:t>AI</w:t>
      </w:r>
      <w:r w:rsidRPr="005B32B6">
        <w:rPr>
          <w:b/>
        </w:rPr>
        <w:t>AN LAHAN</w:t>
      </w:r>
      <w:r w:rsidRPr="005B32B6">
        <w:rPr>
          <w:b/>
          <w:lang w:val="id-ID"/>
        </w:rPr>
        <w:br/>
      </w:r>
      <w:r w:rsidRPr="005B32B6">
        <w:rPr>
          <w:b/>
        </w:rPr>
        <w:t>VARIETAS KELAPA SAWIT</w:t>
      </w:r>
      <w:r w:rsidRPr="005B32B6">
        <w:rPr>
          <w:b/>
          <w:lang w:val="id-ID"/>
        </w:rPr>
        <w:t xml:space="preserve">  </w:t>
      </w:r>
      <w:r w:rsidRPr="005B32B6">
        <w:rPr>
          <w:b/>
        </w:rPr>
        <w:t>PT. YAPUTRA ALFA PALMINDO</w:t>
      </w:r>
      <w:r w:rsidRPr="005B32B6">
        <w:rPr>
          <w:b/>
          <w:lang w:val="id-ID"/>
        </w:rPr>
        <w:br/>
      </w:r>
      <w:r w:rsidRPr="005B32B6">
        <w:rPr>
          <w:b/>
        </w:rPr>
        <w:t>DENGAN</w:t>
      </w:r>
      <w:r w:rsidRPr="005B32B6">
        <w:rPr>
          <w:b/>
          <w:lang w:val="id-ID"/>
        </w:rPr>
        <w:t xml:space="preserve"> </w:t>
      </w:r>
      <w:r w:rsidRPr="005B32B6">
        <w:rPr>
          <w:b/>
        </w:rPr>
        <w:t>MENGGUNAKAN METODE MOORA</w:t>
      </w:r>
    </w:p>
    <w:p w:rsidR="000253BF" w:rsidRPr="005B32B6" w:rsidRDefault="000253BF" w:rsidP="006B173C">
      <w:pPr>
        <w:contextualSpacing/>
        <w:jc w:val="center"/>
        <w:rPr>
          <w:b/>
          <w:bCs/>
        </w:rPr>
      </w:pPr>
    </w:p>
    <w:p w:rsidR="00904D6D" w:rsidRPr="005B32B6" w:rsidRDefault="0079470E" w:rsidP="006B173C">
      <w:pPr>
        <w:jc w:val="center"/>
        <w:outlineLvl w:val="0"/>
        <w:rPr>
          <w:b/>
          <w:bCs/>
          <w:lang w:val="id-ID"/>
        </w:rPr>
      </w:pPr>
      <w:r w:rsidRPr="005B32B6">
        <w:rPr>
          <w:b/>
          <w:bCs/>
          <w:lang w:val="id-ID"/>
        </w:rPr>
        <w:t>Rominda Simbolon</w:t>
      </w:r>
      <w:r w:rsidR="003E29AA" w:rsidRPr="005B32B6">
        <w:rPr>
          <w:b/>
          <w:bCs/>
          <w:vertAlign w:val="superscript"/>
          <w:lang w:val="id-ID"/>
        </w:rPr>
        <w:t>*</w:t>
      </w:r>
      <w:r w:rsidR="00E12660" w:rsidRPr="005B32B6">
        <w:rPr>
          <w:b/>
          <w:bCs/>
          <w:lang w:val="id-ID"/>
        </w:rPr>
        <w:t xml:space="preserve">, </w:t>
      </w:r>
      <w:r w:rsidRPr="005B32B6">
        <w:rPr>
          <w:b/>
          <w:lang w:val="id-ID"/>
        </w:rPr>
        <w:t>Ahmad Fitri Boy</w:t>
      </w:r>
      <w:r w:rsidR="003E29AA" w:rsidRPr="005B32B6">
        <w:rPr>
          <w:b/>
          <w:bCs/>
          <w:vertAlign w:val="superscript"/>
          <w:lang w:val="id-ID"/>
        </w:rPr>
        <w:t>**</w:t>
      </w:r>
      <w:r w:rsidR="00424A46" w:rsidRPr="005B32B6">
        <w:rPr>
          <w:b/>
          <w:bCs/>
          <w:lang w:val="id-ID"/>
        </w:rPr>
        <w:t xml:space="preserve">, </w:t>
      </w:r>
      <w:r w:rsidR="003B3C44" w:rsidRPr="005B32B6">
        <w:rPr>
          <w:b/>
          <w:lang w:val="id-ID"/>
        </w:rPr>
        <w:t>Suardi Yakub</w:t>
      </w:r>
      <w:r w:rsidR="003E29AA" w:rsidRPr="005B32B6">
        <w:rPr>
          <w:b/>
          <w:bCs/>
          <w:vertAlign w:val="superscript"/>
          <w:lang w:val="id-ID"/>
        </w:rPr>
        <w:t>*</w:t>
      </w:r>
      <w:r w:rsidR="00B170F0" w:rsidRPr="005B32B6">
        <w:rPr>
          <w:b/>
          <w:bCs/>
          <w:vertAlign w:val="superscript"/>
          <w:lang w:val="id-ID"/>
        </w:rPr>
        <w:t>.</w:t>
      </w:r>
    </w:p>
    <w:p w:rsidR="00904D6D" w:rsidRPr="005B32B6" w:rsidRDefault="007A764E" w:rsidP="006B173C">
      <w:pPr>
        <w:jc w:val="center"/>
        <w:outlineLvl w:val="0"/>
      </w:pPr>
      <w:r w:rsidRPr="005B32B6">
        <w:rPr>
          <w:vertAlign w:val="superscript"/>
        </w:rPr>
        <w:t>#1</w:t>
      </w:r>
      <w:r w:rsidR="00BF7DD4" w:rsidRPr="005B32B6">
        <w:t xml:space="preserve">Program Studi Sistem </w:t>
      </w:r>
      <w:r w:rsidR="00646459" w:rsidRPr="005B32B6">
        <w:t>Informasi</w:t>
      </w:r>
      <w:r w:rsidR="00BF7DD4" w:rsidRPr="005B32B6">
        <w:t>, STMIK Triguna Dharma</w:t>
      </w:r>
    </w:p>
    <w:p w:rsidR="00A70CEF" w:rsidRPr="005B32B6" w:rsidRDefault="007A764E" w:rsidP="006B173C">
      <w:pPr>
        <w:jc w:val="center"/>
        <w:outlineLvl w:val="0"/>
      </w:pPr>
      <w:r w:rsidRPr="005B32B6">
        <w:rPr>
          <w:vertAlign w:val="superscript"/>
        </w:rPr>
        <w:t>#2</w:t>
      </w:r>
      <w:r w:rsidR="00646459" w:rsidRPr="005B32B6">
        <w:rPr>
          <w:vertAlign w:val="superscript"/>
        </w:rPr>
        <w:t>,3</w:t>
      </w:r>
      <w:r w:rsidRPr="005B32B6">
        <w:t>Program Studi Sistem Informasi, STMIK Triguna Dharma</w:t>
      </w:r>
    </w:p>
    <w:p w:rsidR="00A70CEF" w:rsidRPr="005B32B6" w:rsidRDefault="00A70CEF" w:rsidP="006B173C">
      <w:pPr>
        <w:jc w:val="center"/>
      </w:pPr>
    </w:p>
    <w:p w:rsidR="00C07BEF" w:rsidRPr="005B32B6" w:rsidRDefault="00C07BEF" w:rsidP="006B173C">
      <w:pPr>
        <w:jc w:val="center"/>
      </w:pPr>
    </w:p>
    <w:tbl>
      <w:tblPr>
        <w:tblW w:w="8897" w:type="dxa"/>
        <w:tblLook w:val="04A0"/>
      </w:tblPr>
      <w:tblGrid>
        <w:gridCol w:w="2802"/>
        <w:gridCol w:w="283"/>
        <w:gridCol w:w="5812"/>
      </w:tblGrid>
      <w:tr w:rsidR="006B027E" w:rsidRPr="005B32B6" w:rsidTr="00C07BEF">
        <w:tc>
          <w:tcPr>
            <w:tcW w:w="2802" w:type="dxa"/>
            <w:tcBorders>
              <w:top w:val="double" w:sz="4" w:space="0" w:color="auto"/>
              <w:left w:val="nil"/>
              <w:bottom w:val="single" w:sz="4" w:space="0" w:color="auto"/>
              <w:right w:val="nil"/>
            </w:tcBorders>
          </w:tcPr>
          <w:p w:rsidR="00957C11" w:rsidRPr="005B32B6" w:rsidRDefault="00957C11" w:rsidP="006B173C">
            <w:pPr>
              <w:jc w:val="both"/>
              <w:rPr>
                <w:b/>
              </w:rPr>
            </w:pPr>
            <w:r w:rsidRPr="005B32B6">
              <w:rPr>
                <w:b/>
              </w:rPr>
              <w:t>Article Info</w:t>
            </w:r>
          </w:p>
        </w:tc>
        <w:tc>
          <w:tcPr>
            <w:tcW w:w="283" w:type="dxa"/>
            <w:tcBorders>
              <w:top w:val="double" w:sz="4" w:space="0" w:color="auto"/>
              <w:left w:val="nil"/>
              <w:bottom w:val="nil"/>
              <w:right w:val="nil"/>
            </w:tcBorders>
          </w:tcPr>
          <w:p w:rsidR="00957C11" w:rsidRPr="005B32B6" w:rsidRDefault="00957C11" w:rsidP="006B173C">
            <w:pPr>
              <w:jc w:val="center"/>
            </w:pPr>
          </w:p>
        </w:tc>
        <w:tc>
          <w:tcPr>
            <w:tcW w:w="5812" w:type="dxa"/>
            <w:tcBorders>
              <w:top w:val="double" w:sz="4" w:space="0" w:color="auto"/>
              <w:left w:val="nil"/>
              <w:bottom w:val="single" w:sz="4" w:space="0" w:color="auto"/>
              <w:right w:val="nil"/>
            </w:tcBorders>
          </w:tcPr>
          <w:p w:rsidR="00957C11" w:rsidRPr="005B32B6" w:rsidRDefault="00957C11" w:rsidP="006B173C">
            <w:pPr>
              <w:rPr>
                <w:color w:val="000000"/>
              </w:rPr>
            </w:pPr>
            <w:r w:rsidRPr="005B32B6">
              <w:rPr>
                <w:b/>
                <w:bCs/>
                <w:iCs/>
                <w:color w:val="000000"/>
              </w:rPr>
              <w:t>ABSTRACT</w:t>
            </w:r>
          </w:p>
        </w:tc>
      </w:tr>
      <w:tr w:rsidR="00941203" w:rsidRPr="005B32B6" w:rsidTr="00C07BEF">
        <w:trPr>
          <w:trHeight w:val="1268"/>
        </w:trPr>
        <w:tc>
          <w:tcPr>
            <w:tcW w:w="2802" w:type="dxa"/>
            <w:tcBorders>
              <w:top w:val="single" w:sz="4" w:space="0" w:color="auto"/>
              <w:left w:val="nil"/>
              <w:bottom w:val="single" w:sz="4" w:space="0" w:color="auto"/>
              <w:right w:val="nil"/>
            </w:tcBorders>
          </w:tcPr>
          <w:p w:rsidR="00941203" w:rsidRPr="005B32B6" w:rsidRDefault="00941203" w:rsidP="006B173C">
            <w:pPr>
              <w:jc w:val="both"/>
              <w:rPr>
                <w:b/>
                <w:i/>
              </w:rPr>
            </w:pPr>
            <w:r w:rsidRPr="005B32B6">
              <w:rPr>
                <w:b/>
                <w:i/>
              </w:rPr>
              <w:t>Article history:</w:t>
            </w:r>
          </w:p>
          <w:p w:rsidR="00941203" w:rsidRPr="005B32B6" w:rsidRDefault="00941203" w:rsidP="006B173C">
            <w:pPr>
              <w:jc w:val="both"/>
              <w:rPr>
                <w:lang w:val="id-ID"/>
              </w:rPr>
            </w:pPr>
            <w:r w:rsidRPr="005B32B6">
              <w:t>Received</w:t>
            </w:r>
            <w:r w:rsidR="002D0B45" w:rsidRPr="005B32B6">
              <w:t>xxxx xx</w:t>
            </w:r>
            <w:r w:rsidR="002D0B45" w:rsidRPr="005B32B6">
              <w:rPr>
                <w:vertAlign w:val="superscript"/>
              </w:rPr>
              <w:t>th</w:t>
            </w:r>
            <w:r w:rsidR="00123246" w:rsidRPr="005B32B6">
              <w:t>, 20</w:t>
            </w:r>
            <w:r w:rsidR="00F17D96" w:rsidRPr="005B32B6">
              <w:rPr>
                <w:lang w:val="id-ID"/>
              </w:rPr>
              <w:t>20</w:t>
            </w:r>
          </w:p>
          <w:p w:rsidR="00941203" w:rsidRPr="005B32B6" w:rsidRDefault="00941203" w:rsidP="006B173C">
            <w:pPr>
              <w:jc w:val="both"/>
              <w:rPr>
                <w:lang w:val="id-ID"/>
              </w:rPr>
            </w:pPr>
            <w:r w:rsidRPr="005B32B6">
              <w:t xml:space="preserve">Revised </w:t>
            </w:r>
            <w:r w:rsidR="002D0B45" w:rsidRPr="005B32B6">
              <w:t>xxxx xx</w:t>
            </w:r>
            <w:r w:rsidR="002D0B45" w:rsidRPr="005B32B6">
              <w:rPr>
                <w:vertAlign w:val="superscript"/>
              </w:rPr>
              <w:t>th</w:t>
            </w:r>
            <w:r w:rsidR="00123246" w:rsidRPr="005B32B6">
              <w:t>, 20</w:t>
            </w:r>
            <w:r w:rsidR="00F17D96" w:rsidRPr="005B32B6">
              <w:rPr>
                <w:lang w:val="id-ID"/>
              </w:rPr>
              <w:t>20</w:t>
            </w:r>
          </w:p>
          <w:p w:rsidR="00941203" w:rsidRPr="005B32B6" w:rsidRDefault="003A3C2A" w:rsidP="006B173C">
            <w:pPr>
              <w:jc w:val="both"/>
              <w:rPr>
                <w:lang w:val="id-ID"/>
              </w:rPr>
            </w:pPr>
            <w:r w:rsidRPr="005B32B6">
              <w:t xml:space="preserve">Accepted </w:t>
            </w:r>
            <w:r w:rsidR="002D0B45" w:rsidRPr="005B32B6">
              <w:t>xxxx xx</w:t>
            </w:r>
            <w:r w:rsidR="002D0B45" w:rsidRPr="005B32B6">
              <w:rPr>
                <w:vertAlign w:val="superscript"/>
              </w:rPr>
              <w:t>th</w:t>
            </w:r>
            <w:r w:rsidR="002D0B45" w:rsidRPr="005B32B6">
              <w:t>, 20</w:t>
            </w:r>
            <w:r w:rsidR="00F17D96" w:rsidRPr="005B32B6">
              <w:rPr>
                <w:lang w:val="id-ID"/>
              </w:rPr>
              <w:t>20</w:t>
            </w:r>
          </w:p>
        </w:tc>
        <w:tc>
          <w:tcPr>
            <w:tcW w:w="283" w:type="dxa"/>
            <w:vMerge w:val="restart"/>
            <w:tcBorders>
              <w:top w:val="nil"/>
              <w:left w:val="nil"/>
              <w:bottom w:val="nil"/>
              <w:right w:val="nil"/>
            </w:tcBorders>
          </w:tcPr>
          <w:p w:rsidR="00941203" w:rsidRPr="005B32B6" w:rsidRDefault="00941203" w:rsidP="006B173C">
            <w:pPr>
              <w:jc w:val="both"/>
            </w:pPr>
          </w:p>
        </w:tc>
        <w:tc>
          <w:tcPr>
            <w:tcW w:w="5812" w:type="dxa"/>
            <w:vMerge w:val="restart"/>
            <w:tcBorders>
              <w:top w:val="single" w:sz="4" w:space="0" w:color="auto"/>
              <w:left w:val="nil"/>
              <w:bottom w:val="nil"/>
              <w:right w:val="nil"/>
            </w:tcBorders>
          </w:tcPr>
          <w:p w:rsidR="004F70BD" w:rsidRPr="005B32B6" w:rsidRDefault="004F70BD" w:rsidP="004F70BD">
            <w:pPr>
              <w:jc w:val="center"/>
              <w:rPr>
                <w:b/>
                <w:bCs/>
              </w:rPr>
            </w:pPr>
            <w:r w:rsidRPr="005B32B6">
              <w:rPr>
                <w:b/>
              </w:rPr>
              <w:t xml:space="preserve">SISTEM PENDUKUNG </w:t>
            </w:r>
            <w:r w:rsidRPr="005B32B6">
              <w:rPr>
                <w:b/>
                <w:lang w:val="id-ID"/>
              </w:rPr>
              <w:t xml:space="preserve"> </w:t>
            </w:r>
            <w:r w:rsidRPr="005B32B6">
              <w:rPr>
                <w:b/>
              </w:rPr>
              <w:t xml:space="preserve">KEPUTUSAN </w:t>
            </w:r>
            <w:r w:rsidRPr="005B32B6">
              <w:rPr>
                <w:b/>
                <w:lang w:val="id-ID"/>
              </w:rPr>
              <w:t xml:space="preserve"> </w:t>
            </w:r>
            <w:r w:rsidRPr="005B32B6">
              <w:rPr>
                <w:b/>
              </w:rPr>
              <w:t>MENGIDENTIFIKASI</w:t>
            </w:r>
            <w:r w:rsidRPr="005B32B6">
              <w:rPr>
                <w:b/>
                <w:lang w:val="id-ID"/>
              </w:rPr>
              <w:t xml:space="preserve"> </w:t>
            </w:r>
            <w:r w:rsidRPr="005B32B6">
              <w:rPr>
                <w:b/>
              </w:rPr>
              <w:t>KES</w:t>
            </w:r>
            <w:r w:rsidRPr="005B32B6">
              <w:rPr>
                <w:b/>
                <w:lang w:val="id-ID"/>
              </w:rPr>
              <w:t>E</w:t>
            </w:r>
            <w:r w:rsidRPr="005B32B6">
              <w:rPr>
                <w:b/>
              </w:rPr>
              <w:t>SU</w:t>
            </w:r>
            <w:r w:rsidRPr="005B32B6">
              <w:rPr>
                <w:b/>
                <w:lang w:val="id-ID"/>
              </w:rPr>
              <w:t>AI</w:t>
            </w:r>
            <w:r w:rsidRPr="005B32B6">
              <w:rPr>
                <w:b/>
              </w:rPr>
              <w:t>AN LAHAN</w:t>
            </w:r>
            <w:r w:rsidRPr="005B32B6">
              <w:rPr>
                <w:b/>
                <w:lang w:val="id-ID"/>
              </w:rPr>
              <w:br/>
            </w:r>
            <w:r w:rsidRPr="005B32B6">
              <w:rPr>
                <w:b/>
              </w:rPr>
              <w:t>VARIETAS KELAPA SAWIT</w:t>
            </w:r>
            <w:r w:rsidRPr="005B32B6">
              <w:rPr>
                <w:b/>
                <w:lang w:val="id-ID"/>
              </w:rPr>
              <w:t xml:space="preserve">  </w:t>
            </w:r>
            <w:r w:rsidRPr="005B32B6">
              <w:rPr>
                <w:b/>
              </w:rPr>
              <w:t>PT. YAPUTRA ALFA PALMINDO</w:t>
            </w:r>
            <w:r w:rsidRPr="005B32B6">
              <w:rPr>
                <w:b/>
                <w:lang w:val="id-ID"/>
              </w:rPr>
              <w:br/>
            </w:r>
            <w:r w:rsidRPr="005B32B6">
              <w:rPr>
                <w:b/>
              </w:rPr>
              <w:t>DENGAN</w:t>
            </w:r>
            <w:r w:rsidRPr="005B32B6">
              <w:rPr>
                <w:b/>
                <w:lang w:val="id-ID"/>
              </w:rPr>
              <w:t xml:space="preserve"> </w:t>
            </w:r>
            <w:r w:rsidRPr="005B32B6">
              <w:rPr>
                <w:b/>
              </w:rPr>
              <w:t>MENGGUNAKAN METODE MOORA</w:t>
            </w:r>
          </w:p>
          <w:p w:rsidR="00F37584" w:rsidRPr="005B32B6" w:rsidRDefault="00F37584" w:rsidP="0079470E">
            <w:pPr>
              <w:jc w:val="both"/>
              <w:rPr>
                <w:i/>
                <w:color w:val="000000"/>
                <w:lang w:val="id-ID"/>
              </w:rPr>
            </w:pPr>
          </w:p>
        </w:tc>
      </w:tr>
      <w:tr w:rsidR="00941203" w:rsidRPr="005B32B6" w:rsidTr="00C07BEF">
        <w:trPr>
          <w:trHeight w:val="1231"/>
        </w:trPr>
        <w:tc>
          <w:tcPr>
            <w:tcW w:w="2802" w:type="dxa"/>
            <w:vMerge w:val="restart"/>
            <w:tcBorders>
              <w:top w:val="single" w:sz="4" w:space="0" w:color="auto"/>
              <w:left w:val="nil"/>
              <w:bottom w:val="single" w:sz="4" w:space="0" w:color="auto"/>
              <w:right w:val="nil"/>
            </w:tcBorders>
          </w:tcPr>
          <w:p w:rsidR="00941203" w:rsidRPr="005B32B6" w:rsidRDefault="00941203" w:rsidP="006B173C">
            <w:pPr>
              <w:jc w:val="both"/>
              <w:rPr>
                <w:b/>
                <w:i/>
              </w:rPr>
            </w:pPr>
            <w:r w:rsidRPr="005B32B6">
              <w:rPr>
                <w:b/>
                <w:i/>
              </w:rPr>
              <w:t>Keyword:</w:t>
            </w:r>
          </w:p>
          <w:p w:rsidR="00C63BC6" w:rsidRPr="005B32B6" w:rsidRDefault="00C63BC6" w:rsidP="006B173C">
            <w:pPr>
              <w:pStyle w:val="NoSpacing"/>
              <w:rPr>
                <w:rFonts w:ascii="Times New Roman" w:eastAsia="Times New Roman" w:hAnsi="Times New Roman"/>
                <w:i/>
                <w:color w:val="000000"/>
                <w:sz w:val="20"/>
                <w:szCs w:val="20"/>
                <w:lang w:val="id-ID"/>
              </w:rPr>
            </w:pPr>
            <w:r w:rsidRPr="005B32B6">
              <w:rPr>
                <w:rFonts w:ascii="Times New Roman" w:eastAsia="Times New Roman" w:hAnsi="Times New Roman"/>
                <w:i/>
                <w:color w:val="000000"/>
                <w:sz w:val="20"/>
                <w:szCs w:val="20"/>
                <w:lang w:val="id-ID"/>
              </w:rPr>
              <w:t>Sistem Pendukung Keputusan</w:t>
            </w:r>
          </w:p>
          <w:p w:rsidR="00C63BC6" w:rsidRPr="005B32B6" w:rsidRDefault="0079470E" w:rsidP="006B173C">
            <w:pPr>
              <w:pStyle w:val="NoSpacing"/>
              <w:rPr>
                <w:rFonts w:ascii="Times New Roman" w:eastAsia="Times New Roman" w:hAnsi="Times New Roman"/>
                <w:i/>
                <w:color w:val="000000"/>
                <w:sz w:val="20"/>
                <w:szCs w:val="20"/>
                <w:lang w:val="id-ID"/>
              </w:rPr>
            </w:pPr>
            <w:r w:rsidRPr="005B32B6">
              <w:rPr>
                <w:rFonts w:ascii="Times New Roman" w:eastAsia="Times New Roman" w:hAnsi="Times New Roman"/>
                <w:i/>
                <w:color w:val="000000"/>
                <w:sz w:val="20"/>
                <w:szCs w:val="20"/>
                <w:lang w:val="id-ID"/>
              </w:rPr>
              <w:t>MOORA</w:t>
            </w:r>
          </w:p>
          <w:p w:rsidR="002D0B45" w:rsidRPr="005B32B6" w:rsidRDefault="0079470E" w:rsidP="006B173C">
            <w:pPr>
              <w:pStyle w:val="NoSpacing"/>
              <w:rPr>
                <w:rFonts w:ascii="Times New Roman" w:hAnsi="Times New Roman"/>
                <w:i/>
                <w:spacing w:val="-5"/>
                <w:sz w:val="20"/>
                <w:szCs w:val="20"/>
                <w:lang w:val="id-ID"/>
              </w:rPr>
            </w:pPr>
            <w:r w:rsidRPr="005B32B6">
              <w:rPr>
                <w:rFonts w:ascii="Times New Roman" w:hAnsi="Times New Roman"/>
                <w:i/>
                <w:spacing w:val="-5"/>
                <w:sz w:val="20"/>
                <w:szCs w:val="20"/>
                <w:lang w:val="id-ID"/>
              </w:rPr>
              <w:t>Kesesuaian Lahan Varietas Kelapa Sawit</w:t>
            </w:r>
          </w:p>
          <w:p w:rsidR="00F70F8B" w:rsidRPr="005B32B6" w:rsidRDefault="00F70F8B" w:rsidP="006B173C">
            <w:pPr>
              <w:jc w:val="both"/>
              <w:rPr>
                <w:b/>
                <w:i/>
              </w:rPr>
            </w:pPr>
          </w:p>
        </w:tc>
        <w:tc>
          <w:tcPr>
            <w:tcW w:w="283" w:type="dxa"/>
            <w:vMerge/>
            <w:tcBorders>
              <w:top w:val="nil"/>
              <w:left w:val="nil"/>
              <w:bottom w:val="nil"/>
              <w:right w:val="nil"/>
            </w:tcBorders>
          </w:tcPr>
          <w:p w:rsidR="00941203" w:rsidRPr="005B32B6" w:rsidRDefault="00941203" w:rsidP="006B173C">
            <w:pPr>
              <w:jc w:val="both"/>
            </w:pPr>
          </w:p>
        </w:tc>
        <w:tc>
          <w:tcPr>
            <w:tcW w:w="5812" w:type="dxa"/>
            <w:vMerge/>
            <w:tcBorders>
              <w:top w:val="nil"/>
              <w:left w:val="nil"/>
              <w:bottom w:val="nil"/>
              <w:right w:val="nil"/>
            </w:tcBorders>
          </w:tcPr>
          <w:p w:rsidR="00941203" w:rsidRPr="005B32B6" w:rsidRDefault="00941203" w:rsidP="006B173C">
            <w:pPr>
              <w:jc w:val="both"/>
              <w:rPr>
                <w:iCs/>
                <w:color w:val="000000"/>
              </w:rPr>
            </w:pPr>
          </w:p>
        </w:tc>
      </w:tr>
      <w:tr w:rsidR="00941203" w:rsidRPr="005B32B6" w:rsidTr="00C07BEF">
        <w:trPr>
          <w:trHeight w:val="70"/>
        </w:trPr>
        <w:tc>
          <w:tcPr>
            <w:tcW w:w="2802" w:type="dxa"/>
            <w:vMerge/>
            <w:tcBorders>
              <w:top w:val="single" w:sz="4" w:space="0" w:color="auto"/>
              <w:left w:val="nil"/>
              <w:bottom w:val="single" w:sz="4" w:space="0" w:color="auto"/>
              <w:right w:val="nil"/>
            </w:tcBorders>
          </w:tcPr>
          <w:p w:rsidR="00941203" w:rsidRPr="005B32B6" w:rsidRDefault="00941203" w:rsidP="006B173C">
            <w:pPr>
              <w:jc w:val="both"/>
              <w:rPr>
                <w:b/>
                <w:i/>
              </w:rPr>
            </w:pPr>
          </w:p>
        </w:tc>
        <w:tc>
          <w:tcPr>
            <w:tcW w:w="283" w:type="dxa"/>
            <w:vMerge/>
            <w:tcBorders>
              <w:top w:val="nil"/>
              <w:left w:val="nil"/>
              <w:bottom w:val="nil"/>
              <w:right w:val="nil"/>
            </w:tcBorders>
          </w:tcPr>
          <w:p w:rsidR="00941203" w:rsidRPr="005B32B6" w:rsidRDefault="00941203" w:rsidP="006B173C">
            <w:pPr>
              <w:jc w:val="both"/>
            </w:pPr>
          </w:p>
        </w:tc>
        <w:tc>
          <w:tcPr>
            <w:tcW w:w="5812" w:type="dxa"/>
            <w:tcBorders>
              <w:top w:val="nil"/>
              <w:left w:val="nil"/>
              <w:bottom w:val="single" w:sz="4" w:space="0" w:color="auto"/>
              <w:right w:val="nil"/>
            </w:tcBorders>
          </w:tcPr>
          <w:p w:rsidR="00941203" w:rsidRPr="005B32B6" w:rsidRDefault="00F37584" w:rsidP="006B173C">
            <w:pPr>
              <w:jc w:val="right"/>
              <w:rPr>
                <w:i/>
                <w:iCs/>
                <w:color w:val="000000"/>
              </w:rPr>
            </w:pPr>
            <w:r w:rsidRPr="005B32B6">
              <w:rPr>
                <w:i/>
                <w:iCs/>
                <w:color w:val="000000"/>
              </w:rPr>
              <w:t>Copyright © 20</w:t>
            </w:r>
            <w:r w:rsidR="00F17D96" w:rsidRPr="005B32B6">
              <w:rPr>
                <w:i/>
                <w:iCs/>
                <w:color w:val="000000"/>
                <w:lang w:val="id-ID"/>
              </w:rPr>
              <w:t>20</w:t>
            </w:r>
            <w:r w:rsidR="00082DFC" w:rsidRPr="005B32B6">
              <w:rPr>
                <w:i/>
                <w:iCs/>
                <w:color w:val="000000"/>
                <w:lang w:val="id-ID"/>
              </w:rPr>
              <w:t xml:space="preserve"> </w:t>
            </w:r>
            <w:r w:rsidR="00082DFC" w:rsidRPr="005B32B6">
              <w:rPr>
                <w:i/>
                <w:iCs/>
                <w:color w:val="000000"/>
              </w:rPr>
              <w:t>STMIK</w:t>
            </w:r>
            <w:r w:rsidR="00082DFC" w:rsidRPr="005B32B6">
              <w:rPr>
                <w:i/>
                <w:iCs/>
                <w:color w:val="000000"/>
                <w:lang w:val="id-ID"/>
              </w:rPr>
              <w:t xml:space="preserve"> </w:t>
            </w:r>
            <w:r w:rsidR="00082DFC" w:rsidRPr="005B32B6">
              <w:rPr>
                <w:i/>
                <w:iCs/>
                <w:color w:val="000000"/>
              </w:rPr>
              <w:t>Triguna</w:t>
            </w:r>
            <w:r w:rsidR="00082DFC" w:rsidRPr="005B32B6">
              <w:rPr>
                <w:i/>
                <w:iCs/>
                <w:color w:val="000000"/>
                <w:lang w:val="id-ID"/>
              </w:rPr>
              <w:t xml:space="preserve"> </w:t>
            </w:r>
            <w:r w:rsidRPr="005B32B6">
              <w:rPr>
                <w:i/>
                <w:iCs/>
                <w:color w:val="000000"/>
              </w:rPr>
              <w:t>Dharma</w:t>
            </w:r>
            <w:r w:rsidR="006B027E" w:rsidRPr="005B32B6">
              <w:rPr>
                <w:i/>
                <w:iCs/>
                <w:color w:val="000000"/>
              </w:rPr>
              <w:t xml:space="preserve">. </w:t>
            </w:r>
            <w:r w:rsidR="006B027E" w:rsidRPr="005B32B6">
              <w:rPr>
                <w:i/>
                <w:iCs/>
                <w:color w:val="000000"/>
              </w:rPr>
              <w:br/>
            </w:r>
            <w:r w:rsidR="00941203" w:rsidRPr="005B32B6">
              <w:rPr>
                <w:i/>
                <w:iCs/>
                <w:color w:val="000000"/>
              </w:rPr>
              <w:t>All rights reserved</w:t>
            </w:r>
            <w:r w:rsidR="006B027E" w:rsidRPr="005B32B6">
              <w:rPr>
                <w:i/>
                <w:iCs/>
                <w:color w:val="000000"/>
              </w:rPr>
              <w:t>.</w:t>
            </w:r>
          </w:p>
        </w:tc>
      </w:tr>
      <w:tr w:rsidR="007F286F" w:rsidRPr="005B32B6" w:rsidTr="00C07BEF">
        <w:tc>
          <w:tcPr>
            <w:tcW w:w="8897" w:type="dxa"/>
            <w:gridSpan w:val="3"/>
            <w:tcBorders>
              <w:top w:val="nil"/>
              <w:left w:val="nil"/>
              <w:bottom w:val="double" w:sz="4" w:space="0" w:color="auto"/>
              <w:right w:val="nil"/>
            </w:tcBorders>
          </w:tcPr>
          <w:p w:rsidR="00A15645" w:rsidRPr="005B32B6" w:rsidRDefault="0030301D" w:rsidP="006B173C">
            <w:pPr>
              <w:jc w:val="both"/>
            </w:pPr>
            <w:r w:rsidRPr="005B32B6">
              <w:t xml:space="preserve">First Author </w:t>
            </w:r>
          </w:p>
          <w:p w:rsidR="00A15645" w:rsidRPr="005B32B6" w:rsidRDefault="00A15645" w:rsidP="006B173C">
            <w:pPr>
              <w:rPr>
                <w:lang w:val="id-ID"/>
              </w:rPr>
            </w:pPr>
            <w:r w:rsidRPr="005B32B6">
              <w:t xml:space="preserve">Nama: </w:t>
            </w:r>
            <w:r w:rsidR="0079470E" w:rsidRPr="005B32B6">
              <w:rPr>
                <w:lang w:val="id-ID"/>
              </w:rPr>
              <w:t>Rominda Simbolon</w:t>
            </w:r>
          </w:p>
          <w:p w:rsidR="00A15645" w:rsidRPr="005B32B6" w:rsidRDefault="00A15645" w:rsidP="006B173C">
            <w:r w:rsidRPr="005B32B6">
              <w:t xml:space="preserve">Kantor  </w:t>
            </w:r>
            <w:r w:rsidR="004271C1" w:rsidRPr="005B32B6">
              <w:t>: STMIK Triguna</w:t>
            </w:r>
            <w:r w:rsidRPr="005B32B6">
              <w:t xml:space="preserve"> Dharma</w:t>
            </w:r>
          </w:p>
          <w:p w:rsidR="00A15645" w:rsidRPr="005B32B6" w:rsidRDefault="00A15645" w:rsidP="006B173C">
            <w:r w:rsidRPr="005B32B6">
              <w:t xml:space="preserve">Program Studi : Sistem </w:t>
            </w:r>
            <w:r w:rsidR="00426D8B" w:rsidRPr="005B32B6">
              <w:t>Informasi</w:t>
            </w:r>
          </w:p>
          <w:p w:rsidR="00854D14" w:rsidRPr="005B32B6" w:rsidRDefault="00A15645" w:rsidP="006B173C">
            <w:pPr>
              <w:jc w:val="both"/>
              <w:rPr>
                <w:rStyle w:val="Hyperlink"/>
                <w:color w:val="000000" w:themeColor="text1"/>
                <w:u w:val="none"/>
              </w:rPr>
            </w:pPr>
            <w:r w:rsidRPr="005B32B6">
              <w:t>E-Mail :</w:t>
            </w:r>
            <w:r w:rsidR="00A14D51" w:rsidRPr="005B32B6">
              <w:t xml:space="preserve"> </w:t>
            </w:r>
            <w:hyperlink r:id="rId8" w:history="1">
              <w:r w:rsidR="001C458C" w:rsidRPr="00B8795B">
                <w:rPr>
                  <w:rStyle w:val="Hyperlink"/>
                </w:rPr>
                <w:t xml:space="preserve"> </w:t>
              </w:r>
              <w:r w:rsidR="001C458C" w:rsidRPr="00B8795B">
                <w:rPr>
                  <w:rStyle w:val="Hyperlink"/>
                  <w:lang w:val="id-ID"/>
                </w:rPr>
                <w:t>romindasimbolon24</w:t>
              </w:r>
              <w:r w:rsidR="001C458C" w:rsidRPr="00B8795B">
                <w:rPr>
                  <w:rStyle w:val="Hyperlink"/>
                </w:rPr>
                <w:t>@gmail.com</w:t>
              </w:r>
            </w:hyperlink>
          </w:p>
          <w:p w:rsidR="00B46529" w:rsidRPr="005B32B6" w:rsidRDefault="00B46529" w:rsidP="006B173C">
            <w:pPr>
              <w:jc w:val="both"/>
            </w:pPr>
          </w:p>
        </w:tc>
      </w:tr>
    </w:tbl>
    <w:p w:rsidR="00C07BEF" w:rsidRPr="005B32B6" w:rsidRDefault="00C07BEF" w:rsidP="006B173C">
      <w:pPr>
        <w:jc w:val="both"/>
      </w:pPr>
    </w:p>
    <w:p w:rsidR="009638F2" w:rsidRPr="005B32B6" w:rsidRDefault="00854D14" w:rsidP="0079470E">
      <w:pPr>
        <w:numPr>
          <w:ilvl w:val="0"/>
          <w:numId w:val="1"/>
        </w:numPr>
        <w:ind w:left="284" w:hanging="284"/>
        <w:rPr>
          <w:b/>
          <w:bCs/>
          <w:lang w:val="id-ID"/>
        </w:rPr>
      </w:pPr>
      <w:r w:rsidRPr="005B32B6">
        <w:rPr>
          <w:b/>
          <w:bCs/>
        </w:rPr>
        <w:t>PENDAHULUAN</w:t>
      </w:r>
    </w:p>
    <w:p w:rsidR="0079470E" w:rsidRPr="005B32B6" w:rsidRDefault="0079470E" w:rsidP="0079470E">
      <w:pPr>
        <w:ind w:firstLine="426"/>
        <w:jc w:val="both"/>
      </w:pPr>
      <w:r w:rsidRPr="005B32B6">
        <w:rPr>
          <w:color w:val="231F20"/>
        </w:rPr>
        <w:t>Iklim merupakan faktor yang relatif tidak dapat diubah dan sangat menentukan pertumbuhan dan perkembangan tanaman. Unsur iklim utama dalam mendukung pertumbuhan dan perkembangan</w:t>
      </w:r>
      <w:r w:rsidRPr="005B32B6">
        <w:rPr>
          <w:color w:val="231F20"/>
          <w:lang w:val="id-ID"/>
        </w:rPr>
        <w:t xml:space="preserve"> </w:t>
      </w:r>
      <w:r w:rsidRPr="005B32B6">
        <w:rPr>
          <w:color w:val="231F20"/>
        </w:rPr>
        <w:t>tanaman adalah curah hujan, radiasi matahari, dan suhu udara. Curah hujan sebesar 1.750-3000 mm/tahun akan optimal untuk kondisi fisiologis dan produktivitas tanaman kelapa sawit, sementara lama</w:t>
      </w:r>
      <w:r w:rsidRPr="005B32B6">
        <w:rPr>
          <w:color w:val="231F20"/>
          <w:lang w:val="id-ID"/>
        </w:rPr>
        <w:t xml:space="preserve"> </w:t>
      </w:r>
      <w:r w:rsidRPr="005B32B6">
        <w:rPr>
          <w:color w:val="231F20"/>
        </w:rPr>
        <w:t>penyinaran yang optimal adalah 5 – 7 jam/hari atau 1.800 – 2.200 jam/tahun</w:t>
      </w:r>
      <w:sdt>
        <w:sdtPr>
          <w:rPr>
            <w:color w:val="231F20"/>
          </w:rPr>
          <w:id w:val="1486970"/>
          <w:citation/>
        </w:sdtPr>
        <w:sdtContent>
          <w:r w:rsidR="00254D9F" w:rsidRPr="005B32B6">
            <w:rPr>
              <w:color w:val="231F20"/>
            </w:rPr>
            <w:fldChar w:fldCharType="begin"/>
          </w:r>
          <w:r w:rsidRPr="005B32B6">
            <w:rPr>
              <w:color w:val="231F20"/>
              <w:lang w:val="id-ID"/>
            </w:rPr>
            <w:instrText xml:space="preserve"> CITATION Pra19 \l 1057 </w:instrText>
          </w:r>
          <w:r w:rsidR="00254D9F" w:rsidRPr="005B32B6">
            <w:rPr>
              <w:color w:val="231F20"/>
            </w:rPr>
            <w:fldChar w:fldCharType="separate"/>
          </w:r>
          <w:r w:rsidRPr="005B32B6">
            <w:rPr>
              <w:noProof/>
              <w:color w:val="231F20"/>
              <w:lang w:val="id-ID"/>
            </w:rPr>
            <w:t xml:space="preserve"> [</w:t>
          </w:r>
          <w:hyperlink w:anchor="Pra19" w:history="1">
            <w:r w:rsidRPr="005B32B6">
              <w:rPr>
                <w:rStyle w:val="Heading2Char"/>
                <w:rFonts w:ascii="Times New Roman" w:hAnsi="Times New Roman" w:cs="Times New Roman"/>
                <w:b w:val="0"/>
                <w:noProof/>
                <w:color w:val="231F20"/>
                <w:sz w:val="20"/>
                <w:szCs w:val="20"/>
                <w:lang w:val="id-ID"/>
              </w:rPr>
              <w:t>1</w:t>
            </w:r>
          </w:hyperlink>
          <w:r w:rsidRPr="005B32B6">
            <w:rPr>
              <w:noProof/>
              <w:color w:val="231F20"/>
              <w:lang w:val="id-ID"/>
            </w:rPr>
            <w:t>]</w:t>
          </w:r>
          <w:r w:rsidR="00254D9F" w:rsidRPr="005B32B6">
            <w:rPr>
              <w:color w:val="231F20"/>
            </w:rPr>
            <w:fldChar w:fldCharType="end"/>
          </w:r>
        </w:sdtContent>
      </w:sdt>
      <w:r w:rsidRPr="005B32B6">
        <w:rPr>
          <w:color w:val="231F20"/>
        </w:rPr>
        <w:t>.</w:t>
      </w:r>
    </w:p>
    <w:p w:rsidR="0079470E" w:rsidRPr="005B32B6" w:rsidRDefault="0079470E" w:rsidP="0079470E">
      <w:pPr>
        <w:ind w:firstLine="426"/>
        <w:jc w:val="both"/>
        <w:rPr>
          <w:noProof/>
          <w:lang w:val="id-ID"/>
        </w:rPr>
      </w:pPr>
      <w:r w:rsidRPr="005B32B6">
        <w:rPr>
          <w:noProof/>
          <w:lang w:val="id-ID"/>
        </w:rPr>
        <w:t>PT. Yaputra Alfa Palmindo merupakan usaha yang bergerak di bidang pengolahan minyak kepala sawit. Kelapa sawit yang digunakan tentu harus memiliki kualitas yang terbaik sehingga hasil minyak yang diolah tidak sering mengalami penurunan. Salah satu cara untuk mendapatkan kelapa sawit yang terbaik tentu dari penanaman dan pemilihan bibit atau varietas kelapa sawit.  PT. Yaputra Alfa Palmindo tidak memiliki sistem yang mampu mengukur varietas kelapa sawit yang baik dan disesuaikan dengan lahan yang tersedia sehingga sering dilakukan penanaman terhadap bibitt kelapa sawit yang kurang baik. Untuk mengatasi permasalahan tersebut dibutuhkan sebuah sistem pendukung keputusan yang mampu mengidentifikasi kesesuaian lahan varietas kelapa sawit.</w:t>
      </w:r>
    </w:p>
    <w:p w:rsidR="0079470E" w:rsidRPr="005B32B6" w:rsidRDefault="0079470E" w:rsidP="0079470E">
      <w:pPr>
        <w:ind w:firstLine="426"/>
        <w:jc w:val="both"/>
        <w:rPr>
          <w:noProof/>
          <w:lang w:val="id-ID"/>
        </w:rPr>
      </w:pPr>
      <w:r w:rsidRPr="005B32B6">
        <w:rPr>
          <w:color w:val="000000"/>
          <w:lang w:val="id-ID"/>
        </w:rPr>
        <w:t>S</w:t>
      </w:r>
      <w:r w:rsidRPr="005B32B6">
        <w:rPr>
          <w:color w:val="000000"/>
        </w:rPr>
        <w:t>istem pendukung keputusan adalah sebuah sistem untuk membantu seorang manajer dalam pengambilan keputusan dengan situasi semi</w:t>
      </w:r>
      <w:r w:rsidRPr="005B32B6">
        <w:rPr>
          <w:color w:val="000000"/>
          <w:lang w:val="id-ID"/>
        </w:rPr>
        <w:t xml:space="preserve"> </w:t>
      </w:r>
      <w:r w:rsidRPr="005B32B6">
        <w:rPr>
          <w:color w:val="000000"/>
        </w:rPr>
        <w:t>terstruktur. Sistem pendukung keputusan dimaksudkan untuk menjadi alat bantu bagi para pengambil keputusan untuk memperluas kapabilitas mereka, namun tidak untuk menggantikan penilaian mereka. Sistem pendukung keputusan ditujukan untuk keputusan-keputusan yang memerlukan penilaian atau keputusan-keputusan yang sama sekalitidak dapat didukung oleh algoritma</w:t>
      </w:r>
      <w:sdt>
        <w:sdtPr>
          <w:rPr>
            <w:color w:val="000000"/>
            <w:lang w:val="id-ID"/>
          </w:rPr>
          <w:id w:val="223439267"/>
          <w:citation/>
        </w:sdtPr>
        <w:sdtContent>
          <w:r w:rsidR="00254D9F" w:rsidRPr="005B32B6">
            <w:rPr>
              <w:color w:val="000000"/>
              <w:lang w:val="id-ID"/>
            </w:rPr>
            <w:fldChar w:fldCharType="begin"/>
          </w:r>
          <w:r w:rsidRPr="005B32B6">
            <w:rPr>
              <w:color w:val="000000"/>
              <w:lang w:val="id-ID"/>
            </w:rPr>
            <w:instrText xml:space="preserve"> CITATION Ern17 \l 1057 </w:instrText>
          </w:r>
          <w:r w:rsidR="00254D9F" w:rsidRPr="005B32B6">
            <w:rPr>
              <w:color w:val="000000"/>
              <w:lang w:val="id-ID"/>
            </w:rPr>
            <w:fldChar w:fldCharType="separate"/>
          </w:r>
          <w:r w:rsidRPr="005B32B6">
            <w:rPr>
              <w:noProof/>
              <w:color w:val="000000"/>
              <w:lang w:val="id-ID"/>
            </w:rPr>
            <w:t xml:space="preserve"> [</w:t>
          </w:r>
          <w:hyperlink w:anchor="Ern17" w:history="1">
            <w:r w:rsidRPr="005B32B6">
              <w:rPr>
                <w:rStyle w:val="Heading2Char"/>
                <w:rFonts w:ascii="Times New Roman" w:hAnsi="Times New Roman" w:cs="Times New Roman"/>
                <w:b w:val="0"/>
                <w:noProof/>
                <w:color w:val="000000"/>
                <w:sz w:val="20"/>
                <w:szCs w:val="20"/>
                <w:lang w:val="id-ID"/>
              </w:rPr>
              <w:t>2</w:t>
            </w:r>
          </w:hyperlink>
          <w:r w:rsidRPr="005B32B6">
            <w:rPr>
              <w:noProof/>
              <w:color w:val="000000"/>
              <w:lang w:val="id-ID"/>
            </w:rPr>
            <w:t>]</w:t>
          </w:r>
          <w:r w:rsidR="00254D9F" w:rsidRPr="005B32B6">
            <w:rPr>
              <w:color w:val="000000"/>
              <w:lang w:val="id-ID"/>
            </w:rPr>
            <w:fldChar w:fldCharType="end"/>
          </w:r>
        </w:sdtContent>
      </w:sdt>
      <w:r w:rsidRPr="005B32B6">
        <w:rPr>
          <w:noProof/>
          <w:lang w:val="id-ID"/>
        </w:rPr>
        <w:t xml:space="preserve">. Metode sistem pendukung keputusan yang dapat digunakan untuk </w:t>
      </w:r>
      <w:r w:rsidRPr="005B32B6">
        <w:rPr>
          <w:lang w:val="id-ID"/>
        </w:rPr>
        <w:t xml:space="preserve">mengidentifikasi kesesuaian lahan varietas kelapa sawit </w:t>
      </w:r>
      <w:r w:rsidRPr="005B32B6">
        <w:t>PT. Yaputra Alfa Palmindo</w:t>
      </w:r>
      <w:r w:rsidRPr="005B32B6">
        <w:rPr>
          <w:noProof/>
          <w:lang w:val="id-ID"/>
        </w:rPr>
        <w:t xml:space="preserve"> adalah MOORA</w:t>
      </w:r>
    </w:p>
    <w:p w:rsidR="0079470E" w:rsidRPr="005B32B6" w:rsidRDefault="0079470E" w:rsidP="0079470E">
      <w:pPr>
        <w:tabs>
          <w:tab w:val="left" w:pos="-3402"/>
        </w:tabs>
        <w:ind w:firstLine="426"/>
        <w:jc w:val="both"/>
        <w:rPr>
          <w:lang w:val="id-ID"/>
        </w:rPr>
      </w:pPr>
      <w:r w:rsidRPr="005B32B6">
        <w:rPr>
          <w:iCs/>
          <w:color w:val="000000"/>
        </w:rPr>
        <w:t>MOORA</w:t>
      </w:r>
      <w:r w:rsidRPr="005B32B6">
        <w:rPr>
          <w:i/>
          <w:iCs/>
          <w:color w:val="000000"/>
        </w:rPr>
        <w:t xml:space="preserve"> </w:t>
      </w:r>
      <w:r w:rsidRPr="005B32B6">
        <w:rPr>
          <w:color w:val="000000"/>
        </w:rPr>
        <w:t>merupakan metode yang diterapkan untuk</w:t>
      </w:r>
      <w:r w:rsidRPr="005B32B6">
        <w:rPr>
          <w:color w:val="000000"/>
          <w:lang w:val="id-ID"/>
        </w:rPr>
        <w:t xml:space="preserve"> </w:t>
      </w:r>
      <w:r w:rsidRPr="005B32B6">
        <w:rPr>
          <w:color w:val="000000"/>
        </w:rPr>
        <w:t>memecahkan masalah dengan perhitungan matematika yang</w:t>
      </w:r>
      <w:r w:rsidRPr="005B32B6">
        <w:rPr>
          <w:color w:val="000000"/>
          <w:lang w:val="id-ID"/>
        </w:rPr>
        <w:t xml:space="preserve"> </w:t>
      </w:r>
      <w:r w:rsidRPr="005B32B6">
        <w:rPr>
          <w:color w:val="000000"/>
        </w:rPr>
        <w:t xml:space="preserve">kompleks yang diperkenalkan oleh </w:t>
      </w:r>
      <w:r w:rsidRPr="005B32B6">
        <w:rPr>
          <w:i/>
          <w:iCs/>
          <w:color w:val="000000"/>
        </w:rPr>
        <w:t xml:space="preserve">Brauers </w:t>
      </w:r>
      <w:r w:rsidRPr="005B32B6">
        <w:rPr>
          <w:color w:val="000000"/>
        </w:rPr>
        <w:t xml:space="preserve">dan </w:t>
      </w:r>
      <w:r w:rsidRPr="005B32B6">
        <w:rPr>
          <w:i/>
          <w:iCs/>
          <w:color w:val="000000"/>
        </w:rPr>
        <w:t>Zavadskas</w:t>
      </w:r>
      <w:r w:rsidRPr="005B32B6">
        <w:rPr>
          <w:i/>
          <w:iCs/>
          <w:color w:val="000000"/>
          <w:lang w:val="id-ID"/>
        </w:rPr>
        <w:t xml:space="preserve"> </w:t>
      </w:r>
      <w:r w:rsidRPr="005B32B6">
        <w:rPr>
          <w:color w:val="000000"/>
        </w:rPr>
        <w:t>pada tahun 2006</w:t>
      </w:r>
      <w:r w:rsidRPr="005B32B6">
        <w:rPr>
          <w:color w:val="000000"/>
          <w:lang w:val="id-ID"/>
        </w:rPr>
        <w:t xml:space="preserve"> </w:t>
      </w:r>
      <w:sdt>
        <w:sdtPr>
          <w:rPr>
            <w:color w:val="000000"/>
            <w:lang w:val="id-ID"/>
          </w:rPr>
          <w:id w:val="11836689"/>
          <w:citation/>
        </w:sdtPr>
        <w:sdtContent>
          <w:r w:rsidR="00254D9F" w:rsidRPr="005B32B6">
            <w:rPr>
              <w:color w:val="000000"/>
              <w:lang w:val="id-ID"/>
            </w:rPr>
            <w:fldChar w:fldCharType="begin"/>
          </w:r>
          <w:r w:rsidRPr="005B32B6">
            <w:rPr>
              <w:color w:val="000000"/>
              <w:lang w:val="id-ID"/>
            </w:rPr>
            <w:instrText xml:space="preserve"> CITATION Fad19 \l 1057 </w:instrText>
          </w:r>
          <w:r w:rsidR="00254D9F" w:rsidRPr="005B32B6">
            <w:rPr>
              <w:color w:val="000000"/>
              <w:lang w:val="id-ID"/>
            </w:rPr>
            <w:fldChar w:fldCharType="separate"/>
          </w:r>
          <w:r w:rsidRPr="005B32B6">
            <w:rPr>
              <w:noProof/>
              <w:color w:val="000000"/>
              <w:lang w:val="id-ID"/>
            </w:rPr>
            <w:t>[</w:t>
          </w:r>
          <w:hyperlink w:anchor="Fad19" w:history="1">
            <w:r w:rsidRPr="005B32B6">
              <w:rPr>
                <w:rStyle w:val="Heading2Char"/>
                <w:rFonts w:ascii="Times New Roman" w:hAnsi="Times New Roman" w:cs="Times New Roman"/>
                <w:b w:val="0"/>
                <w:noProof/>
                <w:color w:val="000000"/>
                <w:sz w:val="20"/>
                <w:szCs w:val="20"/>
                <w:lang w:val="id-ID"/>
              </w:rPr>
              <w:t>3</w:t>
            </w:r>
          </w:hyperlink>
          <w:r w:rsidRPr="005B32B6">
            <w:rPr>
              <w:noProof/>
              <w:color w:val="000000"/>
              <w:lang w:val="id-ID"/>
            </w:rPr>
            <w:t>]</w:t>
          </w:r>
          <w:r w:rsidR="00254D9F" w:rsidRPr="005B32B6">
            <w:rPr>
              <w:color w:val="000000"/>
              <w:lang w:val="id-ID"/>
            </w:rPr>
            <w:fldChar w:fldCharType="end"/>
          </w:r>
        </w:sdtContent>
      </w:sdt>
      <w:r w:rsidRPr="005B32B6">
        <w:rPr>
          <w:noProof/>
          <w:lang w:val="id-ID"/>
        </w:rPr>
        <w:t xml:space="preserve">. </w:t>
      </w:r>
      <w:r w:rsidRPr="005B32B6">
        <w:rPr>
          <w:color w:val="000000"/>
        </w:rPr>
        <w:t>Metode MOORA memiliki tingkat</w:t>
      </w:r>
      <w:r w:rsidRPr="005B32B6">
        <w:rPr>
          <w:color w:val="000000"/>
        </w:rPr>
        <w:br/>
        <w:t>fleksibilitas dan kemudahan untuk dipahami dalam</w:t>
      </w:r>
      <w:r w:rsidRPr="005B32B6">
        <w:rPr>
          <w:color w:val="000000"/>
          <w:lang w:val="id-ID"/>
        </w:rPr>
        <w:t xml:space="preserve"> </w:t>
      </w:r>
      <w:r w:rsidRPr="005B32B6">
        <w:rPr>
          <w:color w:val="000000"/>
        </w:rPr>
        <w:t>memisahkan bagian subjektif dari suatu proses</w:t>
      </w:r>
      <w:r w:rsidRPr="005B32B6">
        <w:rPr>
          <w:color w:val="000000"/>
          <w:lang w:val="id-ID"/>
        </w:rPr>
        <w:t xml:space="preserve"> </w:t>
      </w:r>
      <w:r w:rsidRPr="005B32B6">
        <w:rPr>
          <w:color w:val="000000"/>
        </w:rPr>
        <w:t>evaluasi kedalam kriteria bobot keputusan dengan</w:t>
      </w:r>
      <w:r w:rsidRPr="005B32B6">
        <w:rPr>
          <w:color w:val="000000"/>
          <w:lang w:val="id-ID"/>
        </w:rPr>
        <w:t xml:space="preserve"> </w:t>
      </w:r>
      <w:r w:rsidRPr="005B32B6">
        <w:rPr>
          <w:color w:val="000000"/>
        </w:rPr>
        <w:t>beberapa atribut pengambilan keputusan</w:t>
      </w:r>
      <w:r w:rsidRPr="005B32B6">
        <w:rPr>
          <w:lang w:val="id-ID"/>
        </w:rPr>
        <w:t xml:space="preserve"> </w:t>
      </w:r>
      <w:sdt>
        <w:sdtPr>
          <w:id w:val="11836670"/>
          <w:citation/>
        </w:sdtPr>
        <w:sdtContent>
          <w:r w:rsidR="00254D9F" w:rsidRPr="005B32B6">
            <w:fldChar w:fldCharType="begin"/>
          </w:r>
          <w:r w:rsidRPr="005B32B6">
            <w:rPr>
              <w:lang w:val="id-ID"/>
            </w:rPr>
            <w:instrText xml:space="preserve"> CITATION Isr19 \l 1057 </w:instrText>
          </w:r>
          <w:r w:rsidR="00254D9F" w:rsidRPr="005B32B6">
            <w:fldChar w:fldCharType="separate"/>
          </w:r>
          <w:r w:rsidRPr="005B32B6">
            <w:rPr>
              <w:noProof/>
              <w:lang w:val="id-ID"/>
            </w:rPr>
            <w:t>[</w:t>
          </w:r>
          <w:hyperlink w:anchor="Isr19" w:history="1">
            <w:r w:rsidRPr="005B32B6">
              <w:rPr>
                <w:rStyle w:val="Heading2Char"/>
                <w:rFonts w:ascii="Times New Roman" w:hAnsi="Times New Roman" w:cs="Times New Roman"/>
                <w:b w:val="0"/>
                <w:noProof/>
                <w:sz w:val="20"/>
                <w:szCs w:val="20"/>
                <w:lang w:val="id-ID"/>
              </w:rPr>
              <w:t>4</w:t>
            </w:r>
          </w:hyperlink>
          <w:r w:rsidRPr="005B32B6">
            <w:rPr>
              <w:noProof/>
              <w:lang w:val="id-ID"/>
            </w:rPr>
            <w:t>]</w:t>
          </w:r>
          <w:r w:rsidR="00254D9F" w:rsidRPr="005B32B6">
            <w:fldChar w:fldCharType="end"/>
          </w:r>
        </w:sdtContent>
      </w:sdt>
      <w:r w:rsidRPr="005B32B6">
        <w:rPr>
          <w:lang w:val="id-ID"/>
        </w:rPr>
        <w:t>.</w:t>
      </w:r>
    </w:p>
    <w:p w:rsidR="0079470E" w:rsidRPr="005B32B6" w:rsidRDefault="0079470E" w:rsidP="0079470E">
      <w:pPr>
        <w:ind w:firstLine="426"/>
        <w:jc w:val="both"/>
        <w:rPr>
          <w:b/>
          <w:lang w:val="id-ID"/>
        </w:rPr>
      </w:pPr>
      <w:r w:rsidRPr="005B32B6">
        <w:t xml:space="preserve">Berdasarkan deskripsi di atas maka </w:t>
      </w:r>
      <w:r w:rsidRPr="005B32B6">
        <w:rPr>
          <w:lang w:val="id-ID"/>
        </w:rPr>
        <w:t>penelitian ini diberikan</w:t>
      </w:r>
      <w:r w:rsidRPr="005B32B6">
        <w:t xml:space="preserve"> sebuah judul </w:t>
      </w:r>
      <w:r w:rsidRPr="005B32B6">
        <w:rPr>
          <w:b/>
        </w:rPr>
        <w:t xml:space="preserve">“Sistem Pendukung </w:t>
      </w:r>
      <w:r w:rsidRPr="005B32B6">
        <w:rPr>
          <w:b/>
          <w:lang w:val="id-ID"/>
        </w:rPr>
        <w:t xml:space="preserve"> </w:t>
      </w:r>
      <w:r w:rsidRPr="005B32B6">
        <w:rPr>
          <w:b/>
        </w:rPr>
        <w:t xml:space="preserve">Keputusan </w:t>
      </w:r>
      <w:r w:rsidRPr="005B32B6">
        <w:rPr>
          <w:b/>
          <w:lang w:val="id-ID"/>
        </w:rPr>
        <w:t xml:space="preserve"> </w:t>
      </w:r>
      <w:r w:rsidRPr="005B32B6">
        <w:rPr>
          <w:b/>
        </w:rPr>
        <w:t>Mengidentifikasi Kes</w:t>
      </w:r>
      <w:r w:rsidRPr="005B32B6">
        <w:rPr>
          <w:b/>
          <w:lang w:val="id-ID"/>
        </w:rPr>
        <w:t>e</w:t>
      </w:r>
      <w:r w:rsidRPr="005B32B6">
        <w:rPr>
          <w:b/>
        </w:rPr>
        <w:t>su</w:t>
      </w:r>
      <w:r w:rsidRPr="005B32B6">
        <w:rPr>
          <w:b/>
          <w:lang w:val="id-ID"/>
        </w:rPr>
        <w:t>ai</w:t>
      </w:r>
      <w:r w:rsidRPr="005B32B6">
        <w:rPr>
          <w:b/>
        </w:rPr>
        <w:t>an Lahan Varietas Kelapa Sawit PT. Yaputra Alfa Palmindo</w:t>
      </w:r>
      <w:r w:rsidRPr="005B32B6">
        <w:rPr>
          <w:b/>
          <w:lang w:val="id-ID"/>
        </w:rPr>
        <w:t xml:space="preserve"> </w:t>
      </w:r>
      <w:r w:rsidRPr="005B32B6">
        <w:rPr>
          <w:b/>
        </w:rPr>
        <w:t>Dengan Menggunakan Metode Moora”</w:t>
      </w:r>
      <w:r w:rsidRPr="005B32B6">
        <w:t>.</w:t>
      </w:r>
    </w:p>
    <w:p w:rsidR="003B3C44" w:rsidRPr="005B32B6" w:rsidRDefault="003B3C44" w:rsidP="0079470E">
      <w:pPr>
        <w:rPr>
          <w:b/>
          <w:bCs/>
          <w:lang w:val="id-ID"/>
        </w:rPr>
      </w:pPr>
    </w:p>
    <w:p w:rsidR="00904D6D" w:rsidRPr="005B32B6" w:rsidRDefault="00855111" w:rsidP="00307099">
      <w:pPr>
        <w:numPr>
          <w:ilvl w:val="0"/>
          <w:numId w:val="1"/>
        </w:numPr>
        <w:ind w:left="284" w:hanging="284"/>
        <w:rPr>
          <w:b/>
          <w:bCs/>
          <w:lang w:val="id-ID"/>
        </w:rPr>
      </w:pPr>
      <w:r w:rsidRPr="005B32B6">
        <w:rPr>
          <w:b/>
          <w:bCs/>
          <w:lang w:val="id-ID"/>
        </w:rPr>
        <w:lastRenderedPageBreak/>
        <w:t>Kajian Pustakan</w:t>
      </w:r>
    </w:p>
    <w:p w:rsidR="00721D05" w:rsidRPr="005B32B6" w:rsidRDefault="00B66706" w:rsidP="003B3C44">
      <w:pPr>
        <w:pStyle w:val="ListParagraph"/>
        <w:numPr>
          <w:ilvl w:val="1"/>
          <w:numId w:val="1"/>
        </w:numPr>
        <w:spacing w:after="0" w:line="240" w:lineRule="auto"/>
        <w:ind w:left="426" w:hanging="426"/>
        <w:jc w:val="both"/>
        <w:outlineLvl w:val="0"/>
        <w:rPr>
          <w:rFonts w:ascii="Times New Roman" w:hAnsi="Times New Roman"/>
          <w:b/>
          <w:sz w:val="20"/>
          <w:szCs w:val="20"/>
        </w:rPr>
      </w:pPr>
      <w:r w:rsidRPr="005B32B6">
        <w:rPr>
          <w:rFonts w:ascii="Times New Roman" w:hAnsi="Times New Roman"/>
          <w:b/>
          <w:sz w:val="20"/>
          <w:szCs w:val="20"/>
          <w:lang w:val="id-ID"/>
        </w:rPr>
        <w:t>Sistem Pendukung Keputusan</w:t>
      </w:r>
    </w:p>
    <w:p w:rsidR="0079470E" w:rsidRPr="005B32B6" w:rsidRDefault="0079470E" w:rsidP="0079470E">
      <w:pPr>
        <w:ind w:firstLine="426"/>
        <w:jc w:val="both"/>
        <w:rPr>
          <w:b/>
          <w:lang w:val="id-ID"/>
        </w:rPr>
      </w:pPr>
      <w:r w:rsidRPr="005B32B6">
        <w:rPr>
          <w:color w:val="000000"/>
        </w:rPr>
        <w:t>Sistem Pendukung Keputusan (SPK) merupakan aplikasi interaktif berbasis komputer yang mengkombinasikan data dan model matematis untuk membantu proses pengambilan keputusan dalam menangani suatu masalah</w:t>
      </w:r>
      <w:r w:rsidRPr="005B32B6">
        <w:rPr>
          <w:color w:val="000000"/>
          <w:lang w:val="id-ID"/>
        </w:rPr>
        <w:t xml:space="preserve"> </w:t>
      </w:r>
      <w:sdt>
        <w:sdtPr>
          <w:rPr>
            <w:color w:val="000000"/>
          </w:rPr>
          <w:id w:val="181547864"/>
          <w:citation/>
        </w:sdtPr>
        <w:sdtContent>
          <w:r w:rsidR="00254D9F" w:rsidRPr="005B32B6">
            <w:rPr>
              <w:color w:val="000000"/>
            </w:rPr>
            <w:fldChar w:fldCharType="begin"/>
          </w:r>
          <w:r w:rsidRPr="005B32B6">
            <w:rPr>
              <w:color w:val="000000"/>
              <w:lang w:val="id-ID"/>
            </w:rPr>
            <w:instrText xml:space="preserve"> CITATION Jor18 \l 1057 </w:instrText>
          </w:r>
          <w:r w:rsidR="00254D9F" w:rsidRPr="005B32B6">
            <w:rPr>
              <w:color w:val="000000"/>
            </w:rPr>
            <w:fldChar w:fldCharType="separate"/>
          </w:r>
          <w:r w:rsidRPr="005B32B6">
            <w:rPr>
              <w:b/>
              <w:noProof/>
              <w:color w:val="000000"/>
              <w:lang w:val="id-ID"/>
            </w:rPr>
            <w:t>[</w:t>
          </w:r>
          <w:hyperlink w:anchor="Jor18" w:history="1">
            <w:r w:rsidRPr="005B32B6">
              <w:rPr>
                <w:rStyle w:val="Heading2Char"/>
                <w:rFonts w:ascii="Times New Roman" w:hAnsi="Times New Roman" w:cs="Times New Roman"/>
                <w:b w:val="0"/>
                <w:noProof/>
                <w:color w:val="000000"/>
                <w:sz w:val="20"/>
                <w:szCs w:val="20"/>
                <w:lang w:val="id-ID"/>
              </w:rPr>
              <w:t>5</w:t>
            </w:r>
          </w:hyperlink>
          <w:r w:rsidRPr="005B32B6">
            <w:rPr>
              <w:noProof/>
              <w:color w:val="000000"/>
              <w:lang w:val="id-ID"/>
            </w:rPr>
            <w:t>]</w:t>
          </w:r>
          <w:r w:rsidR="00254D9F" w:rsidRPr="005B32B6">
            <w:rPr>
              <w:color w:val="000000"/>
            </w:rPr>
            <w:fldChar w:fldCharType="end"/>
          </w:r>
        </w:sdtContent>
      </w:sdt>
      <w:r w:rsidRPr="005B32B6">
        <w:rPr>
          <w:color w:val="000000"/>
          <w:lang w:val="id-ID"/>
        </w:rPr>
        <w:t>.</w:t>
      </w:r>
    </w:p>
    <w:p w:rsidR="003B3C44" w:rsidRPr="005B32B6" w:rsidRDefault="003B3C44" w:rsidP="003B3C44">
      <w:pPr>
        <w:jc w:val="both"/>
        <w:rPr>
          <w:lang w:val="id-ID"/>
        </w:rPr>
      </w:pPr>
    </w:p>
    <w:p w:rsidR="0079470E" w:rsidRPr="005B32B6" w:rsidRDefault="0079470E" w:rsidP="0079470E">
      <w:pPr>
        <w:pStyle w:val="ListParagraph"/>
        <w:numPr>
          <w:ilvl w:val="1"/>
          <w:numId w:val="1"/>
        </w:numPr>
        <w:spacing w:after="0" w:line="240" w:lineRule="auto"/>
        <w:ind w:left="426" w:hanging="426"/>
        <w:jc w:val="both"/>
        <w:outlineLvl w:val="0"/>
        <w:rPr>
          <w:rFonts w:ascii="Times New Roman" w:hAnsi="Times New Roman"/>
          <w:b/>
          <w:sz w:val="20"/>
          <w:szCs w:val="20"/>
        </w:rPr>
      </w:pPr>
      <w:r w:rsidRPr="005B32B6">
        <w:rPr>
          <w:rFonts w:ascii="Times New Roman" w:hAnsi="Times New Roman"/>
          <w:b/>
          <w:sz w:val="20"/>
          <w:szCs w:val="20"/>
          <w:lang w:val="id-ID"/>
        </w:rPr>
        <w:t>Kelapa Sawit</w:t>
      </w:r>
    </w:p>
    <w:p w:rsidR="0079470E" w:rsidRPr="005B32B6" w:rsidRDefault="0079470E" w:rsidP="0079470E">
      <w:pPr>
        <w:ind w:firstLine="426"/>
        <w:jc w:val="both"/>
        <w:rPr>
          <w:color w:val="000000"/>
          <w:lang w:val="id-ID"/>
        </w:rPr>
      </w:pPr>
      <w:r w:rsidRPr="005B32B6">
        <w:rPr>
          <w:color w:val="000000"/>
        </w:rPr>
        <w:t>Kelapa sawit (</w:t>
      </w:r>
      <w:r w:rsidRPr="005B32B6">
        <w:rPr>
          <w:i/>
          <w:iCs/>
          <w:color w:val="000000"/>
        </w:rPr>
        <w:t>Elaeis guineensis</w:t>
      </w:r>
      <w:r w:rsidRPr="005B32B6">
        <w:rPr>
          <w:i/>
          <w:iCs/>
          <w:color w:val="000000"/>
          <w:lang w:val="id-ID"/>
        </w:rPr>
        <w:t xml:space="preserve"> </w:t>
      </w:r>
      <w:r w:rsidRPr="005B32B6">
        <w:rPr>
          <w:color w:val="000000"/>
        </w:rPr>
        <w:t>Jacq.) didatangkan ke Indonesia oleh</w:t>
      </w:r>
      <w:r w:rsidRPr="005B32B6">
        <w:rPr>
          <w:color w:val="000000"/>
        </w:rPr>
        <w:br/>
        <w:t>pemerintah Hindia Belanda pada tahun</w:t>
      </w:r>
      <w:r w:rsidRPr="005B32B6">
        <w:rPr>
          <w:color w:val="000000"/>
          <w:lang w:val="id-ID"/>
        </w:rPr>
        <w:t xml:space="preserve"> </w:t>
      </w:r>
      <w:r w:rsidRPr="005B32B6">
        <w:rPr>
          <w:color w:val="000000"/>
        </w:rPr>
        <w:t>1848.</w:t>
      </w:r>
      <w:r w:rsidRPr="005B32B6">
        <w:rPr>
          <w:color w:val="000000"/>
          <w:lang w:val="id-ID"/>
        </w:rPr>
        <w:t xml:space="preserve"> </w:t>
      </w:r>
      <w:r w:rsidRPr="005B32B6">
        <w:rPr>
          <w:color w:val="000000"/>
        </w:rPr>
        <w:t>Beberapa bijinya ditanam di Kebun</w:t>
      </w:r>
      <w:r w:rsidRPr="005B32B6">
        <w:rPr>
          <w:color w:val="000000"/>
          <w:lang w:val="id-ID"/>
        </w:rPr>
        <w:t xml:space="preserve"> </w:t>
      </w:r>
      <w:r w:rsidRPr="005B32B6">
        <w:rPr>
          <w:color w:val="000000"/>
        </w:rPr>
        <w:t>Raya Bogor, sementara sisa benihnya</w:t>
      </w:r>
      <w:r w:rsidRPr="005B32B6">
        <w:rPr>
          <w:color w:val="000000"/>
          <w:lang w:val="id-ID"/>
        </w:rPr>
        <w:t xml:space="preserve"> </w:t>
      </w:r>
      <w:r w:rsidRPr="005B32B6">
        <w:rPr>
          <w:color w:val="000000"/>
        </w:rPr>
        <w:t>ditanam di tepi-tepi jalan sebagai tanaman</w:t>
      </w:r>
      <w:r w:rsidRPr="005B32B6">
        <w:rPr>
          <w:color w:val="000000"/>
        </w:rPr>
        <w:br/>
        <w:t>hias di Deli, Sumatera Utara pada tahun</w:t>
      </w:r>
      <w:r w:rsidRPr="005B32B6">
        <w:rPr>
          <w:color w:val="000000"/>
          <w:lang w:val="id-ID"/>
        </w:rPr>
        <w:t xml:space="preserve"> </w:t>
      </w:r>
      <w:r w:rsidRPr="005B32B6">
        <w:rPr>
          <w:color w:val="000000"/>
        </w:rPr>
        <w:t>1870-an. Pada saat yang bersamaan</w:t>
      </w:r>
      <w:r w:rsidRPr="005B32B6">
        <w:rPr>
          <w:color w:val="000000"/>
        </w:rPr>
        <w:br/>
        <w:t>meningkatlah permintaan minyak nabati</w:t>
      </w:r>
      <w:r w:rsidRPr="005B32B6">
        <w:rPr>
          <w:color w:val="000000"/>
          <w:lang w:val="id-ID"/>
        </w:rPr>
        <w:t xml:space="preserve"> </w:t>
      </w:r>
      <w:r w:rsidRPr="005B32B6">
        <w:rPr>
          <w:color w:val="000000"/>
        </w:rPr>
        <w:t>akibat revolusi industri pertengahan abad</w:t>
      </w:r>
      <w:r w:rsidRPr="005B32B6">
        <w:rPr>
          <w:color w:val="000000"/>
          <w:lang w:val="id-ID"/>
        </w:rPr>
        <w:t xml:space="preserve"> </w:t>
      </w:r>
      <w:r w:rsidRPr="005B32B6">
        <w:rPr>
          <w:color w:val="000000"/>
        </w:rPr>
        <w:t>ke-19</w:t>
      </w:r>
      <w:r w:rsidRPr="005B32B6">
        <w:rPr>
          <w:color w:val="000000"/>
          <w:lang w:val="id-ID"/>
        </w:rPr>
        <w:t xml:space="preserve">. </w:t>
      </w:r>
      <w:r w:rsidRPr="005B32B6">
        <w:rPr>
          <w:color w:val="000000"/>
        </w:rPr>
        <w:t>Kemudian muncul ide membuat</w:t>
      </w:r>
      <w:r w:rsidRPr="005B32B6">
        <w:rPr>
          <w:color w:val="000000"/>
          <w:lang w:val="id-ID"/>
        </w:rPr>
        <w:t xml:space="preserve"> </w:t>
      </w:r>
      <w:r w:rsidRPr="005B32B6">
        <w:rPr>
          <w:color w:val="000000"/>
        </w:rPr>
        <w:t>perkebunan kelapa sawit berdasarkan</w:t>
      </w:r>
      <w:r w:rsidRPr="005B32B6">
        <w:rPr>
          <w:color w:val="000000"/>
          <w:lang w:val="id-ID"/>
        </w:rPr>
        <w:t xml:space="preserve"> </w:t>
      </w:r>
      <w:r w:rsidRPr="005B32B6">
        <w:rPr>
          <w:color w:val="000000"/>
        </w:rPr>
        <w:t>tumbuhan seleksi dari Bogor dan Deli,</w:t>
      </w:r>
      <w:r w:rsidRPr="005B32B6">
        <w:rPr>
          <w:color w:val="000000"/>
          <w:lang w:val="id-ID"/>
        </w:rPr>
        <w:t xml:space="preserve"> </w:t>
      </w:r>
      <w:r w:rsidRPr="005B32B6">
        <w:rPr>
          <w:color w:val="000000"/>
        </w:rPr>
        <w:t>maka dikenal sebagai jenis sawit “Deli</w:t>
      </w:r>
      <w:r w:rsidRPr="005B32B6">
        <w:rPr>
          <w:color w:val="000000"/>
          <w:lang w:val="id-ID"/>
        </w:rPr>
        <w:t xml:space="preserve"> </w:t>
      </w:r>
      <w:r w:rsidRPr="005B32B6">
        <w:rPr>
          <w:color w:val="000000"/>
        </w:rPr>
        <w:t>Dura”</w:t>
      </w:r>
      <w:r w:rsidRPr="005B32B6">
        <w:t xml:space="preserve"> </w:t>
      </w:r>
      <w:r w:rsidRPr="005B32B6">
        <w:rPr>
          <w:color w:val="000000"/>
          <w:lang w:val="id-ID"/>
        </w:rPr>
        <w:t xml:space="preserve"> </w:t>
      </w:r>
      <w:sdt>
        <w:sdtPr>
          <w:rPr>
            <w:color w:val="000000"/>
            <w:lang w:val="id-ID"/>
          </w:rPr>
          <w:id w:val="1486942"/>
          <w:citation/>
        </w:sdtPr>
        <w:sdtContent>
          <w:r w:rsidR="00254D9F" w:rsidRPr="005B32B6">
            <w:rPr>
              <w:color w:val="000000"/>
              <w:lang w:val="id-ID"/>
            </w:rPr>
            <w:fldChar w:fldCharType="begin"/>
          </w:r>
          <w:r w:rsidRPr="005B32B6">
            <w:rPr>
              <w:color w:val="000000"/>
              <w:lang w:val="id-ID"/>
            </w:rPr>
            <w:instrText xml:space="preserve"> CITATION Bua19 \l 1057 </w:instrText>
          </w:r>
          <w:r w:rsidR="00254D9F" w:rsidRPr="005B32B6">
            <w:rPr>
              <w:color w:val="000000"/>
              <w:lang w:val="id-ID"/>
            </w:rPr>
            <w:fldChar w:fldCharType="separate"/>
          </w:r>
          <w:r w:rsidRPr="005B32B6">
            <w:rPr>
              <w:noProof/>
              <w:color w:val="000000"/>
              <w:lang w:val="id-ID"/>
            </w:rPr>
            <w:t>[</w:t>
          </w:r>
          <w:hyperlink w:anchor="Bua19" w:history="1">
            <w:r w:rsidRPr="005B32B6">
              <w:rPr>
                <w:rStyle w:val="Heading2Char"/>
                <w:rFonts w:ascii="Times New Roman" w:hAnsi="Times New Roman" w:cs="Times New Roman"/>
                <w:b w:val="0"/>
                <w:noProof/>
                <w:color w:val="000000"/>
                <w:sz w:val="20"/>
                <w:szCs w:val="20"/>
                <w:lang w:val="id-ID"/>
              </w:rPr>
              <w:t>7</w:t>
            </w:r>
          </w:hyperlink>
          <w:r w:rsidRPr="005B32B6">
            <w:rPr>
              <w:noProof/>
              <w:color w:val="000000"/>
              <w:lang w:val="id-ID"/>
            </w:rPr>
            <w:t>]</w:t>
          </w:r>
          <w:r w:rsidR="00254D9F" w:rsidRPr="005B32B6">
            <w:rPr>
              <w:color w:val="000000"/>
              <w:lang w:val="id-ID"/>
            </w:rPr>
            <w:fldChar w:fldCharType="end"/>
          </w:r>
        </w:sdtContent>
      </w:sdt>
      <w:r w:rsidRPr="005B32B6">
        <w:rPr>
          <w:color w:val="000000"/>
          <w:lang w:val="id-ID"/>
        </w:rPr>
        <w:t>.</w:t>
      </w:r>
    </w:p>
    <w:p w:rsidR="0079470E" w:rsidRPr="005B32B6" w:rsidRDefault="0079470E" w:rsidP="0079470E">
      <w:pPr>
        <w:jc w:val="both"/>
        <w:outlineLvl w:val="0"/>
        <w:rPr>
          <w:b/>
          <w:lang w:val="id-ID"/>
        </w:rPr>
      </w:pPr>
    </w:p>
    <w:p w:rsidR="00B35867" w:rsidRPr="005B32B6" w:rsidRDefault="0079470E" w:rsidP="003B3C44">
      <w:pPr>
        <w:pStyle w:val="ListParagraph"/>
        <w:numPr>
          <w:ilvl w:val="1"/>
          <w:numId w:val="1"/>
        </w:numPr>
        <w:spacing w:after="0" w:line="240" w:lineRule="auto"/>
        <w:ind w:left="426" w:hanging="426"/>
        <w:jc w:val="both"/>
        <w:outlineLvl w:val="0"/>
        <w:rPr>
          <w:rFonts w:ascii="Times New Roman" w:hAnsi="Times New Roman"/>
          <w:b/>
          <w:sz w:val="20"/>
          <w:szCs w:val="20"/>
        </w:rPr>
      </w:pPr>
      <w:r w:rsidRPr="005B32B6">
        <w:rPr>
          <w:rFonts w:ascii="Times New Roman" w:hAnsi="Times New Roman"/>
          <w:b/>
          <w:sz w:val="20"/>
          <w:szCs w:val="20"/>
          <w:lang w:val="id-ID"/>
        </w:rPr>
        <w:t>MOORA</w:t>
      </w:r>
    </w:p>
    <w:p w:rsidR="0079470E" w:rsidRPr="005B32B6" w:rsidRDefault="0079470E" w:rsidP="0079470E">
      <w:pPr>
        <w:tabs>
          <w:tab w:val="left" w:pos="-3402"/>
        </w:tabs>
        <w:ind w:firstLine="426"/>
        <w:jc w:val="both"/>
        <w:rPr>
          <w:lang w:val="id-ID"/>
        </w:rPr>
      </w:pPr>
      <w:r w:rsidRPr="005B32B6">
        <w:rPr>
          <w:i/>
          <w:iCs/>
          <w:color w:val="000000"/>
        </w:rPr>
        <w:t>Metode Multi-Objective Optimization by Ratio</w:t>
      </w:r>
      <w:r w:rsidRPr="005B32B6">
        <w:rPr>
          <w:i/>
          <w:iCs/>
          <w:color w:val="000000"/>
          <w:lang w:val="id-ID"/>
        </w:rPr>
        <w:t xml:space="preserve"> </w:t>
      </w:r>
      <w:r w:rsidRPr="005B32B6">
        <w:rPr>
          <w:i/>
          <w:iCs/>
          <w:color w:val="000000"/>
        </w:rPr>
        <w:t xml:space="preserve">Analysis </w:t>
      </w:r>
      <w:r w:rsidRPr="005B32B6">
        <w:rPr>
          <w:color w:val="000000"/>
        </w:rPr>
        <w:t>(MOORA) adalah metode yang diperkenalkan</w:t>
      </w:r>
      <w:r w:rsidRPr="005B32B6">
        <w:rPr>
          <w:color w:val="000000"/>
          <w:lang w:val="id-ID"/>
        </w:rPr>
        <w:t xml:space="preserve"> </w:t>
      </w:r>
      <w:r w:rsidRPr="005B32B6">
        <w:rPr>
          <w:color w:val="000000"/>
        </w:rPr>
        <w:t>oleh Brauers dan Zavadkas (2006) [6]. Metode yang</w:t>
      </w:r>
      <w:r w:rsidRPr="005B32B6">
        <w:rPr>
          <w:color w:val="000000"/>
          <w:lang w:val="id-ID"/>
        </w:rPr>
        <w:t xml:space="preserve"> </w:t>
      </w:r>
      <w:r w:rsidRPr="005B32B6">
        <w:rPr>
          <w:color w:val="000000"/>
        </w:rPr>
        <w:t>relatif baru ini pertama kali digunakan oleh Brauers</w:t>
      </w:r>
      <w:r w:rsidRPr="005B32B6">
        <w:rPr>
          <w:color w:val="000000"/>
          <w:lang w:val="id-ID"/>
        </w:rPr>
        <w:t xml:space="preserve"> </w:t>
      </w:r>
      <w:r w:rsidRPr="005B32B6">
        <w:rPr>
          <w:color w:val="000000"/>
        </w:rPr>
        <w:t>pada tahun 2003 dalam suatu</w:t>
      </w:r>
      <w:r w:rsidRPr="005B32B6">
        <w:rPr>
          <w:color w:val="000000"/>
          <w:lang w:val="id-ID"/>
        </w:rPr>
        <w:t xml:space="preserve"> </w:t>
      </w:r>
      <w:r w:rsidRPr="005B32B6">
        <w:rPr>
          <w:color w:val="000000"/>
        </w:rPr>
        <w:t>pengambilan dengan</w:t>
      </w:r>
      <w:r w:rsidRPr="005B32B6">
        <w:rPr>
          <w:color w:val="000000"/>
          <w:lang w:val="id-ID"/>
        </w:rPr>
        <w:t xml:space="preserve"> </w:t>
      </w:r>
      <w:r w:rsidRPr="005B32B6">
        <w:rPr>
          <w:color w:val="000000"/>
        </w:rPr>
        <w:t>multi-kriteria. Metode MOORA memiliki tingkat</w:t>
      </w:r>
      <w:r w:rsidRPr="005B32B6">
        <w:rPr>
          <w:color w:val="000000"/>
        </w:rPr>
        <w:br/>
        <w:t>fleksibilitas dan kemudahan untuk dipahami dalam</w:t>
      </w:r>
      <w:r w:rsidRPr="005B32B6">
        <w:rPr>
          <w:color w:val="000000"/>
          <w:lang w:val="id-ID"/>
        </w:rPr>
        <w:t xml:space="preserve"> </w:t>
      </w:r>
      <w:r w:rsidRPr="005B32B6">
        <w:rPr>
          <w:color w:val="000000"/>
        </w:rPr>
        <w:t>memisahkan bagian subjektif dari suatu proses</w:t>
      </w:r>
      <w:r w:rsidRPr="005B32B6">
        <w:rPr>
          <w:color w:val="000000"/>
          <w:lang w:val="id-ID"/>
        </w:rPr>
        <w:t xml:space="preserve"> </w:t>
      </w:r>
      <w:r w:rsidRPr="005B32B6">
        <w:rPr>
          <w:color w:val="000000"/>
        </w:rPr>
        <w:t>evaluasi kedalam kriteria bobot keputusan dengan</w:t>
      </w:r>
      <w:r w:rsidRPr="005B32B6">
        <w:rPr>
          <w:color w:val="000000"/>
          <w:lang w:val="id-ID"/>
        </w:rPr>
        <w:t xml:space="preserve"> </w:t>
      </w:r>
      <w:r w:rsidRPr="005B32B6">
        <w:rPr>
          <w:color w:val="000000"/>
        </w:rPr>
        <w:t>beberapa atribut pengambilan keputusan</w:t>
      </w:r>
      <w:r w:rsidRPr="005B32B6">
        <w:rPr>
          <w:lang w:val="id-ID"/>
        </w:rPr>
        <w:t xml:space="preserve"> </w:t>
      </w:r>
      <w:sdt>
        <w:sdtPr>
          <w:id w:val="1486979"/>
          <w:citation/>
        </w:sdtPr>
        <w:sdtContent>
          <w:r w:rsidR="00254D9F" w:rsidRPr="005B32B6">
            <w:fldChar w:fldCharType="begin"/>
          </w:r>
          <w:r w:rsidRPr="005B32B6">
            <w:rPr>
              <w:lang w:val="id-ID"/>
            </w:rPr>
            <w:instrText xml:space="preserve"> CITATION Isr19 \l 1057 </w:instrText>
          </w:r>
          <w:r w:rsidR="00254D9F" w:rsidRPr="005B32B6">
            <w:fldChar w:fldCharType="separate"/>
          </w:r>
          <w:r w:rsidRPr="005B32B6">
            <w:rPr>
              <w:noProof/>
              <w:lang w:val="id-ID"/>
            </w:rPr>
            <w:t>[</w:t>
          </w:r>
          <w:hyperlink w:anchor="Isr19" w:history="1">
            <w:r w:rsidRPr="005B32B6">
              <w:rPr>
                <w:rStyle w:val="Heading2Char"/>
                <w:rFonts w:ascii="Times New Roman" w:hAnsi="Times New Roman" w:cs="Times New Roman"/>
                <w:b w:val="0"/>
                <w:noProof/>
                <w:sz w:val="20"/>
                <w:szCs w:val="20"/>
                <w:lang w:val="id-ID"/>
              </w:rPr>
              <w:t>4</w:t>
            </w:r>
          </w:hyperlink>
          <w:r w:rsidRPr="005B32B6">
            <w:rPr>
              <w:noProof/>
              <w:lang w:val="id-ID"/>
            </w:rPr>
            <w:t>]</w:t>
          </w:r>
          <w:r w:rsidR="00254D9F" w:rsidRPr="005B32B6">
            <w:fldChar w:fldCharType="end"/>
          </w:r>
        </w:sdtContent>
      </w:sdt>
      <w:r w:rsidRPr="005B32B6">
        <w:rPr>
          <w:lang w:val="id-ID"/>
        </w:rPr>
        <w:t>.</w:t>
      </w:r>
    </w:p>
    <w:p w:rsidR="00E269F0" w:rsidRPr="005B32B6" w:rsidRDefault="00E269F0" w:rsidP="000C5D42">
      <w:pPr>
        <w:jc w:val="both"/>
        <w:rPr>
          <w:b/>
          <w:lang w:val="id-ID"/>
        </w:rPr>
      </w:pPr>
    </w:p>
    <w:p w:rsidR="00B65975" w:rsidRPr="005B32B6" w:rsidRDefault="00F17D96" w:rsidP="002A0615">
      <w:pPr>
        <w:numPr>
          <w:ilvl w:val="0"/>
          <w:numId w:val="1"/>
        </w:numPr>
        <w:ind w:left="284" w:hanging="284"/>
        <w:rPr>
          <w:b/>
          <w:bCs/>
          <w:lang w:val="id-ID"/>
        </w:rPr>
      </w:pPr>
      <w:r w:rsidRPr="005B32B6">
        <w:rPr>
          <w:b/>
          <w:bCs/>
          <w:lang w:val="id-ID"/>
        </w:rPr>
        <w:t>Metode Penelitian</w:t>
      </w:r>
    </w:p>
    <w:p w:rsidR="002A0615" w:rsidRPr="005B32B6" w:rsidRDefault="002A0615" w:rsidP="002A0615">
      <w:pPr>
        <w:ind w:firstLine="426"/>
        <w:jc w:val="both"/>
      </w:pPr>
      <w:r w:rsidRPr="005B32B6">
        <w:rPr>
          <w:lang w:val="id-ID"/>
        </w:rPr>
        <w:t xml:space="preserve">Metode penelitian </w:t>
      </w:r>
      <w:r w:rsidRPr="005B32B6">
        <w:t xml:space="preserve">adalah langkah-langkah yang dilakukan untuk mengumpulkan informasi atau data yang dapat diperoleh dari seorang </w:t>
      </w:r>
      <w:r w:rsidRPr="005B32B6">
        <w:rPr>
          <w:lang w:val="id-ID"/>
        </w:rPr>
        <w:t>ahli</w:t>
      </w:r>
      <w:r w:rsidRPr="005B32B6">
        <w:t xml:space="preserve"> sebagai gambaran rancangan penelitian yang akan dibuat.  Dalam metode ini biasanya ada perancangan percobaan berdasarkan data primer dan data sekunder yang telah didapatkan. Didalam melakukan penelitian terdapat beberapa cara yaitu sebagai berikut :</w:t>
      </w:r>
    </w:p>
    <w:p w:rsidR="002A0615" w:rsidRPr="005B32B6" w:rsidRDefault="002A0615" w:rsidP="002A0615">
      <w:pPr>
        <w:numPr>
          <w:ilvl w:val="0"/>
          <w:numId w:val="2"/>
        </w:numPr>
        <w:ind w:left="284" w:right="14" w:hanging="284"/>
        <w:jc w:val="both"/>
        <w:rPr>
          <w:bCs/>
        </w:rPr>
      </w:pPr>
      <w:r w:rsidRPr="005B32B6">
        <w:rPr>
          <w:bCs/>
          <w:i/>
          <w:iCs/>
        </w:rPr>
        <w:t>Data Collecting</w:t>
      </w:r>
    </w:p>
    <w:p w:rsidR="002A0615" w:rsidRPr="005B32B6" w:rsidRDefault="002A0615" w:rsidP="002A0615">
      <w:pPr>
        <w:ind w:left="284" w:right="14"/>
        <w:jc w:val="both"/>
        <w:rPr>
          <w:bCs/>
          <w:lang w:val="id-ID"/>
        </w:rPr>
      </w:pPr>
      <w:r w:rsidRPr="005B32B6">
        <w:rPr>
          <w:bCs/>
        </w:rPr>
        <w:t>Teknik</w:t>
      </w:r>
      <w:r w:rsidRPr="005B32B6">
        <w:rPr>
          <w:bCs/>
          <w:iCs/>
        </w:rPr>
        <w:t>Data</w:t>
      </w:r>
      <w:r w:rsidRPr="005B32B6">
        <w:rPr>
          <w:bCs/>
          <w:i/>
          <w:iCs/>
        </w:rPr>
        <w:t xml:space="preserve"> Collecting </w:t>
      </w:r>
      <w:r w:rsidRPr="005B32B6">
        <w:rPr>
          <w:bCs/>
        </w:rPr>
        <w:t xml:space="preserve">adalah proses pengumpulan data yang berguna untuk memastikan informasi yang didapat. </w:t>
      </w:r>
      <w:r w:rsidRPr="005B32B6">
        <w:rPr>
          <w:bCs/>
          <w:lang w:val="id-ID"/>
        </w:rPr>
        <w:t>Teknik pengumpulan data terdiri dari 2 jenis yaitu :</w:t>
      </w:r>
    </w:p>
    <w:p w:rsidR="002A0615" w:rsidRPr="005B32B6" w:rsidRDefault="002A0615" w:rsidP="002A0615">
      <w:pPr>
        <w:pStyle w:val="ListParagraph"/>
        <w:numPr>
          <w:ilvl w:val="0"/>
          <w:numId w:val="3"/>
        </w:numPr>
        <w:spacing w:after="0" w:line="240" w:lineRule="auto"/>
        <w:ind w:left="567" w:right="14" w:hanging="283"/>
        <w:jc w:val="both"/>
        <w:rPr>
          <w:rFonts w:ascii="Times New Roman" w:hAnsi="Times New Roman"/>
          <w:bCs/>
          <w:sz w:val="20"/>
          <w:szCs w:val="20"/>
          <w:lang w:val="id-ID"/>
        </w:rPr>
      </w:pPr>
      <w:r w:rsidRPr="005B32B6">
        <w:rPr>
          <w:rFonts w:ascii="Times New Roman" w:hAnsi="Times New Roman"/>
          <w:bCs/>
          <w:sz w:val="20"/>
          <w:szCs w:val="20"/>
          <w:lang w:val="id-ID"/>
        </w:rPr>
        <w:t xml:space="preserve">Observasi </w:t>
      </w:r>
    </w:p>
    <w:p w:rsidR="002A0615" w:rsidRPr="005B32B6" w:rsidRDefault="002A0615" w:rsidP="002A0615">
      <w:pPr>
        <w:pStyle w:val="ListParagraph"/>
        <w:spacing w:after="0" w:line="240" w:lineRule="auto"/>
        <w:ind w:left="567" w:right="14"/>
        <w:jc w:val="both"/>
        <w:rPr>
          <w:rFonts w:ascii="Times New Roman" w:hAnsi="Times New Roman"/>
          <w:bCs/>
          <w:sz w:val="20"/>
          <w:szCs w:val="20"/>
          <w:lang w:val="id-ID"/>
        </w:rPr>
      </w:pPr>
      <w:r w:rsidRPr="005B32B6">
        <w:rPr>
          <w:rFonts w:ascii="Times New Roman" w:hAnsi="Times New Roman"/>
          <w:bCs/>
          <w:sz w:val="20"/>
          <w:szCs w:val="20"/>
          <w:lang w:val="id-ID"/>
        </w:rPr>
        <w:t xml:space="preserve">Observasi merupakan teknik pengumpulan data dengan melakukan tinjauan langsung ke tempat studi kasus dimana akan dilakukan penelitian yaitu </w:t>
      </w:r>
      <w:r w:rsidRPr="005B32B6">
        <w:rPr>
          <w:rFonts w:ascii="Times New Roman" w:hAnsi="Times New Roman"/>
          <w:bCs/>
          <w:sz w:val="20"/>
          <w:szCs w:val="20"/>
        </w:rPr>
        <w:t xml:space="preserve">di </w:t>
      </w:r>
      <w:r w:rsidRPr="005B32B6">
        <w:rPr>
          <w:rFonts w:ascii="Times New Roman" w:hAnsi="Times New Roman"/>
          <w:bCs/>
          <w:sz w:val="20"/>
          <w:szCs w:val="20"/>
          <w:lang w:val="id-ID"/>
        </w:rPr>
        <w:t>PT. Yaputra Alfa Palmindo.</w:t>
      </w:r>
    </w:p>
    <w:p w:rsidR="002A0615" w:rsidRPr="005B32B6" w:rsidRDefault="002A0615" w:rsidP="002A0615">
      <w:pPr>
        <w:pStyle w:val="ListParagraph"/>
        <w:numPr>
          <w:ilvl w:val="0"/>
          <w:numId w:val="3"/>
        </w:numPr>
        <w:spacing w:after="0" w:line="240" w:lineRule="auto"/>
        <w:ind w:left="567" w:right="14" w:hanging="283"/>
        <w:jc w:val="both"/>
        <w:rPr>
          <w:rFonts w:ascii="Times New Roman" w:hAnsi="Times New Roman"/>
          <w:bCs/>
          <w:sz w:val="20"/>
          <w:szCs w:val="20"/>
          <w:lang w:val="id-ID"/>
        </w:rPr>
      </w:pPr>
      <w:r w:rsidRPr="005B32B6">
        <w:rPr>
          <w:rFonts w:ascii="Times New Roman" w:hAnsi="Times New Roman"/>
          <w:sz w:val="20"/>
          <w:szCs w:val="20"/>
        </w:rPr>
        <w:t xml:space="preserve">Wawancara </w:t>
      </w:r>
    </w:p>
    <w:p w:rsidR="002A0615" w:rsidRPr="005B32B6" w:rsidRDefault="002A0615" w:rsidP="002A0615">
      <w:pPr>
        <w:pStyle w:val="ListParagraph"/>
        <w:spacing w:after="0" w:line="240" w:lineRule="auto"/>
        <w:ind w:left="567" w:right="14"/>
        <w:jc w:val="both"/>
        <w:rPr>
          <w:rFonts w:ascii="Times New Roman" w:hAnsi="Times New Roman"/>
          <w:sz w:val="20"/>
          <w:szCs w:val="20"/>
          <w:lang w:val="id-ID"/>
        </w:rPr>
      </w:pPr>
      <w:r w:rsidRPr="005B32B6">
        <w:rPr>
          <w:rFonts w:ascii="Times New Roman" w:hAnsi="Times New Roman"/>
          <w:sz w:val="20"/>
          <w:szCs w:val="20"/>
        </w:rPr>
        <w:t>Teknik wawancara ini dilakukan untuk mendapatkan informasi tambahan</w:t>
      </w:r>
      <w:r w:rsidRPr="005B32B6">
        <w:rPr>
          <w:rFonts w:ascii="Times New Roman" w:hAnsi="Times New Roman"/>
          <w:sz w:val="20"/>
          <w:szCs w:val="20"/>
          <w:lang w:val="id-ID"/>
        </w:rPr>
        <w:t xml:space="preserve"> </w:t>
      </w:r>
      <w:r w:rsidRPr="005B32B6">
        <w:rPr>
          <w:rFonts w:ascii="Times New Roman" w:hAnsi="Times New Roman"/>
          <w:sz w:val="20"/>
          <w:szCs w:val="20"/>
        </w:rPr>
        <w:t xml:space="preserve">dari pihak-pihak yang memiliki wewenang dan berinteraksi langsung dengan </w:t>
      </w:r>
      <w:r w:rsidRPr="005B32B6">
        <w:rPr>
          <w:rFonts w:ascii="Times New Roman" w:hAnsi="Times New Roman"/>
          <w:sz w:val="20"/>
          <w:szCs w:val="20"/>
          <w:lang w:val="id-ID"/>
        </w:rPr>
        <w:t>bagian administrasi PT. Yaputra Alfa Palmindo</w:t>
      </w:r>
      <w:r w:rsidRPr="005B32B6">
        <w:rPr>
          <w:rFonts w:ascii="Times New Roman" w:hAnsi="Times New Roman"/>
          <w:sz w:val="20"/>
          <w:szCs w:val="20"/>
        </w:rPr>
        <w:t>.</w:t>
      </w:r>
    </w:p>
    <w:p w:rsidR="002A0615" w:rsidRPr="005B32B6" w:rsidRDefault="002A0615" w:rsidP="002A0615">
      <w:pPr>
        <w:numPr>
          <w:ilvl w:val="0"/>
          <w:numId w:val="2"/>
        </w:numPr>
        <w:ind w:left="284" w:right="14" w:hanging="284"/>
        <w:jc w:val="both"/>
        <w:rPr>
          <w:bCs/>
        </w:rPr>
      </w:pPr>
      <w:r w:rsidRPr="005B32B6">
        <w:t xml:space="preserve">Studi Literatur </w:t>
      </w:r>
    </w:p>
    <w:p w:rsidR="002A0615" w:rsidRPr="005B32B6" w:rsidRDefault="002A0615" w:rsidP="002A0615">
      <w:pPr>
        <w:ind w:left="284" w:right="14"/>
        <w:jc w:val="both"/>
      </w:pPr>
      <w:r w:rsidRPr="005B32B6">
        <w:t>Dalam studi literatur, peneliti</w:t>
      </w:r>
      <w:r w:rsidRPr="005B32B6">
        <w:rPr>
          <w:lang w:val="id-ID"/>
        </w:rPr>
        <w:t>an</w:t>
      </w:r>
      <w:r w:rsidRPr="005B32B6">
        <w:t xml:space="preserve"> ini banyak menggunakan jurnal-jurnal baik jurnal internasional,jurnal nasional, jurnal lokal, maupun buku sebagai sumber ref</w:t>
      </w:r>
      <w:r w:rsidRPr="005B32B6">
        <w:rPr>
          <w:lang w:val="id-ID"/>
        </w:rPr>
        <w:t>e</w:t>
      </w:r>
      <w:r w:rsidRPr="005B32B6">
        <w:t xml:space="preserve">rensi. Dari komposisi yang ada jumlah literatur yang digunakan sebanyak </w:t>
      </w:r>
      <w:r w:rsidRPr="005B32B6">
        <w:rPr>
          <w:lang w:val="id-ID"/>
        </w:rPr>
        <w:t>22</w:t>
      </w:r>
      <w:r w:rsidRPr="005B32B6">
        <w:t xml:space="preserve"> dengan rincian: </w:t>
      </w:r>
      <w:r w:rsidRPr="005B32B6">
        <w:rPr>
          <w:lang w:val="id-ID"/>
        </w:rPr>
        <w:t>3 jurnal SPK, 2 Jurnal metode MOORA, 3</w:t>
      </w:r>
      <w:r w:rsidRPr="005B32B6">
        <w:t xml:space="preserve"> jurnal </w:t>
      </w:r>
      <w:r w:rsidRPr="005B32B6">
        <w:rPr>
          <w:lang w:val="id-ID"/>
        </w:rPr>
        <w:t>kelapa sawit</w:t>
      </w:r>
      <w:r w:rsidRPr="005B32B6">
        <w:t xml:space="preserve">, </w:t>
      </w:r>
      <w:r w:rsidRPr="005B32B6">
        <w:rPr>
          <w:lang w:val="id-ID"/>
        </w:rPr>
        <w:t>5 jurnal UML, 2</w:t>
      </w:r>
      <w:r w:rsidRPr="005B32B6">
        <w:t xml:space="preserve"> jurnal </w:t>
      </w:r>
      <w:r w:rsidRPr="005B32B6">
        <w:rPr>
          <w:lang w:val="id-ID"/>
        </w:rPr>
        <w:t xml:space="preserve">basis data, 2 jurnal </w:t>
      </w:r>
      <w:r w:rsidRPr="005B32B6">
        <w:rPr>
          <w:i/>
          <w:lang w:val="id-ID"/>
        </w:rPr>
        <w:t xml:space="preserve">crystal report, </w:t>
      </w:r>
      <w:r w:rsidRPr="005B32B6">
        <w:rPr>
          <w:lang w:val="id-ID"/>
        </w:rPr>
        <w:t>3 jurnal</w:t>
      </w:r>
      <w:r w:rsidRPr="005B32B6">
        <w:rPr>
          <w:i/>
          <w:lang w:val="id-ID"/>
        </w:rPr>
        <w:t xml:space="preserve"> flowchart,</w:t>
      </w:r>
      <w:r w:rsidRPr="005B32B6">
        <w:rPr>
          <w:lang w:val="id-ID"/>
        </w:rPr>
        <w:t xml:space="preserve"> 1 jurnal visual studio dan 1 jurnal </w:t>
      </w:r>
      <w:r w:rsidRPr="005B32B6">
        <w:t>metode</w:t>
      </w:r>
      <w:r w:rsidRPr="005B32B6">
        <w:rPr>
          <w:lang w:val="id-ID"/>
        </w:rPr>
        <w:t xml:space="preserve"> </w:t>
      </w:r>
      <w:r w:rsidRPr="005B32B6">
        <w:t>algoritma</w:t>
      </w:r>
      <w:r w:rsidRPr="005B32B6">
        <w:rPr>
          <w:lang w:val="id-ID"/>
        </w:rPr>
        <w:t xml:space="preserve"> </w:t>
      </w:r>
      <w:r w:rsidRPr="005B32B6">
        <w:rPr>
          <w:i/>
        </w:rPr>
        <w:t xml:space="preserve">waterfall </w:t>
      </w:r>
      <w:r w:rsidRPr="005B32B6">
        <w:t>. Diharapkan dengan literatur tersebut dapat membantu didalam menyelesaikan permasalahan yang terjadi.</w:t>
      </w:r>
    </w:p>
    <w:p w:rsidR="00855111" w:rsidRPr="005B32B6" w:rsidRDefault="00855111" w:rsidP="000C5D42">
      <w:pPr>
        <w:ind w:left="567"/>
        <w:rPr>
          <w:b/>
          <w:bCs/>
          <w:lang w:val="id-ID"/>
        </w:rPr>
      </w:pPr>
    </w:p>
    <w:p w:rsidR="00F17D96" w:rsidRPr="005B32B6" w:rsidRDefault="00FE5E76" w:rsidP="002A0615">
      <w:pPr>
        <w:numPr>
          <w:ilvl w:val="0"/>
          <w:numId w:val="1"/>
        </w:numPr>
        <w:ind w:left="284" w:hanging="284"/>
        <w:rPr>
          <w:b/>
          <w:bCs/>
          <w:lang w:val="id-ID"/>
        </w:rPr>
      </w:pPr>
      <w:r w:rsidRPr="005B32B6">
        <w:rPr>
          <w:b/>
          <w:bCs/>
          <w:lang w:val="id-ID"/>
        </w:rPr>
        <w:t>Algoritma Sistem</w:t>
      </w:r>
    </w:p>
    <w:p w:rsidR="002A0615" w:rsidRPr="005B32B6" w:rsidRDefault="002A0615" w:rsidP="002A0615">
      <w:pPr>
        <w:ind w:firstLine="426"/>
        <w:jc w:val="both"/>
        <w:rPr>
          <w:lang w:val="id-ID"/>
        </w:rPr>
      </w:pPr>
      <w:r w:rsidRPr="005B32B6">
        <w:t xml:space="preserve">Berikut algoritma sistem penyelesaian sistem pendukung keputusan </w:t>
      </w:r>
      <w:r w:rsidRPr="005B32B6">
        <w:rPr>
          <w:lang w:val="id-ID"/>
        </w:rPr>
        <w:t xml:space="preserve"> dalam </w:t>
      </w:r>
      <w:r w:rsidRPr="005B32B6">
        <w:rPr>
          <w:rStyle w:val="fontstyle21"/>
        </w:rPr>
        <w:t>menentukan varietas kelapa sawit di PT. Yaputra Alfa Palmindo</w:t>
      </w:r>
      <w:r w:rsidRPr="005B32B6">
        <w:rPr>
          <w:lang w:val="id-ID"/>
        </w:rPr>
        <w:t>:</w:t>
      </w:r>
    </w:p>
    <w:p w:rsidR="002A0615" w:rsidRPr="005B32B6" w:rsidRDefault="002A0615" w:rsidP="002A0615">
      <w:pPr>
        <w:numPr>
          <w:ilvl w:val="0"/>
          <w:numId w:val="4"/>
        </w:numPr>
        <w:ind w:left="284" w:hanging="284"/>
        <w:jc w:val="both"/>
      </w:pPr>
      <w:r w:rsidRPr="005B32B6">
        <w:rPr>
          <w:i/>
        </w:rPr>
        <w:t>Flowchart</w:t>
      </w:r>
      <w:r w:rsidRPr="005B32B6">
        <w:t xml:space="preserve"> Algoritma </w:t>
      </w:r>
      <w:r w:rsidRPr="005B32B6">
        <w:rPr>
          <w:lang w:val="id-ID"/>
        </w:rPr>
        <w:t>MOORA</w:t>
      </w:r>
    </w:p>
    <w:p w:rsidR="002A0615" w:rsidRPr="005B32B6" w:rsidRDefault="002A0615" w:rsidP="002A0615">
      <w:pPr>
        <w:pStyle w:val="ListParagraph"/>
        <w:numPr>
          <w:ilvl w:val="0"/>
          <w:numId w:val="4"/>
        </w:numPr>
        <w:spacing w:after="0" w:line="240" w:lineRule="auto"/>
        <w:ind w:left="284" w:hanging="284"/>
        <w:jc w:val="both"/>
        <w:rPr>
          <w:rFonts w:ascii="Times New Roman" w:hAnsi="Times New Roman"/>
          <w:sz w:val="20"/>
          <w:szCs w:val="20"/>
        </w:rPr>
      </w:pPr>
      <w:r w:rsidRPr="005B32B6">
        <w:rPr>
          <w:rFonts w:ascii="Times New Roman" w:hAnsi="Times New Roman"/>
          <w:sz w:val="20"/>
          <w:szCs w:val="20"/>
        </w:rPr>
        <w:t>Menentukan kriteria, bobot dan alternatif</w:t>
      </w:r>
    </w:p>
    <w:p w:rsidR="002A0615" w:rsidRPr="005B32B6" w:rsidRDefault="002A0615" w:rsidP="002A0615">
      <w:pPr>
        <w:pStyle w:val="ListParagraph"/>
        <w:numPr>
          <w:ilvl w:val="0"/>
          <w:numId w:val="4"/>
        </w:numPr>
        <w:spacing w:after="0" w:line="240" w:lineRule="auto"/>
        <w:ind w:left="284" w:hanging="284"/>
        <w:jc w:val="both"/>
        <w:rPr>
          <w:rFonts w:ascii="Times New Roman" w:hAnsi="Times New Roman"/>
          <w:sz w:val="20"/>
          <w:szCs w:val="20"/>
        </w:rPr>
      </w:pPr>
      <w:r w:rsidRPr="005B32B6">
        <w:rPr>
          <w:rFonts w:ascii="Times New Roman" w:hAnsi="Times New Roman"/>
          <w:sz w:val="20"/>
          <w:szCs w:val="20"/>
        </w:rPr>
        <w:t>Merubah nilai kriteria menjadi matriks keputusan</w:t>
      </w:r>
    </w:p>
    <w:p w:rsidR="002A0615" w:rsidRPr="005B32B6" w:rsidRDefault="002A0615" w:rsidP="002A0615">
      <w:pPr>
        <w:pStyle w:val="ListParagraph"/>
        <w:numPr>
          <w:ilvl w:val="0"/>
          <w:numId w:val="4"/>
        </w:numPr>
        <w:spacing w:after="0" w:line="240" w:lineRule="auto"/>
        <w:ind w:left="284" w:hanging="284"/>
        <w:jc w:val="both"/>
        <w:rPr>
          <w:rFonts w:ascii="Times New Roman" w:hAnsi="Times New Roman"/>
          <w:sz w:val="20"/>
          <w:szCs w:val="20"/>
        </w:rPr>
      </w:pPr>
      <w:r w:rsidRPr="005B32B6">
        <w:rPr>
          <w:rFonts w:ascii="Times New Roman" w:hAnsi="Times New Roman"/>
          <w:sz w:val="20"/>
          <w:szCs w:val="20"/>
        </w:rPr>
        <w:t>Normalisasi setiap elemen matriks dan optimalisasi nilai atribut.</w:t>
      </w:r>
    </w:p>
    <w:p w:rsidR="002A0615" w:rsidRPr="005B32B6" w:rsidRDefault="002A0615" w:rsidP="002A0615">
      <w:pPr>
        <w:pStyle w:val="ListParagraph"/>
        <w:numPr>
          <w:ilvl w:val="0"/>
          <w:numId w:val="4"/>
        </w:numPr>
        <w:spacing w:after="0" w:line="240" w:lineRule="auto"/>
        <w:ind w:left="284" w:hanging="284"/>
        <w:jc w:val="both"/>
        <w:rPr>
          <w:rFonts w:ascii="Times New Roman" w:hAnsi="Times New Roman"/>
          <w:sz w:val="20"/>
          <w:szCs w:val="20"/>
        </w:rPr>
      </w:pPr>
      <w:r w:rsidRPr="005B32B6">
        <w:rPr>
          <w:rFonts w:ascii="Times New Roman" w:hAnsi="Times New Roman"/>
          <w:sz w:val="20"/>
          <w:szCs w:val="20"/>
        </w:rPr>
        <w:t>Nilai preferensi</w:t>
      </w:r>
    </w:p>
    <w:p w:rsidR="000C5D42" w:rsidRPr="005B32B6" w:rsidRDefault="002A0615" w:rsidP="002A0615">
      <w:pPr>
        <w:pStyle w:val="ListParagraph"/>
        <w:numPr>
          <w:ilvl w:val="0"/>
          <w:numId w:val="4"/>
        </w:numPr>
        <w:spacing w:after="0" w:line="240" w:lineRule="auto"/>
        <w:ind w:left="284" w:hanging="284"/>
        <w:jc w:val="both"/>
        <w:rPr>
          <w:rFonts w:ascii="Times New Roman" w:hAnsi="Times New Roman"/>
          <w:sz w:val="20"/>
          <w:szCs w:val="20"/>
        </w:rPr>
      </w:pPr>
      <w:r w:rsidRPr="005B32B6">
        <w:rPr>
          <w:rFonts w:ascii="Times New Roman" w:hAnsi="Times New Roman"/>
          <w:sz w:val="20"/>
          <w:szCs w:val="20"/>
          <w:lang w:val="id-ID"/>
        </w:rPr>
        <w:t>Keputusan</w:t>
      </w:r>
    </w:p>
    <w:p w:rsidR="002A0615" w:rsidRPr="005B32B6" w:rsidRDefault="002A0615" w:rsidP="002A0615">
      <w:pPr>
        <w:jc w:val="both"/>
        <w:rPr>
          <w:lang w:val="id-ID"/>
        </w:rPr>
      </w:pPr>
    </w:p>
    <w:p w:rsidR="002A0615" w:rsidRPr="005B32B6" w:rsidRDefault="002A0615" w:rsidP="00F21E73">
      <w:pPr>
        <w:pStyle w:val="Heading3"/>
        <w:keepNext w:val="0"/>
        <w:numPr>
          <w:ilvl w:val="0"/>
          <w:numId w:val="6"/>
        </w:numPr>
        <w:spacing w:before="0" w:after="0"/>
        <w:ind w:left="426" w:hanging="426"/>
        <w:jc w:val="both"/>
        <w:rPr>
          <w:rFonts w:ascii="Times New Roman" w:hAnsi="Times New Roman" w:cs="Times New Roman"/>
          <w:i/>
          <w:sz w:val="20"/>
          <w:szCs w:val="20"/>
        </w:rPr>
      </w:pPr>
      <w:bookmarkStart w:id="0" w:name="_Toc31900473"/>
      <w:bookmarkStart w:id="1" w:name="_Toc32723524"/>
      <w:bookmarkStart w:id="2" w:name="_Toc34876915"/>
      <w:bookmarkStart w:id="3" w:name="_Toc45264437"/>
      <w:bookmarkStart w:id="4" w:name="_Toc49134520"/>
      <w:r w:rsidRPr="005B32B6">
        <w:rPr>
          <w:rFonts w:ascii="Times New Roman" w:hAnsi="Times New Roman" w:cs="Times New Roman"/>
          <w:sz w:val="20"/>
          <w:szCs w:val="20"/>
        </w:rPr>
        <w:t xml:space="preserve">Flowchart Algoritma </w:t>
      </w:r>
      <w:bookmarkEnd w:id="0"/>
      <w:bookmarkEnd w:id="1"/>
      <w:r w:rsidRPr="005B32B6">
        <w:rPr>
          <w:rFonts w:ascii="Times New Roman" w:hAnsi="Times New Roman" w:cs="Times New Roman"/>
          <w:sz w:val="20"/>
          <w:szCs w:val="20"/>
          <w:lang w:val="id-ID"/>
        </w:rPr>
        <w:t>M</w:t>
      </w:r>
      <w:bookmarkEnd w:id="2"/>
      <w:bookmarkEnd w:id="3"/>
      <w:r w:rsidRPr="005B32B6">
        <w:rPr>
          <w:rFonts w:ascii="Times New Roman" w:hAnsi="Times New Roman" w:cs="Times New Roman"/>
          <w:sz w:val="20"/>
          <w:szCs w:val="20"/>
          <w:lang w:val="id-ID"/>
        </w:rPr>
        <w:t>OORA</w:t>
      </w:r>
      <w:bookmarkEnd w:id="4"/>
    </w:p>
    <w:p w:rsidR="002A0615" w:rsidRPr="005B32B6" w:rsidRDefault="002A0615" w:rsidP="00F21E73">
      <w:pPr>
        <w:ind w:firstLine="426"/>
        <w:jc w:val="both"/>
      </w:pPr>
      <w:r w:rsidRPr="005B32B6">
        <w:rPr>
          <w:i/>
        </w:rPr>
        <w:t>Flowchart</w:t>
      </w:r>
      <w:r w:rsidRPr="005B32B6">
        <w:t xml:space="preserve"> algoritma yang dirancang menentukan varietas kelapa sawit dengan metode MOORA pada PT. Yaputra Alfa Palmindo</w:t>
      </w:r>
      <w:r w:rsidRPr="005B32B6">
        <w:rPr>
          <w:lang w:val="id-ID"/>
        </w:rPr>
        <w:t xml:space="preserve"> </w:t>
      </w:r>
      <w:r w:rsidRPr="005B32B6">
        <w:t>yaitu sebagai berikut:</w:t>
      </w:r>
    </w:p>
    <w:p w:rsidR="002A0615" w:rsidRPr="005B32B6" w:rsidRDefault="002A0615" w:rsidP="002A0615">
      <w:pPr>
        <w:jc w:val="center"/>
        <w:rPr>
          <w:lang w:val="id-ID"/>
        </w:rPr>
      </w:pPr>
      <w:r w:rsidRPr="005B32B6">
        <w:object w:dxaOrig="3324" w:dyaOrig="9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7pt;height:531.15pt" o:ole="">
            <v:imagedata r:id="rId9" o:title=""/>
          </v:shape>
          <o:OLEObject Type="Embed" ProgID="Visio.Drawing.11" ShapeID="_x0000_i1025" DrawAspect="Content" ObjectID="_1660372080" r:id="rId10"/>
        </w:object>
      </w:r>
    </w:p>
    <w:p w:rsidR="002A0615" w:rsidRPr="005B32B6" w:rsidRDefault="002A0615" w:rsidP="009410DD">
      <w:pPr>
        <w:pStyle w:val="DaftarGambar"/>
        <w:numPr>
          <w:ilvl w:val="0"/>
          <w:numId w:val="9"/>
        </w:numPr>
        <w:tabs>
          <w:tab w:val="clear" w:pos="1276"/>
          <w:tab w:val="left" w:pos="851"/>
        </w:tabs>
        <w:spacing w:line="240" w:lineRule="auto"/>
        <w:ind w:left="0" w:firstLine="0"/>
        <w:jc w:val="center"/>
        <w:rPr>
          <w:noProof/>
          <w:sz w:val="20"/>
          <w:szCs w:val="20"/>
        </w:rPr>
      </w:pPr>
      <w:bookmarkStart w:id="5" w:name="_Toc31900487"/>
      <w:bookmarkStart w:id="6" w:name="_Toc32723552"/>
      <w:bookmarkStart w:id="7" w:name="_Toc34876811"/>
      <w:bookmarkStart w:id="8" w:name="_Toc45261741"/>
      <w:bookmarkStart w:id="9" w:name="_Toc49134555"/>
      <w:r w:rsidRPr="005B32B6">
        <w:rPr>
          <w:i/>
          <w:sz w:val="20"/>
          <w:szCs w:val="20"/>
        </w:rPr>
        <w:t xml:space="preserve">Flowchart </w:t>
      </w:r>
      <w:r w:rsidRPr="005B32B6">
        <w:rPr>
          <w:sz w:val="20"/>
          <w:szCs w:val="20"/>
        </w:rPr>
        <w:t xml:space="preserve">Algoritma </w:t>
      </w:r>
      <w:bookmarkEnd w:id="5"/>
      <w:bookmarkEnd w:id="6"/>
      <w:bookmarkEnd w:id="7"/>
      <w:bookmarkEnd w:id="8"/>
      <w:r w:rsidRPr="005B32B6">
        <w:rPr>
          <w:sz w:val="20"/>
          <w:szCs w:val="20"/>
        </w:rPr>
        <w:t>MOORA</w:t>
      </w:r>
      <w:bookmarkEnd w:id="9"/>
    </w:p>
    <w:p w:rsidR="002A0615" w:rsidRPr="005B32B6" w:rsidRDefault="002A0615" w:rsidP="002A0615">
      <w:pPr>
        <w:pStyle w:val="Heading3"/>
        <w:keepNext w:val="0"/>
        <w:numPr>
          <w:ilvl w:val="0"/>
          <w:numId w:val="6"/>
        </w:numPr>
        <w:spacing w:before="0" w:after="0"/>
        <w:ind w:left="426" w:hanging="426"/>
        <w:jc w:val="both"/>
        <w:rPr>
          <w:rFonts w:ascii="Times New Roman" w:hAnsi="Times New Roman" w:cs="Times New Roman"/>
          <w:i/>
          <w:sz w:val="20"/>
          <w:szCs w:val="20"/>
        </w:rPr>
      </w:pPr>
      <w:bookmarkStart w:id="10" w:name="_Toc49134521"/>
      <w:r w:rsidRPr="005B32B6">
        <w:rPr>
          <w:rFonts w:ascii="Times New Roman" w:hAnsi="Times New Roman" w:cs="Times New Roman"/>
          <w:sz w:val="20"/>
          <w:szCs w:val="20"/>
        </w:rPr>
        <w:t>Menentukan Kriteria, Bobot dan Alternatif</w:t>
      </w:r>
      <w:bookmarkEnd w:id="10"/>
    </w:p>
    <w:p w:rsidR="002A0615" w:rsidRPr="005B32B6" w:rsidRDefault="002A0615" w:rsidP="002A0615">
      <w:pPr>
        <w:ind w:firstLine="426"/>
        <w:jc w:val="both"/>
        <w:rPr>
          <w:lang w:val="id-ID"/>
        </w:rPr>
      </w:pPr>
      <w:r w:rsidRPr="005B32B6">
        <w:t xml:space="preserve">Sistem yang dibangun memiliki 5 kriteria yang sangat berpengaruh pada proses </w:t>
      </w:r>
      <w:r w:rsidRPr="005B32B6">
        <w:rPr>
          <w:lang w:val="id-ID"/>
        </w:rPr>
        <w:t>mengidentifikasi kesesuaian lahan varietas kelapa sawit</w:t>
      </w:r>
      <w:r w:rsidRPr="005B32B6">
        <w:t>. Adap</w:t>
      </w:r>
      <w:r w:rsidRPr="005B32B6">
        <w:rPr>
          <w:lang w:val="id-ID"/>
        </w:rPr>
        <w:t>un</w:t>
      </w:r>
      <w:r w:rsidRPr="005B32B6">
        <w:t xml:space="preserve"> kelima kriteria tersebut dapat dilihat pada tabel berikut</w:t>
      </w:r>
      <w:r w:rsidRPr="005B32B6">
        <w:rPr>
          <w:lang w:val="id-ID"/>
        </w:rPr>
        <w:t xml:space="preserve"> :</w:t>
      </w:r>
    </w:p>
    <w:p w:rsidR="002A0615" w:rsidRPr="005B32B6" w:rsidRDefault="002A0615" w:rsidP="009410DD">
      <w:pPr>
        <w:pStyle w:val="ListParagraph"/>
        <w:numPr>
          <w:ilvl w:val="0"/>
          <w:numId w:val="8"/>
        </w:numPr>
        <w:spacing w:after="0" w:line="240" w:lineRule="auto"/>
        <w:ind w:left="284" w:hanging="284"/>
        <w:jc w:val="both"/>
        <w:rPr>
          <w:rFonts w:ascii="Times New Roman" w:hAnsi="Times New Roman"/>
          <w:sz w:val="20"/>
          <w:szCs w:val="20"/>
          <w:lang w:val="id-ID"/>
        </w:rPr>
      </w:pPr>
      <w:r w:rsidRPr="005B32B6">
        <w:rPr>
          <w:rFonts w:ascii="Times New Roman" w:hAnsi="Times New Roman"/>
          <w:sz w:val="20"/>
          <w:szCs w:val="20"/>
          <w:lang w:val="id-ID"/>
        </w:rPr>
        <w:t>Kedalaman Tanah</w:t>
      </w:r>
    </w:p>
    <w:p w:rsidR="002A0615" w:rsidRPr="005B32B6" w:rsidRDefault="002A0615" w:rsidP="002A0615">
      <w:pPr>
        <w:pStyle w:val="ListParagraph"/>
        <w:spacing w:after="0" w:line="240" w:lineRule="auto"/>
        <w:ind w:left="284"/>
        <w:jc w:val="both"/>
        <w:rPr>
          <w:rFonts w:ascii="Times New Roman" w:hAnsi="Times New Roman"/>
          <w:sz w:val="20"/>
          <w:szCs w:val="20"/>
          <w:lang w:val="id-ID"/>
        </w:rPr>
      </w:pPr>
      <w:r w:rsidRPr="005B32B6">
        <w:rPr>
          <w:rFonts w:ascii="Times New Roman" w:hAnsi="Times New Roman"/>
          <w:sz w:val="20"/>
          <w:szCs w:val="20"/>
          <w:lang w:val="id-ID"/>
        </w:rPr>
        <w:t xml:space="preserve">Kriteria penilaian dengan mengukur tingkat dalaman tanah </w:t>
      </w:r>
    </w:p>
    <w:p w:rsidR="002A0615" w:rsidRPr="005B32B6" w:rsidRDefault="002A0615" w:rsidP="009410DD">
      <w:pPr>
        <w:pStyle w:val="ListParagraph"/>
        <w:numPr>
          <w:ilvl w:val="0"/>
          <w:numId w:val="8"/>
        </w:numPr>
        <w:spacing w:after="0" w:line="240" w:lineRule="auto"/>
        <w:ind w:left="284" w:hanging="284"/>
        <w:jc w:val="both"/>
        <w:rPr>
          <w:rFonts w:ascii="Times New Roman" w:hAnsi="Times New Roman"/>
          <w:sz w:val="20"/>
          <w:szCs w:val="20"/>
          <w:lang w:val="id-ID"/>
        </w:rPr>
      </w:pPr>
      <w:r w:rsidRPr="005B32B6">
        <w:rPr>
          <w:rFonts w:ascii="Times New Roman" w:hAnsi="Times New Roman"/>
          <w:sz w:val="20"/>
          <w:szCs w:val="20"/>
          <w:lang w:val="id-ID"/>
        </w:rPr>
        <w:t>KTK Tanah</w:t>
      </w:r>
    </w:p>
    <w:p w:rsidR="002A0615" w:rsidRPr="005B32B6" w:rsidRDefault="002A0615" w:rsidP="002A0615">
      <w:pPr>
        <w:pStyle w:val="ListParagraph"/>
        <w:spacing w:after="0" w:line="240" w:lineRule="auto"/>
        <w:ind w:left="284"/>
        <w:jc w:val="both"/>
        <w:rPr>
          <w:rFonts w:ascii="Times New Roman" w:hAnsi="Times New Roman"/>
          <w:sz w:val="20"/>
          <w:szCs w:val="20"/>
          <w:lang w:val="id-ID"/>
        </w:rPr>
      </w:pPr>
      <w:r w:rsidRPr="005B32B6">
        <w:rPr>
          <w:rFonts w:ascii="Times New Roman" w:hAnsi="Times New Roman"/>
          <w:sz w:val="20"/>
          <w:szCs w:val="20"/>
          <w:lang w:val="id-ID"/>
        </w:rPr>
        <w:t>Kriteria penilaian dengan mengukur sifat kimia tanah yang terkait erat dengan ketersediaan hara bagi tanaman dan menjadi indikator kesuburan tanah.</w:t>
      </w:r>
    </w:p>
    <w:p w:rsidR="002A0615" w:rsidRPr="005B32B6" w:rsidRDefault="002A0615" w:rsidP="009410DD">
      <w:pPr>
        <w:pStyle w:val="ListParagraph"/>
        <w:numPr>
          <w:ilvl w:val="0"/>
          <w:numId w:val="8"/>
        </w:numPr>
        <w:spacing w:after="0" w:line="240" w:lineRule="auto"/>
        <w:ind w:left="284" w:hanging="284"/>
        <w:jc w:val="both"/>
        <w:rPr>
          <w:rFonts w:ascii="Times New Roman" w:hAnsi="Times New Roman"/>
          <w:sz w:val="20"/>
          <w:szCs w:val="20"/>
          <w:lang w:val="id-ID"/>
        </w:rPr>
      </w:pPr>
      <w:r w:rsidRPr="005B32B6">
        <w:rPr>
          <w:rFonts w:ascii="Times New Roman" w:hAnsi="Times New Roman"/>
          <w:sz w:val="20"/>
          <w:szCs w:val="20"/>
          <w:lang w:val="id-ID"/>
        </w:rPr>
        <w:t>Kejenuhan Basah</w:t>
      </w:r>
    </w:p>
    <w:p w:rsidR="002A0615" w:rsidRPr="005B32B6" w:rsidRDefault="002A0615" w:rsidP="002A0615">
      <w:pPr>
        <w:pStyle w:val="ListParagraph"/>
        <w:spacing w:after="0" w:line="240" w:lineRule="auto"/>
        <w:ind w:left="284"/>
        <w:jc w:val="both"/>
        <w:rPr>
          <w:rFonts w:ascii="Times New Roman" w:hAnsi="Times New Roman"/>
          <w:sz w:val="20"/>
          <w:szCs w:val="20"/>
          <w:lang w:val="id-ID"/>
        </w:rPr>
      </w:pPr>
      <w:r w:rsidRPr="005B32B6">
        <w:rPr>
          <w:rFonts w:ascii="Times New Roman" w:hAnsi="Times New Roman"/>
          <w:sz w:val="20"/>
          <w:szCs w:val="20"/>
          <w:lang w:val="id-ID"/>
        </w:rPr>
        <w:t>Kriteria penilaian dengan mengikur jumlah kation yang dapat dipertukarkan pada koloid tanah. Jika kejenuhan basah rendah berarti banyak terdapat kation-kation masam yang terjerap kuat dikoloid tanah</w:t>
      </w:r>
    </w:p>
    <w:p w:rsidR="002A0615" w:rsidRPr="005B32B6" w:rsidRDefault="002A0615" w:rsidP="009410DD">
      <w:pPr>
        <w:pStyle w:val="ListParagraph"/>
        <w:numPr>
          <w:ilvl w:val="0"/>
          <w:numId w:val="8"/>
        </w:numPr>
        <w:spacing w:after="0" w:line="240" w:lineRule="auto"/>
        <w:ind w:left="284" w:hanging="284"/>
        <w:jc w:val="both"/>
        <w:rPr>
          <w:rFonts w:ascii="Times New Roman" w:hAnsi="Times New Roman"/>
          <w:sz w:val="20"/>
          <w:szCs w:val="20"/>
          <w:lang w:val="id-ID"/>
        </w:rPr>
      </w:pPr>
      <w:r w:rsidRPr="005B32B6">
        <w:rPr>
          <w:rFonts w:ascii="Times New Roman" w:hAnsi="Times New Roman"/>
          <w:sz w:val="20"/>
          <w:szCs w:val="20"/>
          <w:lang w:val="id-ID"/>
        </w:rPr>
        <w:t>Ph H</w:t>
      </w:r>
      <w:r w:rsidRPr="005B32B6">
        <w:rPr>
          <w:rFonts w:ascii="Times New Roman" w:hAnsi="Times New Roman"/>
          <w:sz w:val="20"/>
          <w:szCs w:val="20"/>
          <w:vertAlign w:val="subscript"/>
          <w:lang w:val="id-ID"/>
        </w:rPr>
        <w:t>2</w:t>
      </w:r>
      <w:r w:rsidRPr="005B32B6">
        <w:rPr>
          <w:rFonts w:ascii="Times New Roman" w:hAnsi="Times New Roman"/>
          <w:sz w:val="20"/>
          <w:szCs w:val="20"/>
          <w:lang w:val="id-ID"/>
        </w:rPr>
        <w:t>O</w:t>
      </w:r>
    </w:p>
    <w:p w:rsidR="002A0615" w:rsidRPr="005B32B6" w:rsidRDefault="002A0615" w:rsidP="002A0615">
      <w:pPr>
        <w:pStyle w:val="ListParagraph"/>
        <w:spacing w:after="0" w:line="240" w:lineRule="auto"/>
        <w:ind w:left="284"/>
        <w:jc w:val="both"/>
        <w:rPr>
          <w:rFonts w:ascii="Times New Roman" w:hAnsi="Times New Roman"/>
          <w:sz w:val="20"/>
          <w:szCs w:val="20"/>
          <w:lang w:val="id-ID"/>
        </w:rPr>
      </w:pPr>
      <w:r w:rsidRPr="005B32B6">
        <w:rPr>
          <w:rFonts w:ascii="Times New Roman" w:hAnsi="Times New Roman"/>
          <w:sz w:val="20"/>
          <w:szCs w:val="20"/>
          <w:lang w:val="id-ID"/>
        </w:rPr>
        <w:lastRenderedPageBreak/>
        <w:t>Kriteria penilaian dengan mengukur tingkat Ph tanah yang mengandung H</w:t>
      </w:r>
      <w:r w:rsidRPr="005B32B6">
        <w:rPr>
          <w:rFonts w:ascii="Times New Roman" w:hAnsi="Times New Roman"/>
          <w:sz w:val="20"/>
          <w:szCs w:val="20"/>
          <w:vertAlign w:val="subscript"/>
          <w:lang w:val="id-ID"/>
        </w:rPr>
        <w:t>2</w:t>
      </w:r>
      <w:r w:rsidRPr="005B32B6">
        <w:rPr>
          <w:rFonts w:ascii="Times New Roman" w:hAnsi="Times New Roman"/>
          <w:sz w:val="20"/>
          <w:szCs w:val="20"/>
          <w:lang w:val="id-ID"/>
        </w:rPr>
        <w:t>O</w:t>
      </w:r>
    </w:p>
    <w:p w:rsidR="002A0615" w:rsidRPr="005B32B6" w:rsidRDefault="002A0615" w:rsidP="009410DD">
      <w:pPr>
        <w:pStyle w:val="ListParagraph"/>
        <w:numPr>
          <w:ilvl w:val="0"/>
          <w:numId w:val="8"/>
        </w:numPr>
        <w:spacing w:after="0" w:line="240" w:lineRule="auto"/>
        <w:ind w:left="284" w:hanging="284"/>
        <w:jc w:val="both"/>
        <w:rPr>
          <w:rFonts w:ascii="Times New Roman" w:hAnsi="Times New Roman"/>
          <w:sz w:val="20"/>
          <w:szCs w:val="20"/>
          <w:lang w:val="id-ID"/>
        </w:rPr>
      </w:pPr>
      <w:r w:rsidRPr="005B32B6">
        <w:rPr>
          <w:rFonts w:ascii="Times New Roman" w:hAnsi="Times New Roman"/>
          <w:sz w:val="20"/>
          <w:szCs w:val="20"/>
          <w:lang w:val="id-ID"/>
        </w:rPr>
        <w:t>N Total</w:t>
      </w:r>
    </w:p>
    <w:p w:rsidR="002A0615" w:rsidRPr="005B32B6" w:rsidRDefault="002A0615" w:rsidP="002A0615">
      <w:pPr>
        <w:pStyle w:val="ListParagraph"/>
        <w:spacing w:after="0" w:line="240" w:lineRule="auto"/>
        <w:ind w:left="284"/>
        <w:jc w:val="both"/>
        <w:rPr>
          <w:rFonts w:ascii="Times New Roman" w:hAnsi="Times New Roman"/>
          <w:sz w:val="20"/>
          <w:szCs w:val="20"/>
          <w:lang w:val="id-ID"/>
        </w:rPr>
      </w:pPr>
      <w:r w:rsidRPr="005B32B6">
        <w:rPr>
          <w:rFonts w:ascii="Times New Roman" w:hAnsi="Times New Roman"/>
          <w:sz w:val="20"/>
          <w:szCs w:val="20"/>
          <w:lang w:val="id-ID"/>
        </w:rPr>
        <w:t>Kriteria penilaian dengan mengukur tingkat nitrogen dalam tanah yang bersumber dari bakteri nitrifikasi.</w:t>
      </w:r>
    </w:p>
    <w:p w:rsidR="002A0615" w:rsidRPr="005B32B6" w:rsidRDefault="002A0615" w:rsidP="009410DD">
      <w:pPr>
        <w:pStyle w:val="DaftarTabel"/>
        <w:numPr>
          <w:ilvl w:val="0"/>
          <w:numId w:val="10"/>
        </w:numPr>
        <w:tabs>
          <w:tab w:val="clear" w:pos="993"/>
          <w:tab w:val="left" w:pos="709"/>
        </w:tabs>
        <w:spacing w:line="240" w:lineRule="auto"/>
        <w:ind w:left="0" w:firstLine="0"/>
        <w:jc w:val="center"/>
        <w:rPr>
          <w:sz w:val="20"/>
          <w:szCs w:val="20"/>
        </w:rPr>
      </w:pPr>
      <w:bookmarkStart w:id="11" w:name="_Toc49134590"/>
      <w:r w:rsidRPr="005B32B6">
        <w:rPr>
          <w:sz w:val="20"/>
          <w:szCs w:val="20"/>
        </w:rPr>
        <w:t>Menentukan Kriteria</w:t>
      </w:r>
      <w:bookmarkEnd w:id="11"/>
    </w:p>
    <w:tbl>
      <w:tblPr>
        <w:tblW w:w="7458" w:type="dxa"/>
        <w:jc w:val="center"/>
        <w:tblInd w:w="91" w:type="dxa"/>
        <w:tblLook w:val="04A0"/>
      </w:tblPr>
      <w:tblGrid>
        <w:gridCol w:w="742"/>
        <w:gridCol w:w="763"/>
        <w:gridCol w:w="2488"/>
        <w:gridCol w:w="990"/>
        <w:gridCol w:w="1446"/>
        <w:gridCol w:w="1029"/>
      </w:tblGrid>
      <w:tr w:rsidR="002A0615" w:rsidRPr="005B32B6" w:rsidTr="002A0615">
        <w:trPr>
          <w:trHeight w:val="283"/>
          <w:jc w:val="center"/>
        </w:trPr>
        <w:tc>
          <w:tcPr>
            <w:tcW w:w="742" w:type="dxa"/>
            <w:tcBorders>
              <w:top w:val="single" w:sz="4" w:space="0" w:color="auto"/>
              <w:left w:val="single" w:sz="4" w:space="0" w:color="auto"/>
              <w:bottom w:val="single" w:sz="4" w:space="0" w:color="auto"/>
              <w:right w:val="single" w:sz="4" w:space="0" w:color="auto"/>
            </w:tcBorders>
            <w:vAlign w:val="center"/>
          </w:tcPr>
          <w:p w:rsidR="002A0615" w:rsidRPr="005B32B6" w:rsidRDefault="002A0615" w:rsidP="002A0615">
            <w:pPr>
              <w:jc w:val="center"/>
              <w:rPr>
                <w:b/>
                <w:bCs/>
                <w:color w:val="000000"/>
              </w:rPr>
            </w:pPr>
            <w:r w:rsidRPr="005B32B6">
              <w:rPr>
                <w:b/>
                <w:bCs/>
                <w:color w:val="000000"/>
              </w:rPr>
              <w:t>No</w:t>
            </w:r>
          </w:p>
        </w:tc>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rPr>
            </w:pPr>
            <w:r w:rsidRPr="005B32B6">
              <w:rPr>
                <w:b/>
                <w:bCs/>
                <w:color w:val="000000"/>
              </w:rPr>
              <w:t>Kode</w:t>
            </w:r>
          </w:p>
        </w:tc>
        <w:tc>
          <w:tcPr>
            <w:tcW w:w="2488"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rPr>
            </w:pPr>
            <w:r w:rsidRPr="005B32B6">
              <w:rPr>
                <w:b/>
                <w:bCs/>
                <w:color w:val="000000"/>
              </w:rPr>
              <w:t>Kriteria</w:t>
            </w:r>
          </w:p>
        </w:tc>
        <w:tc>
          <w:tcPr>
            <w:tcW w:w="990" w:type="dxa"/>
            <w:tcBorders>
              <w:top w:val="single" w:sz="4" w:space="0" w:color="auto"/>
              <w:left w:val="nil"/>
              <w:bottom w:val="single" w:sz="4" w:space="0" w:color="auto"/>
              <w:right w:val="nil"/>
            </w:tcBorders>
            <w:vAlign w:val="center"/>
          </w:tcPr>
          <w:p w:rsidR="002A0615" w:rsidRPr="005B32B6" w:rsidRDefault="002A0615" w:rsidP="002A0615">
            <w:pPr>
              <w:jc w:val="center"/>
              <w:rPr>
                <w:b/>
                <w:bCs/>
                <w:color w:val="000000"/>
              </w:rPr>
            </w:pPr>
            <w:r w:rsidRPr="005B32B6">
              <w:rPr>
                <w:b/>
                <w:bCs/>
                <w:color w:val="000000"/>
              </w:rPr>
              <w:t>Atribut</w:t>
            </w:r>
          </w:p>
        </w:tc>
        <w:tc>
          <w:tcPr>
            <w:tcW w:w="14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rPr>
            </w:pPr>
            <w:r w:rsidRPr="005B32B6">
              <w:rPr>
                <w:b/>
                <w:bCs/>
                <w:color w:val="000000"/>
              </w:rPr>
              <w:t>Bobot</w:t>
            </w:r>
          </w:p>
        </w:tc>
        <w:tc>
          <w:tcPr>
            <w:tcW w:w="1029" w:type="dxa"/>
            <w:tcBorders>
              <w:top w:val="single" w:sz="4" w:space="0" w:color="auto"/>
              <w:left w:val="single" w:sz="4" w:space="0" w:color="auto"/>
              <w:bottom w:val="single" w:sz="4" w:space="0" w:color="auto"/>
              <w:right w:val="single" w:sz="4" w:space="0" w:color="auto"/>
            </w:tcBorders>
            <w:vAlign w:val="center"/>
          </w:tcPr>
          <w:p w:rsidR="002A0615" w:rsidRPr="005B32B6" w:rsidRDefault="002A0615" w:rsidP="002A0615">
            <w:pPr>
              <w:jc w:val="center"/>
              <w:rPr>
                <w:b/>
                <w:bCs/>
                <w:color w:val="000000"/>
              </w:rPr>
            </w:pPr>
            <w:r w:rsidRPr="005B32B6">
              <w:rPr>
                <w:b/>
                <w:bCs/>
                <w:color w:val="000000"/>
              </w:rPr>
              <w:t>W</w:t>
            </w:r>
            <w:r w:rsidRPr="005B32B6">
              <w:rPr>
                <w:b/>
                <w:bCs/>
                <w:color w:val="000000"/>
                <w:vertAlign w:val="subscript"/>
              </w:rPr>
              <w:t>j</w:t>
            </w:r>
          </w:p>
        </w:tc>
      </w:tr>
      <w:tr w:rsidR="002A0615" w:rsidRPr="005B32B6" w:rsidTr="002A0615">
        <w:trPr>
          <w:trHeight w:val="283"/>
          <w:jc w:val="center"/>
        </w:trPr>
        <w:tc>
          <w:tcPr>
            <w:tcW w:w="742" w:type="dxa"/>
            <w:tcBorders>
              <w:top w:val="nil"/>
              <w:left w:val="single" w:sz="4" w:space="0" w:color="auto"/>
              <w:bottom w:val="single" w:sz="4" w:space="0" w:color="auto"/>
              <w:right w:val="single" w:sz="4" w:space="0" w:color="auto"/>
            </w:tcBorders>
            <w:vAlign w:val="center"/>
          </w:tcPr>
          <w:p w:rsidR="002A0615" w:rsidRPr="005B32B6" w:rsidRDefault="002A0615" w:rsidP="002A0615">
            <w:pPr>
              <w:jc w:val="center"/>
              <w:rPr>
                <w:color w:val="000000"/>
              </w:rPr>
            </w:pPr>
            <w:r w:rsidRPr="005B32B6">
              <w:rPr>
                <w:color w:val="000000"/>
              </w:rPr>
              <w:t>1</w:t>
            </w:r>
          </w:p>
        </w:tc>
        <w:tc>
          <w:tcPr>
            <w:tcW w:w="763"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pStyle w:val="ListParagraph"/>
              <w:spacing w:after="0" w:line="240" w:lineRule="auto"/>
              <w:ind w:left="0"/>
              <w:jc w:val="center"/>
              <w:rPr>
                <w:rFonts w:ascii="Times New Roman" w:hAnsi="Times New Roman"/>
                <w:sz w:val="20"/>
                <w:szCs w:val="20"/>
              </w:rPr>
            </w:pPr>
            <w:r w:rsidRPr="005B32B6">
              <w:rPr>
                <w:rFonts w:ascii="Times New Roman" w:hAnsi="Times New Roman"/>
                <w:sz w:val="20"/>
                <w:szCs w:val="20"/>
              </w:rPr>
              <w:t>K1</w:t>
            </w:r>
          </w:p>
        </w:tc>
        <w:tc>
          <w:tcPr>
            <w:tcW w:w="2488"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Kedalaman Tanah (cm)</w:t>
            </w:r>
          </w:p>
        </w:tc>
        <w:tc>
          <w:tcPr>
            <w:tcW w:w="990" w:type="dxa"/>
            <w:tcBorders>
              <w:top w:val="single" w:sz="4" w:space="0" w:color="auto"/>
              <w:left w:val="nil"/>
              <w:bottom w:val="single" w:sz="4" w:space="0" w:color="auto"/>
              <w:right w:val="nil"/>
            </w:tcBorders>
            <w:vAlign w:val="center"/>
          </w:tcPr>
          <w:p w:rsidR="002A0615" w:rsidRPr="005B32B6" w:rsidRDefault="002A0615" w:rsidP="002A0615">
            <w:pPr>
              <w:jc w:val="center"/>
              <w:rPr>
                <w:i/>
                <w:color w:val="000000"/>
              </w:rPr>
            </w:pPr>
            <w:r w:rsidRPr="005B32B6">
              <w:rPr>
                <w:i/>
                <w:color w:val="000000"/>
              </w:rPr>
              <w:t>Benefit</w:t>
            </w:r>
          </w:p>
        </w:tc>
        <w:tc>
          <w:tcPr>
            <w:tcW w:w="1446"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40</w:t>
            </w:r>
          </w:p>
        </w:tc>
        <w:tc>
          <w:tcPr>
            <w:tcW w:w="1029" w:type="dxa"/>
            <w:tcBorders>
              <w:top w:val="nil"/>
              <w:left w:val="single" w:sz="4" w:space="0" w:color="auto"/>
              <w:bottom w:val="single" w:sz="4" w:space="0" w:color="auto"/>
              <w:right w:val="single" w:sz="4" w:space="0" w:color="auto"/>
            </w:tcBorders>
            <w:vAlign w:val="center"/>
          </w:tcPr>
          <w:p w:rsidR="002A0615" w:rsidRPr="005B32B6" w:rsidRDefault="002A0615" w:rsidP="002A0615">
            <w:pPr>
              <w:jc w:val="center"/>
              <w:rPr>
                <w:color w:val="000000"/>
              </w:rPr>
            </w:pPr>
            <w:r w:rsidRPr="005B32B6">
              <w:rPr>
                <w:color w:val="000000"/>
              </w:rPr>
              <w:t>0,348</w:t>
            </w:r>
          </w:p>
        </w:tc>
      </w:tr>
      <w:tr w:rsidR="002A0615" w:rsidRPr="005B32B6" w:rsidTr="002A0615">
        <w:trPr>
          <w:trHeight w:val="283"/>
          <w:jc w:val="center"/>
        </w:trPr>
        <w:tc>
          <w:tcPr>
            <w:tcW w:w="742" w:type="dxa"/>
            <w:tcBorders>
              <w:top w:val="nil"/>
              <w:left w:val="single" w:sz="4" w:space="0" w:color="auto"/>
              <w:bottom w:val="single" w:sz="4" w:space="0" w:color="auto"/>
              <w:right w:val="single" w:sz="4" w:space="0" w:color="auto"/>
            </w:tcBorders>
            <w:vAlign w:val="center"/>
          </w:tcPr>
          <w:p w:rsidR="002A0615" w:rsidRPr="005B32B6" w:rsidRDefault="002A0615" w:rsidP="002A0615">
            <w:pPr>
              <w:jc w:val="center"/>
              <w:rPr>
                <w:color w:val="000000"/>
              </w:rPr>
            </w:pPr>
            <w:r w:rsidRPr="005B32B6">
              <w:rPr>
                <w:color w:val="000000"/>
              </w:rPr>
              <w:t>2</w:t>
            </w:r>
          </w:p>
        </w:tc>
        <w:tc>
          <w:tcPr>
            <w:tcW w:w="763"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pStyle w:val="ListParagraph"/>
              <w:spacing w:after="0" w:line="240" w:lineRule="auto"/>
              <w:ind w:left="0"/>
              <w:jc w:val="center"/>
              <w:rPr>
                <w:rFonts w:ascii="Times New Roman" w:hAnsi="Times New Roman"/>
                <w:sz w:val="20"/>
                <w:szCs w:val="20"/>
              </w:rPr>
            </w:pPr>
            <w:r w:rsidRPr="005B32B6">
              <w:rPr>
                <w:rFonts w:ascii="Times New Roman" w:hAnsi="Times New Roman"/>
                <w:sz w:val="20"/>
                <w:szCs w:val="20"/>
              </w:rPr>
              <w:t>K2</w:t>
            </w:r>
          </w:p>
        </w:tc>
        <w:tc>
          <w:tcPr>
            <w:tcW w:w="2488"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KTK Tanah (cmol)</w:t>
            </w:r>
          </w:p>
        </w:tc>
        <w:tc>
          <w:tcPr>
            <w:tcW w:w="990" w:type="dxa"/>
            <w:tcBorders>
              <w:top w:val="single" w:sz="4" w:space="0" w:color="auto"/>
              <w:left w:val="nil"/>
              <w:bottom w:val="single" w:sz="4" w:space="0" w:color="auto"/>
              <w:right w:val="nil"/>
            </w:tcBorders>
            <w:vAlign w:val="center"/>
          </w:tcPr>
          <w:p w:rsidR="002A0615" w:rsidRPr="005B32B6" w:rsidRDefault="002A0615" w:rsidP="002A0615">
            <w:pPr>
              <w:jc w:val="center"/>
              <w:rPr>
                <w:i/>
                <w:color w:val="000000"/>
              </w:rPr>
            </w:pPr>
            <w:r w:rsidRPr="005B32B6">
              <w:rPr>
                <w:i/>
                <w:color w:val="000000"/>
              </w:rPr>
              <w:t>Benefit</w:t>
            </w:r>
          </w:p>
        </w:tc>
        <w:tc>
          <w:tcPr>
            <w:tcW w:w="1446"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30</w:t>
            </w:r>
          </w:p>
        </w:tc>
        <w:tc>
          <w:tcPr>
            <w:tcW w:w="1029" w:type="dxa"/>
            <w:tcBorders>
              <w:top w:val="nil"/>
              <w:left w:val="single" w:sz="4" w:space="0" w:color="auto"/>
              <w:bottom w:val="single" w:sz="4" w:space="0" w:color="auto"/>
              <w:right w:val="single" w:sz="4" w:space="0" w:color="auto"/>
            </w:tcBorders>
            <w:vAlign w:val="center"/>
          </w:tcPr>
          <w:p w:rsidR="002A0615" w:rsidRPr="005B32B6" w:rsidRDefault="002A0615" w:rsidP="002A0615">
            <w:pPr>
              <w:jc w:val="center"/>
              <w:rPr>
                <w:color w:val="000000"/>
              </w:rPr>
            </w:pPr>
            <w:r w:rsidRPr="005B32B6">
              <w:rPr>
                <w:color w:val="000000"/>
              </w:rPr>
              <w:t>0,261</w:t>
            </w:r>
          </w:p>
        </w:tc>
      </w:tr>
      <w:tr w:rsidR="002A0615" w:rsidRPr="005B32B6" w:rsidTr="002A0615">
        <w:trPr>
          <w:trHeight w:val="283"/>
          <w:jc w:val="center"/>
        </w:trPr>
        <w:tc>
          <w:tcPr>
            <w:tcW w:w="742" w:type="dxa"/>
            <w:tcBorders>
              <w:top w:val="nil"/>
              <w:left w:val="single" w:sz="4" w:space="0" w:color="auto"/>
              <w:bottom w:val="single" w:sz="4" w:space="0" w:color="auto"/>
              <w:right w:val="single" w:sz="4" w:space="0" w:color="auto"/>
            </w:tcBorders>
            <w:vAlign w:val="center"/>
          </w:tcPr>
          <w:p w:rsidR="002A0615" w:rsidRPr="005B32B6" w:rsidRDefault="002A0615" w:rsidP="002A0615">
            <w:pPr>
              <w:jc w:val="center"/>
              <w:rPr>
                <w:color w:val="000000"/>
              </w:rPr>
            </w:pPr>
            <w:r w:rsidRPr="005B32B6">
              <w:rPr>
                <w:color w:val="000000"/>
              </w:rPr>
              <w:t>3</w:t>
            </w:r>
          </w:p>
        </w:tc>
        <w:tc>
          <w:tcPr>
            <w:tcW w:w="763"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pStyle w:val="ListParagraph"/>
              <w:spacing w:after="0" w:line="240" w:lineRule="auto"/>
              <w:ind w:left="0"/>
              <w:jc w:val="center"/>
              <w:rPr>
                <w:rFonts w:ascii="Times New Roman" w:hAnsi="Times New Roman"/>
                <w:sz w:val="20"/>
                <w:szCs w:val="20"/>
              </w:rPr>
            </w:pPr>
            <w:r w:rsidRPr="005B32B6">
              <w:rPr>
                <w:rFonts w:ascii="Times New Roman" w:hAnsi="Times New Roman"/>
                <w:sz w:val="20"/>
                <w:szCs w:val="20"/>
              </w:rPr>
              <w:t>K3</w:t>
            </w:r>
          </w:p>
        </w:tc>
        <w:tc>
          <w:tcPr>
            <w:tcW w:w="2488"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Kejenuhan Basah (%)</w:t>
            </w:r>
          </w:p>
        </w:tc>
        <w:tc>
          <w:tcPr>
            <w:tcW w:w="990" w:type="dxa"/>
            <w:tcBorders>
              <w:top w:val="single" w:sz="4" w:space="0" w:color="auto"/>
              <w:left w:val="nil"/>
              <w:bottom w:val="single" w:sz="4" w:space="0" w:color="auto"/>
              <w:right w:val="nil"/>
            </w:tcBorders>
            <w:vAlign w:val="center"/>
          </w:tcPr>
          <w:p w:rsidR="002A0615" w:rsidRPr="005B32B6" w:rsidRDefault="002A0615" w:rsidP="002A0615">
            <w:pPr>
              <w:jc w:val="center"/>
              <w:rPr>
                <w:i/>
                <w:color w:val="000000"/>
              </w:rPr>
            </w:pPr>
            <w:r w:rsidRPr="005B32B6">
              <w:rPr>
                <w:i/>
                <w:color w:val="000000"/>
              </w:rPr>
              <w:t>Benefit</w:t>
            </w:r>
          </w:p>
        </w:tc>
        <w:tc>
          <w:tcPr>
            <w:tcW w:w="1446"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20</w:t>
            </w:r>
          </w:p>
        </w:tc>
        <w:tc>
          <w:tcPr>
            <w:tcW w:w="1029" w:type="dxa"/>
            <w:tcBorders>
              <w:top w:val="nil"/>
              <w:left w:val="single" w:sz="4" w:space="0" w:color="auto"/>
              <w:bottom w:val="single" w:sz="4" w:space="0" w:color="auto"/>
              <w:right w:val="single" w:sz="4" w:space="0" w:color="auto"/>
            </w:tcBorders>
            <w:vAlign w:val="center"/>
          </w:tcPr>
          <w:p w:rsidR="002A0615" w:rsidRPr="005B32B6" w:rsidRDefault="002A0615" w:rsidP="002A0615">
            <w:pPr>
              <w:jc w:val="center"/>
              <w:rPr>
                <w:color w:val="000000"/>
              </w:rPr>
            </w:pPr>
            <w:r w:rsidRPr="005B32B6">
              <w:rPr>
                <w:color w:val="000000"/>
              </w:rPr>
              <w:t>0,174</w:t>
            </w:r>
          </w:p>
        </w:tc>
      </w:tr>
      <w:tr w:rsidR="002A0615" w:rsidRPr="005B32B6" w:rsidTr="002A0615">
        <w:trPr>
          <w:trHeight w:val="283"/>
          <w:jc w:val="center"/>
        </w:trPr>
        <w:tc>
          <w:tcPr>
            <w:tcW w:w="742" w:type="dxa"/>
            <w:tcBorders>
              <w:top w:val="single" w:sz="4" w:space="0" w:color="auto"/>
              <w:left w:val="single" w:sz="4" w:space="0" w:color="auto"/>
              <w:bottom w:val="single" w:sz="4" w:space="0" w:color="auto"/>
              <w:right w:val="single" w:sz="4" w:space="0" w:color="auto"/>
            </w:tcBorders>
            <w:vAlign w:val="center"/>
          </w:tcPr>
          <w:p w:rsidR="002A0615" w:rsidRPr="005B32B6" w:rsidRDefault="002A0615" w:rsidP="002A0615">
            <w:pPr>
              <w:jc w:val="center"/>
              <w:rPr>
                <w:color w:val="000000"/>
              </w:rPr>
            </w:pPr>
            <w:r w:rsidRPr="005B32B6">
              <w:rPr>
                <w:color w:val="000000"/>
              </w:rPr>
              <w:t>4</w:t>
            </w:r>
          </w:p>
        </w:tc>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pStyle w:val="ListParagraph"/>
              <w:spacing w:after="0" w:line="240" w:lineRule="auto"/>
              <w:ind w:left="0"/>
              <w:jc w:val="center"/>
              <w:rPr>
                <w:rFonts w:ascii="Times New Roman" w:hAnsi="Times New Roman"/>
                <w:sz w:val="20"/>
                <w:szCs w:val="20"/>
              </w:rPr>
            </w:pPr>
            <w:r w:rsidRPr="005B32B6">
              <w:rPr>
                <w:rFonts w:ascii="Times New Roman" w:hAnsi="Times New Roman"/>
                <w:sz w:val="20"/>
                <w:szCs w:val="20"/>
              </w:rPr>
              <w:t>K4</w:t>
            </w:r>
          </w:p>
        </w:tc>
        <w:tc>
          <w:tcPr>
            <w:tcW w:w="2488"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Ph H2O</w:t>
            </w:r>
          </w:p>
        </w:tc>
        <w:tc>
          <w:tcPr>
            <w:tcW w:w="990" w:type="dxa"/>
            <w:tcBorders>
              <w:top w:val="single" w:sz="4" w:space="0" w:color="auto"/>
              <w:left w:val="nil"/>
              <w:bottom w:val="single" w:sz="4" w:space="0" w:color="auto"/>
              <w:right w:val="nil"/>
            </w:tcBorders>
            <w:vAlign w:val="center"/>
          </w:tcPr>
          <w:p w:rsidR="002A0615" w:rsidRPr="005B32B6" w:rsidRDefault="002A0615" w:rsidP="002A0615">
            <w:pPr>
              <w:jc w:val="center"/>
              <w:rPr>
                <w:i/>
                <w:color w:val="000000"/>
              </w:rPr>
            </w:pPr>
            <w:r w:rsidRPr="005B32B6">
              <w:rPr>
                <w:i/>
                <w:color w:val="000000"/>
              </w:rPr>
              <w:t>Benefit</w:t>
            </w:r>
          </w:p>
        </w:tc>
        <w:tc>
          <w:tcPr>
            <w:tcW w:w="14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15</w:t>
            </w:r>
          </w:p>
        </w:tc>
        <w:tc>
          <w:tcPr>
            <w:tcW w:w="1029" w:type="dxa"/>
            <w:tcBorders>
              <w:top w:val="single" w:sz="4" w:space="0" w:color="auto"/>
              <w:left w:val="single" w:sz="4" w:space="0" w:color="auto"/>
              <w:bottom w:val="single" w:sz="4" w:space="0" w:color="auto"/>
              <w:right w:val="single" w:sz="4" w:space="0" w:color="auto"/>
            </w:tcBorders>
            <w:vAlign w:val="center"/>
          </w:tcPr>
          <w:p w:rsidR="002A0615" w:rsidRPr="005B32B6" w:rsidRDefault="002A0615" w:rsidP="002A0615">
            <w:pPr>
              <w:jc w:val="center"/>
              <w:rPr>
                <w:color w:val="000000"/>
              </w:rPr>
            </w:pPr>
            <w:r w:rsidRPr="005B32B6">
              <w:rPr>
                <w:color w:val="000000"/>
              </w:rPr>
              <w:t>0,130</w:t>
            </w:r>
          </w:p>
        </w:tc>
      </w:tr>
      <w:tr w:rsidR="002A0615" w:rsidRPr="005B32B6" w:rsidTr="002A0615">
        <w:trPr>
          <w:trHeight w:val="283"/>
          <w:jc w:val="center"/>
        </w:trPr>
        <w:tc>
          <w:tcPr>
            <w:tcW w:w="742" w:type="dxa"/>
            <w:tcBorders>
              <w:top w:val="single" w:sz="4" w:space="0" w:color="auto"/>
              <w:left w:val="single" w:sz="4" w:space="0" w:color="auto"/>
              <w:bottom w:val="single" w:sz="4" w:space="0" w:color="auto"/>
              <w:right w:val="single" w:sz="4" w:space="0" w:color="auto"/>
            </w:tcBorders>
            <w:vAlign w:val="center"/>
          </w:tcPr>
          <w:p w:rsidR="002A0615" w:rsidRPr="005B32B6" w:rsidRDefault="002A0615" w:rsidP="002A0615">
            <w:pPr>
              <w:jc w:val="center"/>
              <w:rPr>
                <w:color w:val="000000"/>
              </w:rPr>
            </w:pPr>
            <w:r w:rsidRPr="005B32B6">
              <w:rPr>
                <w:color w:val="000000"/>
              </w:rPr>
              <w:t>5</w:t>
            </w:r>
          </w:p>
        </w:tc>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pStyle w:val="ListParagraph"/>
              <w:spacing w:after="0" w:line="240" w:lineRule="auto"/>
              <w:ind w:left="0"/>
              <w:jc w:val="center"/>
              <w:rPr>
                <w:rFonts w:ascii="Times New Roman" w:hAnsi="Times New Roman"/>
                <w:sz w:val="20"/>
                <w:szCs w:val="20"/>
              </w:rPr>
            </w:pPr>
            <w:r w:rsidRPr="005B32B6">
              <w:rPr>
                <w:rFonts w:ascii="Times New Roman" w:hAnsi="Times New Roman"/>
                <w:sz w:val="20"/>
                <w:szCs w:val="20"/>
              </w:rPr>
              <w:t>K5</w:t>
            </w:r>
          </w:p>
        </w:tc>
        <w:tc>
          <w:tcPr>
            <w:tcW w:w="2488"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N Total (%)</w:t>
            </w:r>
          </w:p>
        </w:tc>
        <w:tc>
          <w:tcPr>
            <w:tcW w:w="990" w:type="dxa"/>
            <w:tcBorders>
              <w:top w:val="single" w:sz="4" w:space="0" w:color="auto"/>
              <w:left w:val="nil"/>
              <w:bottom w:val="single" w:sz="4" w:space="0" w:color="auto"/>
              <w:right w:val="nil"/>
            </w:tcBorders>
            <w:vAlign w:val="center"/>
          </w:tcPr>
          <w:p w:rsidR="002A0615" w:rsidRPr="005B32B6" w:rsidRDefault="002A0615" w:rsidP="002A0615">
            <w:pPr>
              <w:jc w:val="center"/>
              <w:rPr>
                <w:i/>
                <w:color w:val="000000"/>
              </w:rPr>
            </w:pPr>
            <w:r w:rsidRPr="005B32B6">
              <w:rPr>
                <w:i/>
                <w:color w:val="000000"/>
              </w:rPr>
              <w:t>Benefit</w:t>
            </w:r>
          </w:p>
        </w:tc>
        <w:tc>
          <w:tcPr>
            <w:tcW w:w="14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10</w:t>
            </w:r>
          </w:p>
        </w:tc>
        <w:tc>
          <w:tcPr>
            <w:tcW w:w="1029" w:type="dxa"/>
            <w:tcBorders>
              <w:top w:val="single" w:sz="4" w:space="0" w:color="auto"/>
              <w:left w:val="single" w:sz="4" w:space="0" w:color="auto"/>
              <w:bottom w:val="single" w:sz="4" w:space="0" w:color="auto"/>
              <w:right w:val="single" w:sz="4" w:space="0" w:color="auto"/>
            </w:tcBorders>
            <w:vAlign w:val="center"/>
          </w:tcPr>
          <w:p w:rsidR="002A0615" w:rsidRPr="005B32B6" w:rsidRDefault="002A0615" w:rsidP="002A0615">
            <w:pPr>
              <w:jc w:val="center"/>
              <w:rPr>
                <w:color w:val="000000"/>
              </w:rPr>
            </w:pPr>
            <w:r w:rsidRPr="005B32B6">
              <w:rPr>
                <w:color w:val="000000"/>
              </w:rPr>
              <w:t>0,087</w:t>
            </w:r>
          </w:p>
        </w:tc>
      </w:tr>
    </w:tbl>
    <w:p w:rsidR="002A0615" w:rsidRPr="005B32B6" w:rsidRDefault="002A0615" w:rsidP="002A0615">
      <w:pPr>
        <w:jc w:val="both"/>
        <w:rPr>
          <w:lang w:val="id-ID"/>
        </w:rPr>
      </w:pPr>
      <w:r w:rsidRPr="005B32B6">
        <w:tab/>
      </w:r>
    </w:p>
    <w:p w:rsidR="002A0615" w:rsidRPr="005B32B6" w:rsidRDefault="002A0615" w:rsidP="002A0615">
      <w:pPr>
        <w:ind w:firstLine="426"/>
        <w:jc w:val="both"/>
      </w:pPr>
      <w:r w:rsidRPr="005B32B6">
        <w:t xml:space="preserve">Kriteria menjadi bahan dalam </w:t>
      </w:r>
      <w:r w:rsidRPr="005B32B6">
        <w:rPr>
          <w:lang w:val="id-ID"/>
        </w:rPr>
        <w:t>mengidentifikasi kesesuaian lahan varietas kelapa sawit</w:t>
      </w:r>
      <w:r w:rsidRPr="005B32B6">
        <w:t xml:space="preserve"> tentunya harus memiliki bobot yang akan dijadikan acuan penilaian berdasarkan tingkat kepentingannya.</w:t>
      </w:r>
    </w:p>
    <w:p w:rsidR="002A0615" w:rsidRPr="005B32B6" w:rsidRDefault="002A0615" w:rsidP="009410DD">
      <w:pPr>
        <w:pStyle w:val="DaftarTabel"/>
        <w:numPr>
          <w:ilvl w:val="0"/>
          <w:numId w:val="10"/>
        </w:numPr>
        <w:tabs>
          <w:tab w:val="clear" w:pos="993"/>
          <w:tab w:val="left" w:pos="709"/>
        </w:tabs>
        <w:spacing w:line="240" w:lineRule="auto"/>
        <w:ind w:left="0" w:firstLine="0"/>
        <w:jc w:val="center"/>
        <w:rPr>
          <w:sz w:val="20"/>
          <w:szCs w:val="20"/>
        </w:rPr>
      </w:pPr>
      <w:bookmarkStart w:id="12" w:name="_Toc49134591"/>
      <w:r w:rsidRPr="005B32B6">
        <w:rPr>
          <w:sz w:val="20"/>
          <w:szCs w:val="20"/>
        </w:rPr>
        <w:t xml:space="preserve">Bobot Nilai Kriteria </w:t>
      </w:r>
      <w:r w:rsidRPr="005B32B6">
        <w:rPr>
          <w:color w:val="000000"/>
          <w:sz w:val="20"/>
          <w:szCs w:val="20"/>
          <w:lang w:eastAsia="id-ID"/>
        </w:rPr>
        <w:t>Kedalaman Tanah (cm)</w:t>
      </w:r>
      <w:bookmarkEnd w:id="12"/>
    </w:p>
    <w:tbl>
      <w:tblPr>
        <w:tblW w:w="5301" w:type="dxa"/>
        <w:jc w:val="center"/>
        <w:tblInd w:w="94" w:type="dxa"/>
        <w:tblLook w:val="04A0"/>
      </w:tblPr>
      <w:tblGrid>
        <w:gridCol w:w="640"/>
        <w:gridCol w:w="3581"/>
        <w:gridCol w:w="1080"/>
      </w:tblGrid>
      <w:tr w:rsidR="002A0615" w:rsidRPr="005B32B6" w:rsidTr="002A0615">
        <w:trPr>
          <w:trHeight w:val="283"/>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No</w:t>
            </w:r>
          </w:p>
        </w:tc>
        <w:tc>
          <w:tcPr>
            <w:tcW w:w="3581"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Parameter</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Nilai</w:t>
            </w:r>
          </w:p>
        </w:tc>
      </w:tr>
      <w:tr w:rsidR="002A0615" w:rsidRPr="005B32B6" w:rsidTr="002A0615">
        <w:trPr>
          <w:trHeight w:val="283"/>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1</w:t>
            </w:r>
          </w:p>
        </w:tc>
        <w:tc>
          <w:tcPr>
            <w:tcW w:w="3581"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&gt;75 cm</w:t>
            </w:r>
          </w:p>
        </w:tc>
        <w:tc>
          <w:tcPr>
            <w:tcW w:w="108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4</w:t>
            </w:r>
          </w:p>
        </w:tc>
      </w:tr>
      <w:tr w:rsidR="002A0615" w:rsidRPr="005B32B6" w:rsidTr="002A0615">
        <w:trPr>
          <w:trHeight w:val="283"/>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2</w:t>
            </w:r>
          </w:p>
        </w:tc>
        <w:tc>
          <w:tcPr>
            <w:tcW w:w="3581"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&gt;50 cm-75 cm</w:t>
            </w:r>
          </w:p>
        </w:tc>
        <w:tc>
          <w:tcPr>
            <w:tcW w:w="108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3</w:t>
            </w:r>
          </w:p>
        </w:tc>
      </w:tr>
      <w:tr w:rsidR="002A0615" w:rsidRPr="005B32B6" w:rsidTr="002A0615">
        <w:trPr>
          <w:trHeight w:val="283"/>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3</w:t>
            </w:r>
          </w:p>
        </w:tc>
        <w:tc>
          <w:tcPr>
            <w:tcW w:w="3581"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&gt;25 cm-50 cm</w:t>
            </w:r>
          </w:p>
        </w:tc>
        <w:tc>
          <w:tcPr>
            <w:tcW w:w="108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2</w:t>
            </w:r>
          </w:p>
        </w:tc>
      </w:tr>
      <w:tr w:rsidR="002A0615" w:rsidRPr="005B32B6" w:rsidTr="002A0615">
        <w:trPr>
          <w:trHeight w:val="283"/>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4</w:t>
            </w:r>
          </w:p>
        </w:tc>
        <w:tc>
          <w:tcPr>
            <w:tcW w:w="3581"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&lt;=25 cm</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1</w:t>
            </w:r>
          </w:p>
        </w:tc>
      </w:tr>
    </w:tbl>
    <w:p w:rsidR="002A0615" w:rsidRPr="005B32B6" w:rsidRDefault="002A0615" w:rsidP="002A0615"/>
    <w:p w:rsidR="002A0615" w:rsidRPr="005B32B6" w:rsidRDefault="002A0615" w:rsidP="009410DD">
      <w:pPr>
        <w:pStyle w:val="DaftarTabel"/>
        <w:numPr>
          <w:ilvl w:val="0"/>
          <w:numId w:val="10"/>
        </w:numPr>
        <w:tabs>
          <w:tab w:val="clear" w:pos="993"/>
          <w:tab w:val="left" w:pos="709"/>
        </w:tabs>
        <w:spacing w:line="240" w:lineRule="auto"/>
        <w:ind w:left="0" w:firstLine="0"/>
        <w:jc w:val="center"/>
        <w:rPr>
          <w:sz w:val="20"/>
          <w:szCs w:val="20"/>
        </w:rPr>
      </w:pPr>
      <w:bookmarkStart w:id="13" w:name="_Toc49134592"/>
      <w:r w:rsidRPr="005B32B6">
        <w:rPr>
          <w:sz w:val="20"/>
          <w:szCs w:val="20"/>
        </w:rPr>
        <w:t>Bobot Nilai Kriteria KTK Tanah (cmol)</w:t>
      </w:r>
      <w:bookmarkEnd w:id="13"/>
    </w:p>
    <w:tbl>
      <w:tblPr>
        <w:tblW w:w="4400" w:type="dxa"/>
        <w:jc w:val="center"/>
        <w:tblInd w:w="94" w:type="dxa"/>
        <w:tblLook w:val="04A0"/>
      </w:tblPr>
      <w:tblGrid>
        <w:gridCol w:w="640"/>
        <w:gridCol w:w="2837"/>
        <w:gridCol w:w="923"/>
      </w:tblGrid>
      <w:tr w:rsidR="002A0615" w:rsidRPr="005B32B6" w:rsidTr="00F21E73">
        <w:trPr>
          <w:trHeight w:val="283"/>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No</w:t>
            </w:r>
          </w:p>
        </w:tc>
        <w:tc>
          <w:tcPr>
            <w:tcW w:w="2837"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Parameter</w:t>
            </w:r>
          </w:p>
        </w:tc>
        <w:tc>
          <w:tcPr>
            <w:tcW w:w="923"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Nilai</w:t>
            </w:r>
          </w:p>
        </w:tc>
      </w:tr>
      <w:tr w:rsidR="002A0615" w:rsidRPr="005B32B6" w:rsidTr="00F21E73">
        <w:trPr>
          <w:trHeight w:val="283"/>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1</w:t>
            </w:r>
          </w:p>
        </w:tc>
        <w:tc>
          <w:tcPr>
            <w:tcW w:w="2837"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&gt;12 cmol</w:t>
            </w:r>
          </w:p>
        </w:tc>
        <w:tc>
          <w:tcPr>
            <w:tcW w:w="923"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4</w:t>
            </w:r>
          </w:p>
        </w:tc>
      </w:tr>
      <w:tr w:rsidR="002A0615" w:rsidRPr="005B32B6" w:rsidTr="00F21E73">
        <w:trPr>
          <w:trHeight w:val="283"/>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2</w:t>
            </w:r>
          </w:p>
        </w:tc>
        <w:tc>
          <w:tcPr>
            <w:tcW w:w="2837"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&gt;8 cmol-12 cmol</w:t>
            </w:r>
          </w:p>
        </w:tc>
        <w:tc>
          <w:tcPr>
            <w:tcW w:w="923"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3</w:t>
            </w:r>
          </w:p>
        </w:tc>
      </w:tr>
      <w:tr w:rsidR="002A0615" w:rsidRPr="005B32B6" w:rsidTr="00F21E73">
        <w:trPr>
          <w:trHeight w:val="283"/>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3</w:t>
            </w:r>
          </w:p>
        </w:tc>
        <w:tc>
          <w:tcPr>
            <w:tcW w:w="2837"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&gt;4 cmol -8 cmol</w:t>
            </w:r>
          </w:p>
        </w:tc>
        <w:tc>
          <w:tcPr>
            <w:tcW w:w="923"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2</w:t>
            </w:r>
          </w:p>
        </w:tc>
      </w:tr>
      <w:tr w:rsidR="002A0615" w:rsidRPr="005B32B6" w:rsidTr="00F21E73">
        <w:trPr>
          <w:trHeight w:val="283"/>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4</w:t>
            </w:r>
          </w:p>
        </w:tc>
        <w:tc>
          <w:tcPr>
            <w:tcW w:w="2837"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&lt;=4 cmol</w:t>
            </w:r>
          </w:p>
        </w:tc>
        <w:tc>
          <w:tcPr>
            <w:tcW w:w="923"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1</w:t>
            </w:r>
          </w:p>
        </w:tc>
      </w:tr>
    </w:tbl>
    <w:p w:rsidR="002A0615" w:rsidRPr="005B32B6" w:rsidRDefault="002A0615" w:rsidP="002A0615"/>
    <w:p w:rsidR="002A0615" w:rsidRPr="005B32B6" w:rsidRDefault="002A0615" w:rsidP="009410DD">
      <w:pPr>
        <w:pStyle w:val="DaftarTabel"/>
        <w:numPr>
          <w:ilvl w:val="0"/>
          <w:numId w:val="10"/>
        </w:numPr>
        <w:tabs>
          <w:tab w:val="clear" w:pos="993"/>
          <w:tab w:val="left" w:pos="709"/>
        </w:tabs>
        <w:spacing w:line="240" w:lineRule="auto"/>
        <w:ind w:left="0" w:firstLine="0"/>
        <w:jc w:val="center"/>
        <w:rPr>
          <w:sz w:val="20"/>
          <w:szCs w:val="20"/>
        </w:rPr>
      </w:pPr>
      <w:bookmarkStart w:id="14" w:name="_Toc49134593"/>
      <w:r w:rsidRPr="005B32B6">
        <w:rPr>
          <w:sz w:val="20"/>
          <w:szCs w:val="20"/>
        </w:rPr>
        <w:t>Bobot Nilai Kriteria  Kejenuhan Basah (%)</w:t>
      </w:r>
      <w:bookmarkEnd w:id="14"/>
    </w:p>
    <w:tbl>
      <w:tblPr>
        <w:tblW w:w="4400" w:type="dxa"/>
        <w:jc w:val="center"/>
        <w:tblInd w:w="94" w:type="dxa"/>
        <w:tblLook w:val="04A0"/>
      </w:tblPr>
      <w:tblGrid>
        <w:gridCol w:w="640"/>
        <w:gridCol w:w="2836"/>
        <w:gridCol w:w="924"/>
      </w:tblGrid>
      <w:tr w:rsidR="002A0615" w:rsidRPr="005B32B6" w:rsidTr="00F21E73">
        <w:trPr>
          <w:trHeight w:val="283"/>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No</w:t>
            </w:r>
          </w:p>
        </w:tc>
        <w:tc>
          <w:tcPr>
            <w:tcW w:w="2836"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Parameter</w:t>
            </w:r>
          </w:p>
        </w:tc>
        <w:tc>
          <w:tcPr>
            <w:tcW w:w="924"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Nilai</w:t>
            </w:r>
          </w:p>
        </w:tc>
      </w:tr>
      <w:tr w:rsidR="002A0615" w:rsidRPr="005B32B6" w:rsidTr="00F21E73">
        <w:trPr>
          <w:trHeight w:val="283"/>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1</w:t>
            </w:r>
          </w:p>
        </w:tc>
        <w:tc>
          <w:tcPr>
            <w:tcW w:w="2836"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&gt;40 %</w:t>
            </w:r>
          </w:p>
        </w:tc>
        <w:tc>
          <w:tcPr>
            <w:tcW w:w="924"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4</w:t>
            </w:r>
          </w:p>
        </w:tc>
      </w:tr>
      <w:tr w:rsidR="002A0615" w:rsidRPr="005B32B6" w:rsidTr="00F21E73">
        <w:trPr>
          <w:trHeight w:val="283"/>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2</w:t>
            </w:r>
          </w:p>
        </w:tc>
        <w:tc>
          <w:tcPr>
            <w:tcW w:w="2836"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&gt;30 %</w:t>
            </w:r>
          </w:p>
        </w:tc>
        <w:tc>
          <w:tcPr>
            <w:tcW w:w="924"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3</w:t>
            </w:r>
          </w:p>
        </w:tc>
      </w:tr>
      <w:tr w:rsidR="002A0615" w:rsidRPr="005B32B6" w:rsidTr="00F21E73">
        <w:trPr>
          <w:trHeight w:val="283"/>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3</w:t>
            </w:r>
          </w:p>
        </w:tc>
        <w:tc>
          <w:tcPr>
            <w:tcW w:w="2836"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&gt;20 %</w:t>
            </w:r>
          </w:p>
        </w:tc>
        <w:tc>
          <w:tcPr>
            <w:tcW w:w="924"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2</w:t>
            </w:r>
          </w:p>
        </w:tc>
      </w:tr>
      <w:tr w:rsidR="002A0615" w:rsidRPr="005B32B6" w:rsidTr="00F21E73">
        <w:trPr>
          <w:trHeight w:val="283"/>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br w:type="page"/>
            </w:r>
            <w:r w:rsidRPr="005B32B6">
              <w:rPr>
                <w:color w:val="000000"/>
                <w:lang w:eastAsia="id-ID"/>
              </w:rPr>
              <w:t xml:space="preserve"> 4</w:t>
            </w:r>
          </w:p>
        </w:tc>
        <w:tc>
          <w:tcPr>
            <w:tcW w:w="2836"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&lt;=20 %</w:t>
            </w:r>
          </w:p>
        </w:tc>
        <w:tc>
          <w:tcPr>
            <w:tcW w:w="924"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1</w:t>
            </w:r>
          </w:p>
        </w:tc>
      </w:tr>
    </w:tbl>
    <w:p w:rsidR="002A0615" w:rsidRPr="005B32B6" w:rsidRDefault="002A0615" w:rsidP="002A0615"/>
    <w:p w:rsidR="002A0615" w:rsidRPr="005B32B6" w:rsidRDefault="002A0615" w:rsidP="009410DD">
      <w:pPr>
        <w:pStyle w:val="DaftarTabel"/>
        <w:numPr>
          <w:ilvl w:val="0"/>
          <w:numId w:val="10"/>
        </w:numPr>
        <w:tabs>
          <w:tab w:val="clear" w:pos="993"/>
          <w:tab w:val="left" w:pos="709"/>
        </w:tabs>
        <w:spacing w:line="240" w:lineRule="auto"/>
        <w:ind w:left="0" w:firstLine="0"/>
        <w:jc w:val="center"/>
        <w:rPr>
          <w:sz w:val="20"/>
          <w:szCs w:val="20"/>
        </w:rPr>
      </w:pPr>
      <w:bookmarkStart w:id="15" w:name="_Toc49134594"/>
      <w:r w:rsidRPr="005B32B6">
        <w:rPr>
          <w:sz w:val="20"/>
          <w:szCs w:val="20"/>
        </w:rPr>
        <w:t>Bobot Nilai Kriteria PH H</w:t>
      </w:r>
      <w:r w:rsidRPr="005B32B6">
        <w:rPr>
          <w:sz w:val="20"/>
          <w:szCs w:val="20"/>
          <w:vertAlign w:val="subscript"/>
        </w:rPr>
        <w:t>2</w:t>
      </w:r>
      <w:r w:rsidRPr="005B32B6">
        <w:rPr>
          <w:sz w:val="20"/>
          <w:szCs w:val="20"/>
        </w:rPr>
        <w:t>O</w:t>
      </w:r>
      <w:bookmarkEnd w:id="15"/>
    </w:p>
    <w:tbl>
      <w:tblPr>
        <w:tblW w:w="4400" w:type="dxa"/>
        <w:jc w:val="center"/>
        <w:tblInd w:w="94" w:type="dxa"/>
        <w:tblLook w:val="04A0"/>
      </w:tblPr>
      <w:tblGrid>
        <w:gridCol w:w="640"/>
        <w:gridCol w:w="2270"/>
        <w:gridCol w:w="1490"/>
      </w:tblGrid>
      <w:tr w:rsidR="002A0615" w:rsidRPr="005B32B6" w:rsidTr="00F21E73">
        <w:trPr>
          <w:trHeight w:val="283"/>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No</w:t>
            </w:r>
          </w:p>
        </w:tc>
        <w:tc>
          <w:tcPr>
            <w:tcW w:w="2270"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Parameter</w:t>
            </w:r>
          </w:p>
        </w:tc>
        <w:tc>
          <w:tcPr>
            <w:tcW w:w="1490"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Nilai</w:t>
            </w:r>
          </w:p>
        </w:tc>
      </w:tr>
      <w:tr w:rsidR="002A0615" w:rsidRPr="005B32B6" w:rsidTr="00F21E73">
        <w:trPr>
          <w:trHeight w:val="283"/>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1</w:t>
            </w:r>
          </w:p>
        </w:tc>
        <w:tc>
          <w:tcPr>
            <w:tcW w:w="227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&gt;5</w:t>
            </w:r>
          </w:p>
        </w:tc>
        <w:tc>
          <w:tcPr>
            <w:tcW w:w="149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4</w:t>
            </w:r>
          </w:p>
        </w:tc>
      </w:tr>
      <w:tr w:rsidR="002A0615" w:rsidRPr="005B32B6" w:rsidTr="00F21E73">
        <w:trPr>
          <w:trHeight w:val="283"/>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2</w:t>
            </w:r>
          </w:p>
        </w:tc>
        <w:tc>
          <w:tcPr>
            <w:tcW w:w="227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&gt;3</w:t>
            </w:r>
          </w:p>
        </w:tc>
        <w:tc>
          <w:tcPr>
            <w:tcW w:w="149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3</w:t>
            </w:r>
          </w:p>
        </w:tc>
      </w:tr>
      <w:tr w:rsidR="002A0615" w:rsidRPr="005B32B6" w:rsidTr="00F21E73">
        <w:trPr>
          <w:trHeight w:val="283"/>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3</w:t>
            </w:r>
          </w:p>
        </w:tc>
        <w:tc>
          <w:tcPr>
            <w:tcW w:w="227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&gt;2</w:t>
            </w:r>
          </w:p>
        </w:tc>
        <w:tc>
          <w:tcPr>
            <w:tcW w:w="149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2</w:t>
            </w:r>
          </w:p>
        </w:tc>
      </w:tr>
      <w:tr w:rsidR="002A0615" w:rsidRPr="005B32B6" w:rsidTr="00F21E73">
        <w:trPr>
          <w:trHeight w:val="283"/>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4</w:t>
            </w:r>
          </w:p>
        </w:tc>
        <w:tc>
          <w:tcPr>
            <w:tcW w:w="227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&lt;=2</w:t>
            </w:r>
          </w:p>
        </w:tc>
        <w:tc>
          <w:tcPr>
            <w:tcW w:w="149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1</w:t>
            </w:r>
          </w:p>
        </w:tc>
      </w:tr>
    </w:tbl>
    <w:p w:rsidR="002A0615" w:rsidRPr="005B32B6" w:rsidRDefault="002A0615" w:rsidP="002A0615"/>
    <w:p w:rsidR="002A0615" w:rsidRPr="005B32B6" w:rsidRDefault="002A0615" w:rsidP="009410DD">
      <w:pPr>
        <w:pStyle w:val="DaftarTabel"/>
        <w:numPr>
          <w:ilvl w:val="0"/>
          <w:numId w:val="10"/>
        </w:numPr>
        <w:tabs>
          <w:tab w:val="clear" w:pos="993"/>
          <w:tab w:val="left" w:pos="709"/>
        </w:tabs>
        <w:spacing w:line="240" w:lineRule="auto"/>
        <w:ind w:left="0" w:firstLine="0"/>
        <w:jc w:val="center"/>
        <w:rPr>
          <w:sz w:val="20"/>
          <w:szCs w:val="20"/>
        </w:rPr>
      </w:pPr>
      <w:bookmarkStart w:id="16" w:name="_Toc49134595"/>
      <w:r w:rsidRPr="005B32B6">
        <w:rPr>
          <w:sz w:val="20"/>
          <w:szCs w:val="20"/>
        </w:rPr>
        <w:t>Bobot Nilai Kriteria N-Total</w:t>
      </w:r>
      <w:bookmarkEnd w:id="16"/>
    </w:p>
    <w:tbl>
      <w:tblPr>
        <w:tblW w:w="4400" w:type="dxa"/>
        <w:jc w:val="center"/>
        <w:tblInd w:w="94" w:type="dxa"/>
        <w:tblLook w:val="04A0"/>
      </w:tblPr>
      <w:tblGrid>
        <w:gridCol w:w="640"/>
        <w:gridCol w:w="2270"/>
        <w:gridCol w:w="1490"/>
      </w:tblGrid>
      <w:tr w:rsidR="002A0615" w:rsidRPr="005B32B6" w:rsidTr="00F21E73">
        <w:trPr>
          <w:trHeight w:val="283"/>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No</w:t>
            </w:r>
          </w:p>
        </w:tc>
        <w:tc>
          <w:tcPr>
            <w:tcW w:w="2270"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Parameter</w:t>
            </w:r>
          </w:p>
        </w:tc>
        <w:tc>
          <w:tcPr>
            <w:tcW w:w="1490"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Nilai</w:t>
            </w:r>
          </w:p>
        </w:tc>
      </w:tr>
      <w:tr w:rsidR="002A0615" w:rsidRPr="005B32B6" w:rsidTr="00F21E73">
        <w:trPr>
          <w:trHeight w:val="283"/>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1</w:t>
            </w:r>
          </w:p>
        </w:tc>
        <w:tc>
          <w:tcPr>
            <w:tcW w:w="227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&gt;0,4</w:t>
            </w:r>
          </w:p>
        </w:tc>
        <w:tc>
          <w:tcPr>
            <w:tcW w:w="149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4</w:t>
            </w:r>
          </w:p>
        </w:tc>
      </w:tr>
      <w:tr w:rsidR="002A0615" w:rsidRPr="005B32B6" w:rsidTr="00F21E73">
        <w:trPr>
          <w:trHeight w:val="283"/>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2</w:t>
            </w:r>
          </w:p>
        </w:tc>
        <w:tc>
          <w:tcPr>
            <w:tcW w:w="2270"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&gt;0,3</w:t>
            </w:r>
          </w:p>
        </w:tc>
        <w:tc>
          <w:tcPr>
            <w:tcW w:w="1490"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3</w:t>
            </w:r>
          </w:p>
        </w:tc>
      </w:tr>
      <w:tr w:rsidR="002A0615" w:rsidRPr="005B32B6" w:rsidTr="00F21E73">
        <w:trPr>
          <w:trHeight w:val="283"/>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3</w:t>
            </w:r>
          </w:p>
        </w:tc>
        <w:tc>
          <w:tcPr>
            <w:tcW w:w="227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&gt;0,2</w:t>
            </w:r>
          </w:p>
        </w:tc>
        <w:tc>
          <w:tcPr>
            <w:tcW w:w="149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2</w:t>
            </w:r>
          </w:p>
        </w:tc>
      </w:tr>
      <w:tr w:rsidR="002A0615" w:rsidRPr="005B32B6" w:rsidTr="00F21E73">
        <w:trPr>
          <w:trHeight w:val="283"/>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4</w:t>
            </w:r>
          </w:p>
        </w:tc>
        <w:tc>
          <w:tcPr>
            <w:tcW w:w="227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&lt;=0,2</w:t>
            </w:r>
          </w:p>
        </w:tc>
        <w:tc>
          <w:tcPr>
            <w:tcW w:w="149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1</w:t>
            </w:r>
          </w:p>
        </w:tc>
      </w:tr>
    </w:tbl>
    <w:p w:rsidR="002A0615" w:rsidRPr="005B32B6" w:rsidRDefault="002A0615" w:rsidP="002A0615">
      <w:pPr>
        <w:ind w:firstLine="709"/>
      </w:pPr>
      <w:r w:rsidRPr="005B32B6">
        <w:tab/>
      </w:r>
    </w:p>
    <w:p w:rsidR="002A0615" w:rsidRPr="005B32B6" w:rsidRDefault="002A0615" w:rsidP="00F21E73">
      <w:pPr>
        <w:ind w:firstLine="426"/>
        <w:jc w:val="both"/>
      </w:pPr>
      <w:r w:rsidRPr="005B32B6">
        <w:t>Data</w:t>
      </w:r>
      <w:r w:rsidRPr="005B32B6">
        <w:rPr>
          <w:lang w:val="id-ID"/>
        </w:rPr>
        <w:t xml:space="preserve"> lana dan </w:t>
      </w:r>
      <w:r w:rsidRPr="005B32B6">
        <w:t xml:space="preserve">nilai alternatif adalah data yang bersumber dari </w:t>
      </w:r>
      <w:r w:rsidRPr="005B32B6">
        <w:rPr>
          <w:shd w:val="clear" w:color="auto" w:fill="FFFFFF"/>
        </w:rPr>
        <w:t xml:space="preserve">PT. Yaputra Alfa Palmindo </w:t>
      </w:r>
      <w:r w:rsidRPr="005B32B6">
        <w:t xml:space="preserve">yang berisi tentang data-data penilaian terhadap </w:t>
      </w:r>
      <w:r w:rsidRPr="005B32B6">
        <w:rPr>
          <w:lang w:val="id-ID"/>
        </w:rPr>
        <w:t>lahan</w:t>
      </w:r>
      <w:r w:rsidRPr="005B32B6">
        <w:t xml:space="preserve"> yang akan </w:t>
      </w:r>
      <w:r w:rsidRPr="005B32B6">
        <w:rPr>
          <w:lang w:val="id-ID"/>
        </w:rPr>
        <w:t>dinilai</w:t>
      </w:r>
      <w:r w:rsidRPr="005B32B6">
        <w:t xml:space="preserve">. Untuk memudahkan dalam perhitungan maka data yang digunakan dalam kasus ini adalah 10. Dimana 10 data tersebut adalah sebagai perwakilan dalam proses </w:t>
      </w:r>
      <w:r w:rsidRPr="005B32B6">
        <w:rPr>
          <w:lang w:val="id-ID"/>
        </w:rPr>
        <w:t>mengidentifikasi kesesuaian lahan varietas kelapa sawit</w:t>
      </w:r>
      <w:r w:rsidRPr="005B32B6">
        <w:t>.</w:t>
      </w:r>
    </w:p>
    <w:p w:rsidR="002A0615" w:rsidRPr="005B32B6" w:rsidRDefault="002A0615" w:rsidP="009410DD">
      <w:pPr>
        <w:pStyle w:val="DaftarTabel"/>
        <w:numPr>
          <w:ilvl w:val="0"/>
          <w:numId w:val="10"/>
        </w:numPr>
        <w:tabs>
          <w:tab w:val="clear" w:pos="993"/>
          <w:tab w:val="left" w:pos="709"/>
        </w:tabs>
        <w:spacing w:line="240" w:lineRule="auto"/>
        <w:ind w:left="0" w:firstLine="0"/>
        <w:jc w:val="center"/>
        <w:rPr>
          <w:sz w:val="20"/>
          <w:szCs w:val="20"/>
        </w:rPr>
      </w:pPr>
      <w:bookmarkStart w:id="17" w:name="_Toc49134596"/>
      <w:r w:rsidRPr="005B32B6">
        <w:rPr>
          <w:sz w:val="20"/>
          <w:szCs w:val="20"/>
        </w:rPr>
        <w:lastRenderedPageBreak/>
        <w:t>Data Lahan Varietas Kelapa Sawit</w:t>
      </w:r>
      <w:bookmarkEnd w:id="17"/>
    </w:p>
    <w:tbl>
      <w:tblPr>
        <w:tblW w:w="6796" w:type="dxa"/>
        <w:jc w:val="center"/>
        <w:tblInd w:w="103" w:type="dxa"/>
        <w:tblLook w:val="04A0"/>
      </w:tblPr>
      <w:tblGrid>
        <w:gridCol w:w="510"/>
        <w:gridCol w:w="838"/>
        <w:gridCol w:w="2268"/>
        <w:gridCol w:w="3180"/>
      </w:tblGrid>
      <w:tr w:rsidR="002A0615" w:rsidRPr="005B32B6" w:rsidTr="00F21E73">
        <w:trPr>
          <w:trHeight w:val="283"/>
          <w:jc w:val="center"/>
        </w:trPr>
        <w:tc>
          <w:tcPr>
            <w:tcW w:w="510" w:type="dxa"/>
            <w:tcBorders>
              <w:top w:val="single" w:sz="4" w:space="0" w:color="auto"/>
              <w:left w:val="single" w:sz="4" w:space="0" w:color="auto"/>
              <w:bottom w:val="single" w:sz="4" w:space="0" w:color="auto"/>
              <w:right w:val="single" w:sz="4" w:space="0" w:color="auto"/>
            </w:tcBorders>
            <w:vAlign w:val="center"/>
          </w:tcPr>
          <w:p w:rsidR="002A0615" w:rsidRPr="005B32B6" w:rsidRDefault="002A0615" w:rsidP="002A0615">
            <w:pPr>
              <w:jc w:val="center"/>
              <w:rPr>
                <w:b/>
                <w:bCs/>
                <w:color w:val="000000"/>
                <w:lang w:eastAsia="id-ID"/>
              </w:rPr>
            </w:pPr>
            <w:r w:rsidRPr="005B32B6">
              <w:rPr>
                <w:b/>
                <w:bCs/>
                <w:color w:val="000000"/>
                <w:lang w:eastAsia="id-ID"/>
              </w:rPr>
              <w:t>No</w:t>
            </w:r>
          </w:p>
        </w:tc>
        <w:tc>
          <w:tcPr>
            <w:tcW w:w="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Kode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val="id-ID" w:eastAsia="id-ID"/>
              </w:rPr>
            </w:pPr>
            <w:r w:rsidRPr="005B32B6">
              <w:rPr>
                <w:b/>
                <w:bCs/>
                <w:color w:val="000000"/>
                <w:lang w:val="id-ID" w:eastAsia="id-ID"/>
              </w:rPr>
              <w:t>Lahan</w:t>
            </w:r>
          </w:p>
        </w:tc>
        <w:tc>
          <w:tcPr>
            <w:tcW w:w="3180"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Alamat</w:t>
            </w:r>
          </w:p>
        </w:tc>
      </w:tr>
      <w:tr w:rsidR="002A0615" w:rsidRPr="005B32B6" w:rsidTr="00F21E73">
        <w:trPr>
          <w:trHeight w:val="283"/>
          <w:jc w:val="center"/>
        </w:trPr>
        <w:tc>
          <w:tcPr>
            <w:tcW w:w="510" w:type="dxa"/>
            <w:tcBorders>
              <w:top w:val="nil"/>
              <w:left w:val="single" w:sz="4" w:space="0" w:color="auto"/>
              <w:bottom w:val="single" w:sz="4" w:space="0" w:color="auto"/>
              <w:right w:val="single" w:sz="4" w:space="0" w:color="auto"/>
            </w:tcBorders>
            <w:vAlign w:val="center"/>
          </w:tcPr>
          <w:p w:rsidR="002A0615" w:rsidRPr="005B32B6" w:rsidRDefault="002A0615" w:rsidP="002A0615">
            <w:pPr>
              <w:jc w:val="center"/>
              <w:rPr>
                <w:color w:val="000000"/>
                <w:lang w:eastAsia="id-ID"/>
              </w:rPr>
            </w:pPr>
            <w:r w:rsidRPr="005B32B6">
              <w:rPr>
                <w:color w:val="000000"/>
                <w:lang w:eastAsia="id-ID"/>
              </w:rPr>
              <w:t>1</w:t>
            </w: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A1</w:t>
            </w:r>
          </w:p>
        </w:tc>
        <w:tc>
          <w:tcPr>
            <w:tcW w:w="2268"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val="id-ID"/>
              </w:rPr>
            </w:pPr>
            <w:r w:rsidRPr="005B32B6">
              <w:rPr>
                <w:color w:val="000000"/>
                <w:lang w:val="id-ID"/>
              </w:rPr>
              <w:t>A-I</w:t>
            </w:r>
          </w:p>
        </w:tc>
        <w:tc>
          <w:tcPr>
            <w:tcW w:w="318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rPr>
                <w:color w:val="000000"/>
              </w:rPr>
            </w:pPr>
            <w:r w:rsidRPr="005B32B6">
              <w:rPr>
                <w:color w:val="000000"/>
              </w:rPr>
              <w:t>Dusun II, Jl Puskesmas</w:t>
            </w:r>
          </w:p>
        </w:tc>
      </w:tr>
      <w:tr w:rsidR="002A0615" w:rsidRPr="005B32B6" w:rsidTr="00F21E73">
        <w:trPr>
          <w:trHeight w:val="283"/>
          <w:jc w:val="center"/>
        </w:trPr>
        <w:tc>
          <w:tcPr>
            <w:tcW w:w="510" w:type="dxa"/>
            <w:tcBorders>
              <w:top w:val="nil"/>
              <w:left w:val="single" w:sz="4" w:space="0" w:color="auto"/>
              <w:bottom w:val="single" w:sz="4" w:space="0" w:color="auto"/>
              <w:right w:val="single" w:sz="4" w:space="0" w:color="auto"/>
            </w:tcBorders>
            <w:vAlign w:val="center"/>
          </w:tcPr>
          <w:p w:rsidR="002A0615" w:rsidRPr="005B32B6" w:rsidRDefault="002A0615" w:rsidP="002A0615">
            <w:pPr>
              <w:jc w:val="center"/>
              <w:rPr>
                <w:color w:val="000000"/>
                <w:lang w:eastAsia="id-ID"/>
              </w:rPr>
            </w:pPr>
            <w:r w:rsidRPr="005B32B6">
              <w:rPr>
                <w:color w:val="000000"/>
                <w:lang w:eastAsia="id-ID"/>
              </w:rPr>
              <w:t>2</w:t>
            </w: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A2</w:t>
            </w:r>
          </w:p>
        </w:tc>
        <w:tc>
          <w:tcPr>
            <w:tcW w:w="2268"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val="id-ID"/>
              </w:rPr>
            </w:pPr>
            <w:r w:rsidRPr="005B32B6">
              <w:rPr>
                <w:color w:val="000000"/>
                <w:lang w:val="id-ID"/>
              </w:rPr>
              <w:t>B-I</w:t>
            </w:r>
          </w:p>
        </w:tc>
        <w:tc>
          <w:tcPr>
            <w:tcW w:w="318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rPr>
                <w:color w:val="000000"/>
              </w:rPr>
            </w:pPr>
            <w:r w:rsidRPr="005B32B6">
              <w:rPr>
                <w:color w:val="000000"/>
              </w:rPr>
              <w:t>Dusun II, Jl Pendidikan</w:t>
            </w:r>
          </w:p>
        </w:tc>
      </w:tr>
      <w:tr w:rsidR="002A0615" w:rsidRPr="005B32B6" w:rsidTr="00F21E73">
        <w:trPr>
          <w:trHeight w:val="283"/>
          <w:jc w:val="center"/>
        </w:trPr>
        <w:tc>
          <w:tcPr>
            <w:tcW w:w="510" w:type="dxa"/>
            <w:tcBorders>
              <w:top w:val="nil"/>
              <w:left w:val="single" w:sz="4" w:space="0" w:color="auto"/>
              <w:bottom w:val="single" w:sz="4" w:space="0" w:color="auto"/>
              <w:right w:val="single" w:sz="4" w:space="0" w:color="auto"/>
            </w:tcBorders>
            <w:vAlign w:val="center"/>
          </w:tcPr>
          <w:p w:rsidR="002A0615" w:rsidRPr="005B32B6" w:rsidRDefault="002A0615" w:rsidP="002A0615">
            <w:pPr>
              <w:jc w:val="center"/>
              <w:rPr>
                <w:color w:val="000000"/>
                <w:lang w:eastAsia="id-ID"/>
              </w:rPr>
            </w:pPr>
            <w:r w:rsidRPr="005B32B6">
              <w:rPr>
                <w:color w:val="000000"/>
                <w:lang w:eastAsia="id-ID"/>
              </w:rPr>
              <w:t>3</w:t>
            </w: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A3</w:t>
            </w:r>
          </w:p>
        </w:tc>
        <w:tc>
          <w:tcPr>
            <w:tcW w:w="2268"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val="id-ID"/>
              </w:rPr>
            </w:pPr>
            <w:r w:rsidRPr="005B32B6">
              <w:rPr>
                <w:color w:val="000000"/>
                <w:lang w:val="id-ID"/>
              </w:rPr>
              <w:t>C-I</w:t>
            </w:r>
          </w:p>
        </w:tc>
        <w:tc>
          <w:tcPr>
            <w:tcW w:w="318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rPr>
                <w:color w:val="000000"/>
              </w:rPr>
            </w:pPr>
            <w:r w:rsidRPr="005B32B6">
              <w:rPr>
                <w:color w:val="000000"/>
              </w:rPr>
              <w:t>Dusun IV, Jl Swadana</w:t>
            </w:r>
          </w:p>
        </w:tc>
      </w:tr>
      <w:tr w:rsidR="002A0615" w:rsidRPr="005B32B6" w:rsidTr="00F21E73">
        <w:trPr>
          <w:trHeight w:val="283"/>
          <w:jc w:val="center"/>
        </w:trPr>
        <w:tc>
          <w:tcPr>
            <w:tcW w:w="510" w:type="dxa"/>
            <w:tcBorders>
              <w:top w:val="nil"/>
              <w:left w:val="single" w:sz="4" w:space="0" w:color="auto"/>
              <w:bottom w:val="single" w:sz="4" w:space="0" w:color="auto"/>
              <w:right w:val="single" w:sz="4" w:space="0" w:color="auto"/>
            </w:tcBorders>
            <w:vAlign w:val="center"/>
          </w:tcPr>
          <w:p w:rsidR="002A0615" w:rsidRPr="005B32B6" w:rsidRDefault="002A0615" w:rsidP="002A0615">
            <w:pPr>
              <w:jc w:val="center"/>
              <w:rPr>
                <w:color w:val="000000"/>
                <w:lang w:eastAsia="id-ID"/>
              </w:rPr>
            </w:pPr>
            <w:r w:rsidRPr="005B32B6">
              <w:rPr>
                <w:color w:val="000000"/>
                <w:lang w:eastAsia="id-ID"/>
              </w:rPr>
              <w:t>4</w:t>
            </w: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A4</w:t>
            </w:r>
          </w:p>
        </w:tc>
        <w:tc>
          <w:tcPr>
            <w:tcW w:w="2268"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val="id-ID"/>
              </w:rPr>
            </w:pPr>
            <w:r w:rsidRPr="005B32B6">
              <w:rPr>
                <w:color w:val="000000"/>
                <w:lang w:val="id-ID"/>
              </w:rPr>
              <w:t>D-I</w:t>
            </w:r>
          </w:p>
        </w:tc>
        <w:tc>
          <w:tcPr>
            <w:tcW w:w="318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rPr>
                <w:color w:val="000000"/>
              </w:rPr>
            </w:pPr>
            <w:r w:rsidRPr="005B32B6">
              <w:rPr>
                <w:color w:val="000000"/>
              </w:rPr>
              <w:t>Dusun VII, Jl Swadana</w:t>
            </w:r>
          </w:p>
        </w:tc>
      </w:tr>
      <w:tr w:rsidR="002A0615" w:rsidRPr="005B32B6" w:rsidTr="00F21E73">
        <w:trPr>
          <w:trHeight w:val="283"/>
          <w:jc w:val="center"/>
        </w:trPr>
        <w:tc>
          <w:tcPr>
            <w:tcW w:w="510" w:type="dxa"/>
            <w:tcBorders>
              <w:top w:val="nil"/>
              <w:left w:val="single" w:sz="4" w:space="0" w:color="auto"/>
              <w:bottom w:val="single" w:sz="4" w:space="0" w:color="auto"/>
              <w:right w:val="single" w:sz="4" w:space="0" w:color="auto"/>
            </w:tcBorders>
            <w:vAlign w:val="center"/>
          </w:tcPr>
          <w:p w:rsidR="002A0615" w:rsidRPr="005B32B6" w:rsidRDefault="002A0615" w:rsidP="002A0615">
            <w:pPr>
              <w:jc w:val="center"/>
              <w:rPr>
                <w:color w:val="000000"/>
                <w:lang w:eastAsia="id-ID"/>
              </w:rPr>
            </w:pPr>
            <w:r w:rsidRPr="005B32B6">
              <w:rPr>
                <w:color w:val="000000"/>
                <w:lang w:eastAsia="id-ID"/>
              </w:rPr>
              <w:t>5</w:t>
            </w: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A5</w:t>
            </w:r>
          </w:p>
        </w:tc>
        <w:tc>
          <w:tcPr>
            <w:tcW w:w="2268"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val="id-ID"/>
              </w:rPr>
            </w:pPr>
            <w:r w:rsidRPr="005B32B6">
              <w:rPr>
                <w:color w:val="000000"/>
                <w:lang w:val="id-ID"/>
              </w:rPr>
              <w:t>E-I</w:t>
            </w:r>
          </w:p>
        </w:tc>
        <w:tc>
          <w:tcPr>
            <w:tcW w:w="318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rPr>
                <w:color w:val="000000"/>
              </w:rPr>
            </w:pPr>
            <w:r w:rsidRPr="005B32B6">
              <w:rPr>
                <w:color w:val="000000"/>
              </w:rPr>
              <w:t>Dusun VI, Jl Swadaya</w:t>
            </w:r>
          </w:p>
        </w:tc>
      </w:tr>
      <w:tr w:rsidR="002A0615" w:rsidRPr="005B32B6" w:rsidTr="00F21E73">
        <w:trPr>
          <w:trHeight w:val="283"/>
          <w:jc w:val="center"/>
        </w:trPr>
        <w:tc>
          <w:tcPr>
            <w:tcW w:w="510" w:type="dxa"/>
            <w:tcBorders>
              <w:top w:val="nil"/>
              <w:left w:val="single" w:sz="4" w:space="0" w:color="auto"/>
              <w:bottom w:val="single" w:sz="4" w:space="0" w:color="auto"/>
              <w:right w:val="single" w:sz="4" w:space="0" w:color="auto"/>
            </w:tcBorders>
            <w:vAlign w:val="center"/>
          </w:tcPr>
          <w:p w:rsidR="002A0615" w:rsidRPr="005B32B6" w:rsidRDefault="002A0615" w:rsidP="002A0615">
            <w:pPr>
              <w:jc w:val="center"/>
              <w:rPr>
                <w:color w:val="000000"/>
                <w:lang w:eastAsia="id-ID"/>
              </w:rPr>
            </w:pPr>
            <w:r w:rsidRPr="005B32B6">
              <w:rPr>
                <w:color w:val="000000"/>
                <w:lang w:eastAsia="id-ID"/>
              </w:rPr>
              <w:t>6</w:t>
            </w: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A6</w:t>
            </w:r>
          </w:p>
        </w:tc>
        <w:tc>
          <w:tcPr>
            <w:tcW w:w="2268"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val="id-ID"/>
              </w:rPr>
            </w:pPr>
            <w:r w:rsidRPr="005B32B6">
              <w:rPr>
                <w:color w:val="000000"/>
                <w:lang w:val="id-ID"/>
              </w:rPr>
              <w:t>F-I</w:t>
            </w:r>
          </w:p>
        </w:tc>
        <w:tc>
          <w:tcPr>
            <w:tcW w:w="318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rPr>
                <w:color w:val="000000"/>
              </w:rPr>
            </w:pPr>
            <w:r w:rsidRPr="005B32B6">
              <w:rPr>
                <w:color w:val="000000"/>
              </w:rPr>
              <w:t>Dusun II, Jl Pendidikan</w:t>
            </w:r>
          </w:p>
        </w:tc>
      </w:tr>
      <w:tr w:rsidR="002A0615" w:rsidRPr="005B32B6" w:rsidTr="00F21E73">
        <w:trPr>
          <w:trHeight w:val="283"/>
          <w:jc w:val="center"/>
        </w:trPr>
        <w:tc>
          <w:tcPr>
            <w:tcW w:w="510" w:type="dxa"/>
            <w:tcBorders>
              <w:top w:val="nil"/>
              <w:left w:val="single" w:sz="4" w:space="0" w:color="auto"/>
              <w:bottom w:val="single" w:sz="4" w:space="0" w:color="auto"/>
              <w:right w:val="single" w:sz="4" w:space="0" w:color="auto"/>
            </w:tcBorders>
            <w:vAlign w:val="center"/>
          </w:tcPr>
          <w:p w:rsidR="002A0615" w:rsidRPr="005B32B6" w:rsidRDefault="002A0615" w:rsidP="002A0615">
            <w:pPr>
              <w:jc w:val="center"/>
              <w:rPr>
                <w:color w:val="000000"/>
                <w:lang w:eastAsia="id-ID"/>
              </w:rPr>
            </w:pPr>
            <w:r w:rsidRPr="005B32B6">
              <w:rPr>
                <w:color w:val="000000"/>
                <w:lang w:eastAsia="id-ID"/>
              </w:rPr>
              <w:t>7</w:t>
            </w: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A7</w:t>
            </w:r>
          </w:p>
        </w:tc>
        <w:tc>
          <w:tcPr>
            <w:tcW w:w="2268"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val="id-ID"/>
              </w:rPr>
            </w:pPr>
            <w:r w:rsidRPr="005B32B6">
              <w:rPr>
                <w:color w:val="000000"/>
                <w:lang w:val="id-ID"/>
              </w:rPr>
              <w:t>G-I</w:t>
            </w:r>
          </w:p>
        </w:tc>
        <w:tc>
          <w:tcPr>
            <w:tcW w:w="318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rPr>
                <w:color w:val="000000"/>
              </w:rPr>
            </w:pPr>
            <w:r w:rsidRPr="005B32B6">
              <w:rPr>
                <w:color w:val="000000"/>
              </w:rPr>
              <w:t>Dusun II, Jl Pendidikan</w:t>
            </w:r>
          </w:p>
        </w:tc>
      </w:tr>
      <w:tr w:rsidR="002A0615" w:rsidRPr="005B32B6" w:rsidTr="00F21E73">
        <w:trPr>
          <w:trHeight w:val="283"/>
          <w:jc w:val="center"/>
        </w:trPr>
        <w:tc>
          <w:tcPr>
            <w:tcW w:w="510" w:type="dxa"/>
            <w:tcBorders>
              <w:top w:val="nil"/>
              <w:left w:val="single" w:sz="4" w:space="0" w:color="auto"/>
              <w:bottom w:val="single" w:sz="4" w:space="0" w:color="auto"/>
              <w:right w:val="single" w:sz="4" w:space="0" w:color="auto"/>
            </w:tcBorders>
            <w:vAlign w:val="center"/>
          </w:tcPr>
          <w:p w:rsidR="002A0615" w:rsidRPr="005B32B6" w:rsidRDefault="002A0615" w:rsidP="002A0615">
            <w:pPr>
              <w:jc w:val="center"/>
              <w:rPr>
                <w:color w:val="000000"/>
                <w:lang w:eastAsia="id-ID"/>
              </w:rPr>
            </w:pPr>
            <w:r w:rsidRPr="005B32B6">
              <w:rPr>
                <w:color w:val="000000"/>
                <w:lang w:eastAsia="id-ID"/>
              </w:rPr>
              <w:t>8</w:t>
            </w: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A8</w:t>
            </w:r>
          </w:p>
        </w:tc>
        <w:tc>
          <w:tcPr>
            <w:tcW w:w="2268"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val="id-ID"/>
              </w:rPr>
            </w:pPr>
            <w:r w:rsidRPr="005B32B6">
              <w:rPr>
                <w:color w:val="000000"/>
                <w:lang w:val="id-ID"/>
              </w:rPr>
              <w:t>H-I</w:t>
            </w:r>
          </w:p>
        </w:tc>
        <w:tc>
          <w:tcPr>
            <w:tcW w:w="318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rPr>
                <w:color w:val="000000"/>
              </w:rPr>
            </w:pPr>
            <w:r w:rsidRPr="005B32B6">
              <w:rPr>
                <w:color w:val="000000"/>
              </w:rPr>
              <w:t>Dusun VI, Jl Balam</w:t>
            </w:r>
          </w:p>
        </w:tc>
      </w:tr>
      <w:tr w:rsidR="002A0615" w:rsidRPr="005B32B6" w:rsidTr="00F21E73">
        <w:trPr>
          <w:trHeight w:val="283"/>
          <w:jc w:val="center"/>
        </w:trPr>
        <w:tc>
          <w:tcPr>
            <w:tcW w:w="510" w:type="dxa"/>
            <w:tcBorders>
              <w:top w:val="nil"/>
              <w:left w:val="single" w:sz="4" w:space="0" w:color="auto"/>
              <w:bottom w:val="single" w:sz="4" w:space="0" w:color="auto"/>
              <w:right w:val="single" w:sz="4" w:space="0" w:color="auto"/>
            </w:tcBorders>
            <w:vAlign w:val="center"/>
          </w:tcPr>
          <w:p w:rsidR="002A0615" w:rsidRPr="005B32B6" w:rsidRDefault="002A0615" w:rsidP="002A0615">
            <w:pPr>
              <w:jc w:val="center"/>
              <w:rPr>
                <w:color w:val="000000"/>
                <w:lang w:eastAsia="id-ID"/>
              </w:rPr>
            </w:pPr>
            <w:r w:rsidRPr="005B32B6">
              <w:rPr>
                <w:color w:val="000000"/>
                <w:lang w:eastAsia="id-ID"/>
              </w:rPr>
              <w:t>9</w:t>
            </w: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A9</w:t>
            </w:r>
          </w:p>
        </w:tc>
        <w:tc>
          <w:tcPr>
            <w:tcW w:w="2268"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val="id-ID"/>
              </w:rPr>
            </w:pPr>
            <w:r w:rsidRPr="005B32B6">
              <w:rPr>
                <w:color w:val="000000"/>
                <w:lang w:val="id-ID"/>
              </w:rPr>
              <w:t>I-I</w:t>
            </w:r>
          </w:p>
        </w:tc>
        <w:tc>
          <w:tcPr>
            <w:tcW w:w="318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rPr>
                <w:color w:val="000000"/>
              </w:rPr>
            </w:pPr>
            <w:r w:rsidRPr="005B32B6">
              <w:rPr>
                <w:color w:val="000000"/>
              </w:rPr>
              <w:t>Dusun VIII, Jl Torto</w:t>
            </w:r>
          </w:p>
        </w:tc>
      </w:tr>
      <w:tr w:rsidR="002A0615" w:rsidRPr="005B32B6" w:rsidTr="00F21E73">
        <w:trPr>
          <w:trHeight w:val="283"/>
          <w:jc w:val="center"/>
        </w:trPr>
        <w:tc>
          <w:tcPr>
            <w:tcW w:w="510" w:type="dxa"/>
            <w:tcBorders>
              <w:top w:val="nil"/>
              <w:left w:val="single" w:sz="4" w:space="0" w:color="auto"/>
              <w:bottom w:val="single" w:sz="4" w:space="0" w:color="auto"/>
              <w:right w:val="single" w:sz="4" w:space="0" w:color="auto"/>
            </w:tcBorders>
            <w:vAlign w:val="center"/>
          </w:tcPr>
          <w:p w:rsidR="002A0615" w:rsidRPr="005B32B6" w:rsidRDefault="002A0615" w:rsidP="002A0615">
            <w:pPr>
              <w:jc w:val="center"/>
              <w:rPr>
                <w:color w:val="000000"/>
                <w:lang w:eastAsia="id-ID"/>
              </w:rPr>
            </w:pPr>
            <w:r w:rsidRPr="005B32B6">
              <w:rPr>
                <w:color w:val="000000"/>
                <w:lang w:eastAsia="id-ID"/>
              </w:rPr>
              <w:t>10</w:t>
            </w:r>
          </w:p>
        </w:tc>
        <w:tc>
          <w:tcPr>
            <w:tcW w:w="838"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A10</w:t>
            </w:r>
          </w:p>
        </w:tc>
        <w:tc>
          <w:tcPr>
            <w:tcW w:w="2268"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val="id-ID"/>
              </w:rPr>
            </w:pPr>
            <w:r w:rsidRPr="005B32B6">
              <w:rPr>
                <w:color w:val="000000"/>
                <w:lang w:val="id-ID"/>
              </w:rPr>
              <w:t>J-I</w:t>
            </w:r>
          </w:p>
        </w:tc>
        <w:tc>
          <w:tcPr>
            <w:tcW w:w="318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rPr>
                <w:color w:val="000000"/>
              </w:rPr>
            </w:pPr>
            <w:r w:rsidRPr="005B32B6">
              <w:rPr>
                <w:color w:val="000000"/>
              </w:rPr>
              <w:t>Dusun II, Jl Jalak</w:t>
            </w:r>
          </w:p>
        </w:tc>
      </w:tr>
    </w:tbl>
    <w:p w:rsidR="002A0615" w:rsidRPr="005B32B6" w:rsidRDefault="002A0615" w:rsidP="002A0615">
      <w:pPr>
        <w:ind w:left="284"/>
        <w:rPr>
          <w:b/>
        </w:rPr>
      </w:pPr>
    </w:p>
    <w:p w:rsidR="002A0615" w:rsidRPr="005B32B6" w:rsidRDefault="002A0615" w:rsidP="00F21E73">
      <w:pPr>
        <w:ind w:firstLine="426"/>
        <w:jc w:val="both"/>
      </w:pPr>
      <w:r w:rsidRPr="005B32B6">
        <w:t xml:space="preserve">Data </w:t>
      </w:r>
      <w:r w:rsidRPr="005B32B6">
        <w:rPr>
          <w:lang w:val="id-ID"/>
        </w:rPr>
        <w:t xml:space="preserve">lahan </w:t>
      </w:r>
      <w:r w:rsidRPr="005B32B6">
        <w:t xml:space="preserve">yang diperoleh kemudian diberikan penilaian sesuai dengan kriteria yang berlaku dalam proses </w:t>
      </w:r>
      <w:r w:rsidRPr="005B32B6">
        <w:rPr>
          <w:lang w:val="id-ID"/>
        </w:rPr>
        <w:t>identifikasi kesesuaian lahan varietas</w:t>
      </w:r>
      <w:r w:rsidRPr="005B32B6">
        <w:t xml:space="preserve"> </w:t>
      </w:r>
      <w:r w:rsidRPr="005B32B6">
        <w:rPr>
          <w:lang w:val="id-ID"/>
        </w:rPr>
        <w:t>kelapa sawit</w:t>
      </w:r>
      <w:r w:rsidRPr="005B32B6">
        <w:t xml:space="preserve">. </w:t>
      </w:r>
    </w:p>
    <w:p w:rsidR="002A0615" w:rsidRPr="005B32B6" w:rsidRDefault="002A0615" w:rsidP="009410DD">
      <w:pPr>
        <w:pStyle w:val="DaftarTabel"/>
        <w:numPr>
          <w:ilvl w:val="0"/>
          <w:numId w:val="10"/>
        </w:numPr>
        <w:tabs>
          <w:tab w:val="clear" w:pos="993"/>
          <w:tab w:val="left" w:pos="709"/>
        </w:tabs>
        <w:spacing w:line="240" w:lineRule="auto"/>
        <w:ind w:left="0" w:firstLine="0"/>
        <w:jc w:val="center"/>
        <w:rPr>
          <w:sz w:val="20"/>
          <w:szCs w:val="20"/>
        </w:rPr>
      </w:pPr>
      <w:bookmarkStart w:id="18" w:name="_Toc49134597"/>
      <w:r w:rsidRPr="005B32B6">
        <w:rPr>
          <w:sz w:val="20"/>
          <w:szCs w:val="20"/>
        </w:rPr>
        <w:t>Data Nilai (Alternatif)</w:t>
      </w:r>
      <w:bookmarkEnd w:id="18"/>
    </w:p>
    <w:tbl>
      <w:tblPr>
        <w:tblW w:w="6348" w:type="dxa"/>
        <w:jc w:val="center"/>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3"/>
        <w:gridCol w:w="1004"/>
        <w:gridCol w:w="930"/>
        <w:gridCol w:w="1296"/>
        <w:gridCol w:w="836"/>
        <w:gridCol w:w="643"/>
        <w:gridCol w:w="756"/>
      </w:tblGrid>
      <w:tr w:rsidR="002A0615" w:rsidRPr="005B32B6" w:rsidTr="00F21E73">
        <w:trPr>
          <w:trHeight w:val="283"/>
          <w:jc w:val="center"/>
        </w:trPr>
        <w:tc>
          <w:tcPr>
            <w:tcW w:w="883" w:type="dxa"/>
            <w:shd w:val="clear" w:color="auto" w:fill="auto"/>
            <w:noWrap/>
            <w:vAlign w:val="center"/>
            <w:hideMark/>
          </w:tcPr>
          <w:p w:rsidR="002A0615" w:rsidRPr="005B32B6" w:rsidRDefault="002A0615" w:rsidP="002A0615">
            <w:pPr>
              <w:jc w:val="center"/>
              <w:rPr>
                <w:b/>
                <w:bCs/>
                <w:color w:val="000000"/>
                <w:lang w:val="id-ID" w:eastAsia="id-ID"/>
              </w:rPr>
            </w:pPr>
            <w:r w:rsidRPr="005B32B6">
              <w:rPr>
                <w:b/>
                <w:bCs/>
                <w:color w:val="000000"/>
                <w:lang w:val="id-ID" w:eastAsia="id-ID"/>
              </w:rPr>
              <w:t>Kode</w:t>
            </w:r>
          </w:p>
        </w:tc>
        <w:tc>
          <w:tcPr>
            <w:tcW w:w="1004" w:type="dxa"/>
            <w:shd w:val="clear" w:color="auto" w:fill="auto"/>
            <w:vAlign w:val="center"/>
            <w:hideMark/>
          </w:tcPr>
          <w:p w:rsidR="002A0615" w:rsidRPr="005B32B6" w:rsidRDefault="002A0615" w:rsidP="002A0615">
            <w:pPr>
              <w:jc w:val="center"/>
              <w:rPr>
                <w:b/>
                <w:bCs/>
                <w:color w:val="000000"/>
                <w:lang w:val="id-ID" w:eastAsia="id-ID"/>
              </w:rPr>
            </w:pPr>
            <w:r w:rsidRPr="005B32B6">
              <w:rPr>
                <w:b/>
                <w:bCs/>
                <w:color w:val="000000"/>
                <w:lang w:val="id-ID" w:eastAsia="id-ID"/>
              </w:rPr>
              <w:t>Lahan</w:t>
            </w:r>
          </w:p>
        </w:tc>
        <w:tc>
          <w:tcPr>
            <w:tcW w:w="930" w:type="dxa"/>
            <w:shd w:val="clear" w:color="auto" w:fill="auto"/>
            <w:vAlign w:val="center"/>
            <w:hideMark/>
          </w:tcPr>
          <w:p w:rsidR="002A0615" w:rsidRPr="005B32B6" w:rsidRDefault="002A0615" w:rsidP="002A0615">
            <w:pPr>
              <w:jc w:val="center"/>
              <w:rPr>
                <w:b/>
                <w:bCs/>
                <w:color w:val="000000"/>
                <w:lang w:val="id-ID" w:eastAsia="id-ID"/>
              </w:rPr>
            </w:pPr>
            <w:r w:rsidRPr="005B32B6">
              <w:rPr>
                <w:b/>
                <w:bCs/>
                <w:color w:val="000000"/>
                <w:lang w:val="id-ID" w:eastAsia="id-ID"/>
              </w:rPr>
              <w:t>K1</w:t>
            </w:r>
          </w:p>
        </w:tc>
        <w:tc>
          <w:tcPr>
            <w:tcW w:w="1296" w:type="dxa"/>
            <w:shd w:val="clear" w:color="auto" w:fill="auto"/>
            <w:vAlign w:val="center"/>
            <w:hideMark/>
          </w:tcPr>
          <w:p w:rsidR="002A0615" w:rsidRPr="005B32B6" w:rsidRDefault="002A0615" w:rsidP="002A0615">
            <w:pPr>
              <w:jc w:val="center"/>
              <w:rPr>
                <w:b/>
                <w:bCs/>
                <w:color w:val="000000"/>
                <w:lang w:val="id-ID" w:eastAsia="id-ID"/>
              </w:rPr>
            </w:pPr>
            <w:r w:rsidRPr="005B32B6">
              <w:rPr>
                <w:b/>
                <w:bCs/>
                <w:color w:val="000000"/>
                <w:lang w:val="id-ID" w:eastAsia="id-ID"/>
              </w:rPr>
              <w:t>K2</w:t>
            </w:r>
          </w:p>
        </w:tc>
        <w:tc>
          <w:tcPr>
            <w:tcW w:w="836" w:type="dxa"/>
            <w:shd w:val="clear" w:color="auto" w:fill="auto"/>
            <w:vAlign w:val="center"/>
            <w:hideMark/>
          </w:tcPr>
          <w:p w:rsidR="002A0615" w:rsidRPr="005B32B6" w:rsidRDefault="002A0615" w:rsidP="002A0615">
            <w:pPr>
              <w:jc w:val="center"/>
              <w:rPr>
                <w:b/>
                <w:bCs/>
                <w:color w:val="000000"/>
                <w:lang w:val="id-ID" w:eastAsia="id-ID"/>
              </w:rPr>
            </w:pPr>
            <w:r w:rsidRPr="005B32B6">
              <w:rPr>
                <w:b/>
                <w:bCs/>
                <w:color w:val="000000"/>
                <w:lang w:val="id-ID" w:eastAsia="id-ID"/>
              </w:rPr>
              <w:t>K3</w:t>
            </w:r>
          </w:p>
        </w:tc>
        <w:tc>
          <w:tcPr>
            <w:tcW w:w="643" w:type="dxa"/>
            <w:shd w:val="clear" w:color="auto" w:fill="auto"/>
            <w:vAlign w:val="center"/>
            <w:hideMark/>
          </w:tcPr>
          <w:p w:rsidR="002A0615" w:rsidRPr="005B32B6" w:rsidRDefault="002A0615" w:rsidP="002A0615">
            <w:pPr>
              <w:jc w:val="center"/>
              <w:rPr>
                <w:b/>
                <w:bCs/>
                <w:color w:val="000000"/>
                <w:lang w:val="id-ID" w:eastAsia="id-ID"/>
              </w:rPr>
            </w:pPr>
            <w:r w:rsidRPr="005B32B6">
              <w:rPr>
                <w:b/>
                <w:bCs/>
                <w:color w:val="000000"/>
                <w:lang w:val="id-ID" w:eastAsia="id-ID"/>
              </w:rPr>
              <w:t>K4</w:t>
            </w:r>
          </w:p>
        </w:tc>
        <w:tc>
          <w:tcPr>
            <w:tcW w:w="756" w:type="dxa"/>
            <w:shd w:val="clear" w:color="auto" w:fill="auto"/>
            <w:vAlign w:val="center"/>
            <w:hideMark/>
          </w:tcPr>
          <w:p w:rsidR="002A0615" w:rsidRPr="005B32B6" w:rsidRDefault="002A0615" w:rsidP="002A0615">
            <w:pPr>
              <w:jc w:val="center"/>
              <w:rPr>
                <w:b/>
                <w:bCs/>
                <w:color w:val="000000"/>
                <w:lang w:val="id-ID" w:eastAsia="id-ID"/>
              </w:rPr>
            </w:pPr>
            <w:r w:rsidRPr="005B32B6">
              <w:rPr>
                <w:b/>
                <w:bCs/>
                <w:color w:val="000000"/>
                <w:lang w:val="id-ID" w:eastAsia="id-ID"/>
              </w:rPr>
              <w:t>K5</w:t>
            </w:r>
          </w:p>
        </w:tc>
      </w:tr>
      <w:tr w:rsidR="002A0615" w:rsidRPr="005B32B6" w:rsidTr="00F21E73">
        <w:trPr>
          <w:trHeight w:val="283"/>
          <w:jc w:val="center"/>
        </w:trPr>
        <w:tc>
          <w:tcPr>
            <w:tcW w:w="883" w:type="dxa"/>
            <w:shd w:val="clear" w:color="auto" w:fill="auto"/>
            <w:noWrap/>
            <w:vAlign w:val="center"/>
            <w:hideMark/>
          </w:tcPr>
          <w:p w:rsidR="002A0615" w:rsidRPr="005B32B6" w:rsidRDefault="002A0615" w:rsidP="002A0615">
            <w:pPr>
              <w:jc w:val="center"/>
              <w:rPr>
                <w:color w:val="000000"/>
                <w:lang w:val="id-ID" w:eastAsia="id-ID"/>
              </w:rPr>
            </w:pPr>
            <w:r w:rsidRPr="005B32B6">
              <w:rPr>
                <w:color w:val="000000"/>
                <w:lang w:val="id-ID" w:eastAsia="id-ID"/>
              </w:rPr>
              <w:t>A1</w:t>
            </w:r>
          </w:p>
        </w:tc>
        <w:tc>
          <w:tcPr>
            <w:tcW w:w="1004"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A</w:t>
            </w:r>
            <w:r w:rsidRPr="005B32B6">
              <w:rPr>
                <w:color w:val="000000"/>
                <w:lang w:val="id-ID"/>
              </w:rPr>
              <w:t>-I</w:t>
            </w:r>
          </w:p>
        </w:tc>
        <w:tc>
          <w:tcPr>
            <w:tcW w:w="930"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78 cm</w:t>
            </w:r>
          </w:p>
        </w:tc>
        <w:tc>
          <w:tcPr>
            <w:tcW w:w="1296"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7 cmol</w:t>
            </w:r>
          </w:p>
        </w:tc>
        <w:tc>
          <w:tcPr>
            <w:tcW w:w="836"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27 %</w:t>
            </w:r>
          </w:p>
        </w:tc>
        <w:tc>
          <w:tcPr>
            <w:tcW w:w="643" w:type="dxa"/>
            <w:shd w:val="clear" w:color="auto" w:fill="auto"/>
            <w:vAlign w:val="center"/>
            <w:hideMark/>
          </w:tcPr>
          <w:p w:rsidR="002A0615" w:rsidRPr="005B32B6" w:rsidRDefault="002A0615" w:rsidP="002A0615">
            <w:pPr>
              <w:jc w:val="center"/>
              <w:rPr>
                <w:color w:val="000000"/>
                <w:lang w:val="id-ID"/>
              </w:rPr>
            </w:pPr>
            <w:r w:rsidRPr="005B32B6">
              <w:rPr>
                <w:color w:val="000000"/>
                <w:lang w:val="id-ID"/>
              </w:rPr>
              <w:t>4</w:t>
            </w:r>
          </w:p>
        </w:tc>
        <w:tc>
          <w:tcPr>
            <w:tcW w:w="756" w:type="dxa"/>
            <w:shd w:val="clear" w:color="auto" w:fill="auto"/>
            <w:vAlign w:val="center"/>
            <w:hideMark/>
          </w:tcPr>
          <w:p w:rsidR="002A0615" w:rsidRPr="005B32B6" w:rsidRDefault="002A0615" w:rsidP="002A0615">
            <w:pPr>
              <w:jc w:val="center"/>
              <w:rPr>
                <w:color w:val="000000"/>
                <w:lang w:val="id-ID"/>
              </w:rPr>
            </w:pPr>
            <w:r w:rsidRPr="005B32B6">
              <w:rPr>
                <w:color w:val="000000"/>
              </w:rPr>
              <w:t>0,3</w:t>
            </w:r>
            <w:r w:rsidRPr="005B32B6">
              <w:rPr>
                <w:color w:val="000000"/>
                <w:lang w:val="id-ID"/>
              </w:rPr>
              <w:t>9</w:t>
            </w:r>
          </w:p>
        </w:tc>
      </w:tr>
      <w:tr w:rsidR="002A0615" w:rsidRPr="005B32B6" w:rsidTr="00F21E73">
        <w:trPr>
          <w:trHeight w:val="283"/>
          <w:jc w:val="center"/>
        </w:trPr>
        <w:tc>
          <w:tcPr>
            <w:tcW w:w="883" w:type="dxa"/>
            <w:shd w:val="clear" w:color="auto" w:fill="auto"/>
            <w:noWrap/>
            <w:vAlign w:val="center"/>
            <w:hideMark/>
          </w:tcPr>
          <w:p w:rsidR="002A0615" w:rsidRPr="005B32B6" w:rsidRDefault="002A0615" w:rsidP="002A0615">
            <w:pPr>
              <w:jc w:val="center"/>
              <w:rPr>
                <w:color w:val="000000"/>
                <w:lang w:val="id-ID" w:eastAsia="id-ID"/>
              </w:rPr>
            </w:pPr>
            <w:r w:rsidRPr="005B32B6">
              <w:rPr>
                <w:color w:val="000000"/>
                <w:lang w:val="id-ID" w:eastAsia="id-ID"/>
              </w:rPr>
              <w:t>A2</w:t>
            </w:r>
          </w:p>
        </w:tc>
        <w:tc>
          <w:tcPr>
            <w:tcW w:w="1004"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B</w:t>
            </w:r>
            <w:r w:rsidRPr="005B32B6">
              <w:rPr>
                <w:color w:val="000000"/>
                <w:lang w:val="id-ID"/>
              </w:rPr>
              <w:t>-I</w:t>
            </w:r>
          </w:p>
        </w:tc>
        <w:tc>
          <w:tcPr>
            <w:tcW w:w="930"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43 cm</w:t>
            </w:r>
          </w:p>
        </w:tc>
        <w:tc>
          <w:tcPr>
            <w:tcW w:w="1296"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6 cmol</w:t>
            </w:r>
          </w:p>
        </w:tc>
        <w:tc>
          <w:tcPr>
            <w:tcW w:w="836"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36 %</w:t>
            </w:r>
          </w:p>
        </w:tc>
        <w:tc>
          <w:tcPr>
            <w:tcW w:w="643" w:type="dxa"/>
            <w:shd w:val="clear" w:color="auto" w:fill="auto"/>
            <w:vAlign w:val="center"/>
            <w:hideMark/>
          </w:tcPr>
          <w:p w:rsidR="002A0615" w:rsidRPr="005B32B6" w:rsidRDefault="002A0615" w:rsidP="002A0615">
            <w:pPr>
              <w:jc w:val="center"/>
              <w:rPr>
                <w:color w:val="000000"/>
                <w:lang w:val="id-ID"/>
              </w:rPr>
            </w:pPr>
            <w:r w:rsidRPr="005B32B6">
              <w:rPr>
                <w:color w:val="000000"/>
                <w:lang w:val="id-ID"/>
              </w:rPr>
              <w:t>2,6</w:t>
            </w:r>
          </w:p>
        </w:tc>
        <w:tc>
          <w:tcPr>
            <w:tcW w:w="756" w:type="dxa"/>
            <w:shd w:val="clear" w:color="auto" w:fill="auto"/>
            <w:vAlign w:val="center"/>
            <w:hideMark/>
          </w:tcPr>
          <w:p w:rsidR="002A0615" w:rsidRPr="005B32B6" w:rsidRDefault="002A0615" w:rsidP="002A0615">
            <w:pPr>
              <w:jc w:val="center"/>
              <w:rPr>
                <w:color w:val="000000"/>
                <w:lang w:val="id-ID"/>
              </w:rPr>
            </w:pPr>
            <w:r w:rsidRPr="005B32B6">
              <w:rPr>
                <w:color w:val="000000"/>
              </w:rPr>
              <w:t>0,</w:t>
            </w:r>
            <w:r w:rsidRPr="005B32B6">
              <w:rPr>
                <w:color w:val="000000"/>
                <w:lang w:val="id-ID"/>
              </w:rPr>
              <w:t>16</w:t>
            </w:r>
          </w:p>
        </w:tc>
      </w:tr>
      <w:tr w:rsidR="002A0615" w:rsidRPr="005B32B6" w:rsidTr="00F21E73">
        <w:trPr>
          <w:trHeight w:val="283"/>
          <w:jc w:val="center"/>
        </w:trPr>
        <w:tc>
          <w:tcPr>
            <w:tcW w:w="883" w:type="dxa"/>
            <w:shd w:val="clear" w:color="auto" w:fill="auto"/>
            <w:noWrap/>
            <w:vAlign w:val="center"/>
            <w:hideMark/>
          </w:tcPr>
          <w:p w:rsidR="002A0615" w:rsidRPr="005B32B6" w:rsidRDefault="002A0615" w:rsidP="002A0615">
            <w:pPr>
              <w:jc w:val="center"/>
              <w:rPr>
                <w:color w:val="000000"/>
                <w:lang w:val="id-ID" w:eastAsia="id-ID"/>
              </w:rPr>
            </w:pPr>
            <w:r w:rsidRPr="005B32B6">
              <w:rPr>
                <w:color w:val="000000"/>
                <w:lang w:val="id-ID" w:eastAsia="id-ID"/>
              </w:rPr>
              <w:t>A3</w:t>
            </w:r>
          </w:p>
        </w:tc>
        <w:tc>
          <w:tcPr>
            <w:tcW w:w="1004"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C</w:t>
            </w:r>
            <w:r w:rsidRPr="005B32B6">
              <w:rPr>
                <w:color w:val="000000"/>
                <w:lang w:val="id-ID"/>
              </w:rPr>
              <w:t>-I</w:t>
            </w:r>
          </w:p>
        </w:tc>
        <w:tc>
          <w:tcPr>
            <w:tcW w:w="930"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27 cm</w:t>
            </w:r>
          </w:p>
        </w:tc>
        <w:tc>
          <w:tcPr>
            <w:tcW w:w="1296"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6,7 cmol</w:t>
            </w:r>
          </w:p>
        </w:tc>
        <w:tc>
          <w:tcPr>
            <w:tcW w:w="836"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22 %</w:t>
            </w:r>
          </w:p>
        </w:tc>
        <w:tc>
          <w:tcPr>
            <w:tcW w:w="643" w:type="dxa"/>
            <w:shd w:val="clear" w:color="auto" w:fill="auto"/>
            <w:vAlign w:val="center"/>
            <w:hideMark/>
          </w:tcPr>
          <w:p w:rsidR="002A0615" w:rsidRPr="005B32B6" w:rsidRDefault="002A0615" w:rsidP="002A0615">
            <w:pPr>
              <w:jc w:val="center"/>
              <w:rPr>
                <w:color w:val="000000"/>
                <w:lang w:val="id-ID"/>
              </w:rPr>
            </w:pPr>
            <w:r w:rsidRPr="005B32B6">
              <w:rPr>
                <w:color w:val="000000"/>
                <w:lang w:val="id-ID"/>
              </w:rPr>
              <w:t>3,8</w:t>
            </w:r>
          </w:p>
        </w:tc>
        <w:tc>
          <w:tcPr>
            <w:tcW w:w="756" w:type="dxa"/>
            <w:shd w:val="clear" w:color="auto" w:fill="auto"/>
            <w:vAlign w:val="center"/>
            <w:hideMark/>
          </w:tcPr>
          <w:p w:rsidR="002A0615" w:rsidRPr="005B32B6" w:rsidRDefault="002A0615" w:rsidP="002A0615">
            <w:pPr>
              <w:jc w:val="center"/>
              <w:rPr>
                <w:color w:val="000000"/>
                <w:lang w:val="id-ID"/>
              </w:rPr>
            </w:pPr>
            <w:r w:rsidRPr="005B32B6">
              <w:rPr>
                <w:color w:val="000000"/>
              </w:rPr>
              <w:t>0,3</w:t>
            </w:r>
            <w:r w:rsidRPr="005B32B6">
              <w:rPr>
                <w:color w:val="000000"/>
                <w:lang w:val="id-ID"/>
              </w:rPr>
              <w:t>3</w:t>
            </w:r>
          </w:p>
        </w:tc>
      </w:tr>
      <w:tr w:rsidR="002A0615" w:rsidRPr="005B32B6" w:rsidTr="00F21E73">
        <w:trPr>
          <w:trHeight w:val="283"/>
          <w:jc w:val="center"/>
        </w:trPr>
        <w:tc>
          <w:tcPr>
            <w:tcW w:w="883" w:type="dxa"/>
            <w:shd w:val="clear" w:color="auto" w:fill="auto"/>
            <w:noWrap/>
            <w:vAlign w:val="center"/>
            <w:hideMark/>
          </w:tcPr>
          <w:p w:rsidR="002A0615" w:rsidRPr="005B32B6" w:rsidRDefault="002A0615" w:rsidP="002A0615">
            <w:pPr>
              <w:jc w:val="center"/>
              <w:rPr>
                <w:color w:val="000000"/>
                <w:lang w:val="id-ID" w:eastAsia="id-ID"/>
              </w:rPr>
            </w:pPr>
            <w:r w:rsidRPr="005B32B6">
              <w:rPr>
                <w:color w:val="000000"/>
                <w:lang w:val="id-ID" w:eastAsia="id-ID"/>
              </w:rPr>
              <w:t>A4</w:t>
            </w:r>
          </w:p>
        </w:tc>
        <w:tc>
          <w:tcPr>
            <w:tcW w:w="1004"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D</w:t>
            </w:r>
            <w:r w:rsidRPr="005B32B6">
              <w:rPr>
                <w:color w:val="000000"/>
                <w:lang w:val="id-ID"/>
              </w:rPr>
              <w:t>-I</w:t>
            </w:r>
          </w:p>
        </w:tc>
        <w:tc>
          <w:tcPr>
            <w:tcW w:w="930"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18 cm</w:t>
            </w:r>
          </w:p>
        </w:tc>
        <w:tc>
          <w:tcPr>
            <w:tcW w:w="1296"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4.5cmol</w:t>
            </w:r>
          </w:p>
        </w:tc>
        <w:tc>
          <w:tcPr>
            <w:tcW w:w="836"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37 %</w:t>
            </w:r>
          </w:p>
        </w:tc>
        <w:tc>
          <w:tcPr>
            <w:tcW w:w="643" w:type="dxa"/>
            <w:shd w:val="clear" w:color="auto" w:fill="auto"/>
            <w:vAlign w:val="center"/>
            <w:hideMark/>
          </w:tcPr>
          <w:p w:rsidR="002A0615" w:rsidRPr="005B32B6" w:rsidRDefault="002A0615" w:rsidP="002A0615">
            <w:pPr>
              <w:jc w:val="center"/>
              <w:rPr>
                <w:color w:val="000000"/>
                <w:lang w:val="id-ID"/>
              </w:rPr>
            </w:pPr>
            <w:r w:rsidRPr="005B32B6">
              <w:rPr>
                <w:color w:val="000000"/>
                <w:lang w:val="id-ID"/>
              </w:rPr>
              <w:t>5,5</w:t>
            </w:r>
          </w:p>
        </w:tc>
        <w:tc>
          <w:tcPr>
            <w:tcW w:w="756" w:type="dxa"/>
            <w:shd w:val="clear" w:color="auto" w:fill="auto"/>
            <w:vAlign w:val="center"/>
            <w:hideMark/>
          </w:tcPr>
          <w:p w:rsidR="002A0615" w:rsidRPr="005B32B6" w:rsidRDefault="002A0615" w:rsidP="002A0615">
            <w:pPr>
              <w:jc w:val="center"/>
              <w:rPr>
                <w:color w:val="000000"/>
                <w:lang w:val="id-ID"/>
              </w:rPr>
            </w:pPr>
            <w:r w:rsidRPr="005B32B6">
              <w:rPr>
                <w:color w:val="000000"/>
              </w:rPr>
              <w:t>0,</w:t>
            </w:r>
            <w:r w:rsidRPr="005B32B6">
              <w:rPr>
                <w:color w:val="000000"/>
                <w:lang w:val="id-ID"/>
              </w:rPr>
              <w:t>17</w:t>
            </w:r>
          </w:p>
        </w:tc>
      </w:tr>
      <w:tr w:rsidR="002A0615" w:rsidRPr="005B32B6" w:rsidTr="00F21E73">
        <w:trPr>
          <w:trHeight w:val="283"/>
          <w:jc w:val="center"/>
        </w:trPr>
        <w:tc>
          <w:tcPr>
            <w:tcW w:w="883" w:type="dxa"/>
            <w:shd w:val="clear" w:color="auto" w:fill="auto"/>
            <w:noWrap/>
            <w:vAlign w:val="center"/>
            <w:hideMark/>
          </w:tcPr>
          <w:p w:rsidR="002A0615" w:rsidRPr="005B32B6" w:rsidRDefault="002A0615" w:rsidP="002A0615">
            <w:pPr>
              <w:jc w:val="center"/>
              <w:rPr>
                <w:color w:val="000000"/>
                <w:lang w:val="id-ID" w:eastAsia="id-ID"/>
              </w:rPr>
            </w:pPr>
            <w:r w:rsidRPr="005B32B6">
              <w:rPr>
                <w:color w:val="000000"/>
                <w:lang w:val="id-ID" w:eastAsia="id-ID"/>
              </w:rPr>
              <w:t>A5</w:t>
            </w:r>
          </w:p>
        </w:tc>
        <w:tc>
          <w:tcPr>
            <w:tcW w:w="1004"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E</w:t>
            </w:r>
            <w:r w:rsidRPr="005B32B6">
              <w:rPr>
                <w:color w:val="000000"/>
                <w:lang w:val="id-ID"/>
              </w:rPr>
              <w:t>-I</w:t>
            </w:r>
          </w:p>
        </w:tc>
        <w:tc>
          <w:tcPr>
            <w:tcW w:w="930"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67 cm</w:t>
            </w:r>
          </w:p>
        </w:tc>
        <w:tc>
          <w:tcPr>
            <w:tcW w:w="1296"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7 cmol</w:t>
            </w:r>
          </w:p>
        </w:tc>
        <w:tc>
          <w:tcPr>
            <w:tcW w:w="836"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29 %</w:t>
            </w:r>
          </w:p>
        </w:tc>
        <w:tc>
          <w:tcPr>
            <w:tcW w:w="643" w:type="dxa"/>
            <w:shd w:val="clear" w:color="auto" w:fill="auto"/>
            <w:vAlign w:val="center"/>
            <w:hideMark/>
          </w:tcPr>
          <w:p w:rsidR="002A0615" w:rsidRPr="005B32B6" w:rsidRDefault="002A0615" w:rsidP="002A0615">
            <w:pPr>
              <w:jc w:val="center"/>
              <w:rPr>
                <w:color w:val="000000"/>
                <w:lang w:val="id-ID"/>
              </w:rPr>
            </w:pPr>
            <w:r w:rsidRPr="005B32B6">
              <w:rPr>
                <w:color w:val="000000"/>
                <w:lang w:val="id-ID"/>
              </w:rPr>
              <w:t>3,6</w:t>
            </w:r>
          </w:p>
        </w:tc>
        <w:tc>
          <w:tcPr>
            <w:tcW w:w="756" w:type="dxa"/>
            <w:shd w:val="clear" w:color="auto" w:fill="auto"/>
            <w:vAlign w:val="center"/>
            <w:hideMark/>
          </w:tcPr>
          <w:p w:rsidR="002A0615" w:rsidRPr="005B32B6" w:rsidRDefault="002A0615" w:rsidP="002A0615">
            <w:pPr>
              <w:jc w:val="center"/>
              <w:rPr>
                <w:color w:val="000000"/>
              </w:rPr>
            </w:pPr>
            <w:r w:rsidRPr="005B32B6">
              <w:rPr>
                <w:color w:val="000000"/>
              </w:rPr>
              <w:t>0,34</w:t>
            </w:r>
          </w:p>
        </w:tc>
      </w:tr>
      <w:tr w:rsidR="002A0615" w:rsidRPr="005B32B6" w:rsidTr="00F21E73">
        <w:trPr>
          <w:trHeight w:val="283"/>
          <w:jc w:val="center"/>
        </w:trPr>
        <w:tc>
          <w:tcPr>
            <w:tcW w:w="883" w:type="dxa"/>
            <w:shd w:val="clear" w:color="auto" w:fill="auto"/>
            <w:noWrap/>
            <w:vAlign w:val="center"/>
            <w:hideMark/>
          </w:tcPr>
          <w:p w:rsidR="002A0615" w:rsidRPr="005B32B6" w:rsidRDefault="002A0615" w:rsidP="002A0615">
            <w:pPr>
              <w:jc w:val="center"/>
              <w:rPr>
                <w:color w:val="000000"/>
                <w:lang w:val="id-ID" w:eastAsia="id-ID"/>
              </w:rPr>
            </w:pPr>
            <w:r w:rsidRPr="005B32B6">
              <w:rPr>
                <w:color w:val="000000"/>
                <w:lang w:val="id-ID" w:eastAsia="id-ID"/>
              </w:rPr>
              <w:t>A6</w:t>
            </w:r>
          </w:p>
        </w:tc>
        <w:tc>
          <w:tcPr>
            <w:tcW w:w="1004"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F</w:t>
            </w:r>
            <w:r w:rsidRPr="005B32B6">
              <w:rPr>
                <w:color w:val="000000"/>
                <w:lang w:val="id-ID"/>
              </w:rPr>
              <w:t>-I</w:t>
            </w:r>
          </w:p>
        </w:tc>
        <w:tc>
          <w:tcPr>
            <w:tcW w:w="930"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30 cm</w:t>
            </w:r>
          </w:p>
        </w:tc>
        <w:tc>
          <w:tcPr>
            <w:tcW w:w="1296"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13,5 cmol</w:t>
            </w:r>
          </w:p>
        </w:tc>
        <w:tc>
          <w:tcPr>
            <w:tcW w:w="836"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21 %</w:t>
            </w:r>
          </w:p>
        </w:tc>
        <w:tc>
          <w:tcPr>
            <w:tcW w:w="643" w:type="dxa"/>
            <w:shd w:val="clear" w:color="auto" w:fill="auto"/>
            <w:vAlign w:val="center"/>
            <w:hideMark/>
          </w:tcPr>
          <w:p w:rsidR="002A0615" w:rsidRPr="005B32B6" w:rsidRDefault="002A0615" w:rsidP="002A0615">
            <w:pPr>
              <w:jc w:val="center"/>
              <w:rPr>
                <w:color w:val="000000"/>
                <w:lang w:val="id-ID"/>
              </w:rPr>
            </w:pPr>
            <w:r w:rsidRPr="005B32B6">
              <w:rPr>
                <w:color w:val="000000"/>
                <w:lang w:val="id-ID"/>
              </w:rPr>
              <w:t>4</w:t>
            </w:r>
          </w:p>
        </w:tc>
        <w:tc>
          <w:tcPr>
            <w:tcW w:w="756" w:type="dxa"/>
            <w:shd w:val="clear" w:color="auto" w:fill="auto"/>
            <w:vAlign w:val="center"/>
            <w:hideMark/>
          </w:tcPr>
          <w:p w:rsidR="002A0615" w:rsidRPr="005B32B6" w:rsidRDefault="002A0615" w:rsidP="002A0615">
            <w:pPr>
              <w:jc w:val="center"/>
              <w:rPr>
                <w:color w:val="000000"/>
                <w:lang w:val="id-ID"/>
              </w:rPr>
            </w:pPr>
            <w:r w:rsidRPr="005B32B6">
              <w:rPr>
                <w:color w:val="000000"/>
              </w:rPr>
              <w:t>0,3</w:t>
            </w:r>
            <w:r w:rsidRPr="005B32B6">
              <w:rPr>
                <w:color w:val="000000"/>
                <w:lang w:val="id-ID"/>
              </w:rPr>
              <w:t>9</w:t>
            </w:r>
          </w:p>
        </w:tc>
      </w:tr>
      <w:tr w:rsidR="002A0615" w:rsidRPr="005B32B6" w:rsidTr="00F21E73">
        <w:trPr>
          <w:trHeight w:val="283"/>
          <w:jc w:val="center"/>
        </w:trPr>
        <w:tc>
          <w:tcPr>
            <w:tcW w:w="883" w:type="dxa"/>
            <w:shd w:val="clear" w:color="auto" w:fill="auto"/>
            <w:noWrap/>
            <w:vAlign w:val="center"/>
            <w:hideMark/>
          </w:tcPr>
          <w:p w:rsidR="002A0615" w:rsidRPr="005B32B6" w:rsidRDefault="002A0615" w:rsidP="002A0615">
            <w:pPr>
              <w:jc w:val="center"/>
              <w:rPr>
                <w:color w:val="000000"/>
                <w:lang w:val="id-ID" w:eastAsia="id-ID"/>
              </w:rPr>
            </w:pPr>
            <w:r w:rsidRPr="005B32B6">
              <w:rPr>
                <w:color w:val="000000"/>
                <w:lang w:val="id-ID" w:eastAsia="id-ID"/>
              </w:rPr>
              <w:t>A7</w:t>
            </w:r>
          </w:p>
        </w:tc>
        <w:tc>
          <w:tcPr>
            <w:tcW w:w="1004"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G</w:t>
            </w:r>
            <w:r w:rsidRPr="005B32B6">
              <w:rPr>
                <w:color w:val="000000"/>
                <w:lang w:val="id-ID"/>
              </w:rPr>
              <w:t>-I</w:t>
            </w:r>
          </w:p>
        </w:tc>
        <w:tc>
          <w:tcPr>
            <w:tcW w:w="930"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41 cm</w:t>
            </w:r>
          </w:p>
        </w:tc>
        <w:tc>
          <w:tcPr>
            <w:tcW w:w="1296"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5,6 cmol</w:t>
            </w:r>
          </w:p>
        </w:tc>
        <w:tc>
          <w:tcPr>
            <w:tcW w:w="836"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24 %</w:t>
            </w:r>
          </w:p>
        </w:tc>
        <w:tc>
          <w:tcPr>
            <w:tcW w:w="643" w:type="dxa"/>
            <w:shd w:val="clear" w:color="auto" w:fill="auto"/>
            <w:vAlign w:val="center"/>
            <w:hideMark/>
          </w:tcPr>
          <w:p w:rsidR="002A0615" w:rsidRPr="005B32B6" w:rsidRDefault="002A0615" w:rsidP="002A0615">
            <w:pPr>
              <w:jc w:val="center"/>
              <w:rPr>
                <w:color w:val="000000"/>
                <w:lang w:val="id-ID"/>
              </w:rPr>
            </w:pPr>
            <w:r w:rsidRPr="005B32B6">
              <w:rPr>
                <w:color w:val="000000"/>
                <w:lang w:val="id-ID"/>
              </w:rPr>
              <w:t>5,8</w:t>
            </w:r>
          </w:p>
        </w:tc>
        <w:tc>
          <w:tcPr>
            <w:tcW w:w="756" w:type="dxa"/>
            <w:shd w:val="clear" w:color="auto" w:fill="auto"/>
            <w:vAlign w:val="center"/>
            <w:hideMark/>
          </w:tcPr>
          <w:p w:rsidR="002A0615" w:rsidRPr="005B32B6" w:rsidRDefault="002A0615" w:rsidP="002A0615">
            <w:pPr>
              <w:jc w:val="center"/>
              <w:rPr>
                <w:color w:val="000000"/>
              </w:rPr>
            </w:pPr>
            <w:r w:rsidRPr="005B32B6">
              <w:rPr>
                <w:color w:val="000000"/>
              </w:rPr>
              <w:t>0, 3</w:t>
            </w:r>
          </w:p>
        </w:tc>
      </w:tr>
      <w:tr w:rsidR="002A0615" w:rsidRPr="005B32B6" w:rsidTr="00F21E73">
        <w:trPr>
          <w:trHeight w:val="283"/>
          <w:jc w:val="center"/>
        </w:trPr>
        <w:tc>
          <w:tcPr>
            <w:tcW w:w="883" w:type="dxa"/>
            <w:shd w:val="clear" w:color="auto" w:fill="auto"/>
            <w:noWrap/>
            <w:vAlign w:val="center"/>
            <w:hideMark/>
          </w:tcPr>
          <w:p w:rsidR="002A0615" w:rsidRPr="005B32B6" w:rsidRDefault="002A0615" w:rsidP="002A0615">
            <w:pPr>
              <w:jc w:val="center"/>
              <w:rPr>
                <w:color w:val="000000"/>
                <w:lang w:val="id-ID" w:eastAsia="id-ID"/>
              </w:rPr>
            </w:pPr>
            <w:r w:rsidRPr="005B32B6">
              <w:rPr>
                <w:color w:val="000000"/>
                <w:lang w:val="id-ID" w:eastAsia="id-ID"/>
              </w:rPr>
              <w:t>A8</w:t>
            </w:r>
          </w:p>
        </w:tc>
        <w:tc>
          <w:tcPr>
            <w:tcW w:w="1004"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H</w:t>
            </w:r>
            <w:r w:rsidRPr="005B32B6">
              <w:rPr>
                <w:color w:val="000000"/>
                <w:lang w:val="id-ID"/>
              </w:rPr>
              <w:t>-I</w:t>
            </w:r>
          </w:p>
        </w:tc>
        <w:tc>
          <w:tcPr>
            <w:tcW w:w="930"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23 cm</w:t>
            </w:r>
          </w:p>
        </w:tc>
        <w:tc>
          <w:tcPr>
            <w:tcW w:w="1296"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11 cmol</w:t>
            </w:r>
          </w:p>
        </w:tc>
        <w:tc>
          <w:tcPr>
            <w:tcW w:w="836"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23 %</w:t>
            </w:r>
          </w:p>
        </w:tc>
        <w:tc>
          <w:tcPr>
            <w:tcW w:w="643" w:type="dxa"/>
            <w:shd w:val="clear" w:color="auto" w:fill="auto"/>
            <w:vAlign w:val="center"/>
            <w:hideMark/>
          </w:tcPr>
          <w:p w:rsidR="002A0615" w:rsidRPr="005B32B6" w:rsidRDefault="002A0615" w:rsidP="002A0615">
            <w:pPr>
              <w:jc w:val="center"/>
              <w:rPr>
                <w:color w:val="000000"/>
                <w:lang w:val="id-ID"/>
              </w:rPr>
            </w:pPr>
            <w:r w:rsidRPr="005B32B6">
              <w:rPr>
                <w:color w:val="000000"/>
                <w:lang w:val="id-ID"/>
              </w:rPr>
              <w:t>2,5</w:t>
            </w:r>
          </w:p>
        </w:tc>
        <w:tc>
          <w:tcPr>
            <w:tcW w:w="756" w:type="dxa"/>
            <w:shd w:val="clear" w:color="auto" w:fill="auto"/>
            <w:vAlign w:val="center"/>
            <w:hideMark/>
          </w:tcPr>
          <w:p w:rsidR="002A0615" w:rsidRPr="005B32B6" w:rsidRDefault="002A0615" w:rsidP="002A0615">
            <w:pPr>
              <w:jc w:val="center"/>
              <w:rPr>
                <w:color w:val="000000"/>
                <w:lang w:val="id-ID"/>
              </w:rPr>
            </w:pPr>
            <w:r w:rsidRPr="005B32B6">
              <w:rPr>
                <w:color w:val="000000"/>
              </w:rPr>
              <w:t>0,4</w:t>
            </w:r>
            <w:r w:rsidRPr="005B32B6">
              <w:rPr>
                <w:color w:val="000000"/>
                <w:lang w:val="id-ID"/>
              </w:rPr>
              <w:t>1</w:t>
            </w:r>
          </w:p>
        </w:tc>
      </w:tr>
      <w:tr w:rsidR="002A0615" w:rsidRPr="005B32B6" w:rsidTr="00F21E73">
        <w:trPr>
          <w:trHeight w:val="283"/>
          <w:jc w:val="center"/>
        </w:trPr>
        <w:tc>
          <w:tcPr>
            <w:tcW w:w="883" w:type="dxa"/>
            <w:shd w:val="clear" w:color="auto" w:fill="auto"/>
            <w:noWrap/>
            <w:vAlign w:val="center"/>
            <w:hideMark/>
          </w:tcPr>
          <w:p w:rsidR="002A0615" w:rsidRPr="005B32B6" w:rsidRDefault="002A0615" w:rsidP="002A0615">
            <w:pPr>
              <w:jc w:val="center"/>
              <w:rPr>
                <w:color w:val="000000"/>
                <w:lang w:val="id-ID" w:eastAsia="id-ID"/>
              </w:rPr>
            </w:pPr>
            <w:r w:rsidRPr="005B32B6">
              <w:rPr>
                <w:color w:val="000000"/>
                <w:lang w:val="id-ID" w:eastAsia="id-ID"/>
              </w:rPr>
              <w:t>A9</w:t>
            </w:r>
          </w:p>
        </w:tc>
        <w:tc>
          <w:tcPr>
            <w:tcW w:w="1004"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I</w:t>
            </w:r>
            <w:r w:rsidRPr="005B32B6">
              <w:rPr>
                <w:color w:val="000000"/>
                <w:lang w:val="id-ID"/>
              </w:rPr>
              <w:t>-I</w:t>
            </w:r>
          </w:p>
        </w:tc>
        <w:tc>
          <w:tcPr>
            <w:tcW w:w="930"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53 cm</w:t>
            </w:r>
          </w:p>
        </w:tc>
        <w:tc>
          <w:tcPr>
            <w:tcW w:w="1296"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7,8 cmol</w:t>
            </w:r>
          </w:p>
        </w:tc>
        <w:tc>
          <w:tcPr>
            <w:tcW w:w="836"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16 %</w:t>
            </w:r>
          </w:p>
        </w:tc>
        <w:tc>
          <w:tcPr>
            <w:tcW w:w="643" w:type="dxa"/>
            <w:shd w:val="clear" w:color="auto" w:fill="auto"/>
            <w:vAlign w:val="center"/>
            <w:hideMark/>
          </w:tcPr>
          <w:p w:rsidR="002A0615" w:rsidRPr="005B32B6" w:rsidRDefault="002A0615" w:rsidP="002A0615">
            <w:pPr>
              <w:jc w:val="center"/>
              <w:rPr>
                <w:color w:val="000000"/>
                <w:lang w:val="id-ID"/>
              </w:rPr>
            </w:pPr>
            <w:r w:rsidRPr="005B32B6">
              <w:rPr>
                <w:color w:val="000000"/>
                <w:lang w:val="id-ID"/>
              </w:rPr>
              <w:t>6</w:t>
            </w:r>
          </w:p>
        </w:tc>
        <w:tc>
          <w:tcPr>
            <w:tcW w:w="756" w:type="dxa"/>
            <w:shd w:val="clear" w:color="auto" w:fill="auto"/>
            <w:vAlign w:val="center"/>
            <w:hideMark/>
          </w:tcPr>
          <w:p w:rsidR="002A0615" w:rsidRPr="005B32B6" w:rsidRDefault="002A0615" w:rsidP="002A0615">
            <w:pPr>
              <w:jc w:val="center"/>
              <w:rPr>
                <w:color w:val="000000"/>
                <w:lang w:val="id-ID"/>
              </w:rPr>
            </w:pPr>
            <w:r w:rsidRPr="005B32B6">
              <w:rPr>
                <w:color w:val="000000"/>
              </w:rPr>
              <w:t>0,3</w:t>
            </w:r>
            <w:r w:rsidRPr="005B32B6">
              <w:rPr>
                <w:color w:val="000000"/>
                <w:lang w:val="id-ID"/>
              </w:rPr>
              <w:t>3</w:t>
            </w:r>
          </w:p>
        </w:tc>
      </w:tr>
      <w:tr w:rsidR="002A0615" w:rsidRPr="005B32B6" w:rsidTr="00F21E73">
        <w:trPr>
          <w:trHeight w:val="283"/>
          <w:jc w:val="center"/>
        </w:trPr>
        <w:tc>
          <w:tcPr>
            <w:tcW w:w="883" w:type="dxa"/>
            <w:shd w:val="clear" w:color="auto" w:fill="auto"/>
            <w:noWrap/>
            <w:vAlign w:val="center"/>
            <w:hideMark/>
          </w:tcPr>
          <w:p w:rsidR="002A0615" w:rsidRPr="005B32B6" w:rsidRDefault="002A0615" w:rsidP="002A0615">
            <w:pPr>
              <w:jc w:val="center"/>
              <w:rPr>
                <w:color w:val="000000"/>
                <w:lang w:val="id-ID" w:eastAsia="id-ID"/>
              </w:rPr>
            </w:pPr>
            <w:r w:rsidRPr="005B32B6">
              <w:rPr>
                <w:color w:val="000000"/>
                <w:lang w:val="id-ID" w:eastAsia="id-ID"/>
              </w:rPr>
              <w:t>A10</w:t>
            </w:r>
          </w:p>
        </w:tc>
        <w:tc>
          <w:tcPr>
            <w:tcW w:w="1004"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J</w:t>
            </w:r>
            <w:r w:rsidRPr="005B32B6">
              <w:rPr>
                <w:color w:val="000000"/>
                <w:lang w:val="id-ID"/>
              </w:rPr>
              <w:t>-I</w:t>
            </w:r>
          </w:p>
        </w:tc>
        <w:tc>
          <w:tcPr>
            <w:tcW w:w="930"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46 cm</w:t>
            </w:r>
          </w:p>
        </w:tc>
        <w:tc>
          <w:tcPr>
            <w:tcW w:w="1296"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9 cmol</w:t>
            </w:r>
          </w:p>
        </w:tc>
        <w:tc>
          <w:tcPr>
            <w:tcW w:w="836" w:type="dxa"/>
            <w:shd w:val="clear" w:color="auto" w:fill="auto"/>
            <w:vAlign w:val="center"/>
            <w:hideMark/>
          </w:tcPr>
          <w:p w:rsidR="002A0615" w:rsidRPr="005B32B6" w:rsidRDefault="002A0615" w:rsidP="002A0615">
            <w:pPr>
              <w:jc w:val="center"/>
              <w:rPr>
                <w:color w:val="000000"/>
                <w:lang w:val="id-ID" w:eastAsia="id-ID"/>
              </w:rPr>
            </w:pPr>
            <w:r w:rsidRPr="005B32B6">
              <w:rPr>
                <w:color w:val="000000"/>
                <w:lang w:val="id-ID" w:eastAsia="id-ID"/>
              </w:rPr>
              <w:t>47 %</w:t>
            </w:r>
          </w:p>
        </w:tc>
        <w:tc>
          <w:tcPr>
            <w:tcW w:w="643" w:type="dxa"/>
            <w:shd w:val="clear" w:color="auto" w:fill="auto"/>
            <w:vAlign w:val="center"/>
            <w:hideMark/>
          </w:tcPr>
          <w:p w:rsidR="002A0615" w:rsidRPr="005B32B6" w:rsidRDefault="002A0615" w:rsidP="002A0615">
            <w:pPr>
              <w:jc w:val="center"/>
              <w:rPr>
                <w:color w:val="000000"/>
                <w:lang w:val="id-ID"/>
              </w:rPr>
            </w:pPr>
            <w:r w:rsidRPr="005B32B6">
              <w:rPr>
                <w:color w:val="000000"/>
                <w:lang w:val="id-ID"/>
              </w:rPr>
              <w:t>1,7</w:t>
            </w:r>
          </w:p>
        </w:tc>
        <w:tc>
          <w:tcPr>
            <w:tcW w:w="756" w:type="dxa"/>
            <w:shd w:val="clear" w:color="auto" w:fill="auto"/>
            <w:vAlign w:val="center"/>
            <w:hideMark/>
          </w:tcPr>
          <w:p w:rsidR="002A0615" w:rsidRPr="005B32B6" w:rsidRDefault="002A0615" w:rsidP="002A0615">
            <w:pPr>
              <w:jc w:val="center"/>
              <w:rPr>
                <w:color w:val="000000"/>
                <w:lang w:val="id-ID"/>
              </w:rPr>
            </w:pPr>
            <w:r w:rsidRPr="005B32B6">
              <w:rPr>
                <w:color w:val="000000"/>
              </w:rPr>
              <w:t>0,4</w:t>
            </w:r>
            <w:r w:rsidRPr="005B32B6">
              <w:rPr>
                <w:color w:val="000000"/>
                <w:lang w:val="id-ID"/>
              </w:rPr>
              <w:t>2</w:t>
            </w:r>
          </w:p>
        </w:tc>
      </w:tr>
    </w:tbl>
    <w:p w:rsidR="002A0615" w:rsidRPr="005B32B6" w:rsidRDefault="002A0615" w:rsidP="002A0615">
      <w:pPr>
        <w:jc w:val="center"/>
      </w:pPr>
    </w:p>
    <w:p w:rsidR="002A0615" w:rsidRPr="005B32B6" w:rsidRDefault="002A0615" w:rsidP="00F21E73">
      <w:pPr>
        <w:ind w:firstLine="426"/>
        <w:jc w:val="both"/>
        <w:rPr>
          <w:lang w:val="id-ID"/>
        </w:rPr>
      </w:pPr>
      <w:r w:rsidRPr="005B32B6">
        <w:t>Dalam perhitungan menggunakan metode MOORA nilai yang digunakan harus dalam bentuk angka. Oleh karena itu semua data yang diperoleh diubah kedalam bentuk bobot nilai untuk setiap kriteria yang berlaku.</w:t>
      </w:r>
    </w:p>
    <w:p w:rsidR="002A0615" w:rsidRPr="005B32B6" w:rsidRDefault="002A0615" w:rsidP="009410DD">
      <w:pPr>
        <w:pStyle w:val="DaftarTabel"/>
        <w:numPr>
          <w:ilvl w:val="0"/>
          <w:numId w:val="10"/>
        </w:numPr>
        <w:tabs>
          <w:tab w:val="clear" w:pos="993"/>
          <w:tab w:val="left" w:pos="709"/>
        </w:tabs>
        <w:spacing w:line="240" w:lineRule="auto"/>
        <w:ind w:left="0" w:firstLine="0"/>
        <w:jc w:val="center"/>
        <w:rPr>
          <w:sz w:val="20"/>
          <w:szCs w:val="20"/>
        </w:rPr>
      </w:pPr>
      <w:bookmarkStart w:id="19" w:name="_Toc49134598"/>
      <w:r w:rsidRPr="005B32B6">
        <w:rPr>
          <w:sz w:val="20"/>
          <w:szCs w:val="20"/>
        </w:rPr>
        <w:t>Data Nilai</w:t>
      </w:r>
      <w:bookmarkEnd w:id="19"/>
    </w:p>
    <w:tbl>
      <w:tblPr>
        <w:tblW w:w="5887" w:type="dxa"/>
        <w:jc w:val="center"/>
        <w:tblInd w:w="103" w:type="dxa"/>
        <w:tblLook w:val="04A0"/>
      </w:tblPr>
      <w:tblGrid>
        <w:gridCol w:w="1337"/>
        <w:gridCol w:w="910"/>
        <w:gridCol w:w="910"/>
        <w:gridCol w:w="910"/>
        <w:gridCol w:w="910"/>
        <w:gridCol w:w="910"/>
      </w:tblGrid>
      <w:tr w:rsidR="002A0615" w:rsidRPr="005B32B6" w:rsidTr="00F21E73">
        <w:trPr>
          <w:trHeight w:val="283"/>
          <w:jc w:val="center"/>
        </w:trPr>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Kode</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K1</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K2</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K3</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K4</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K5</w:t>
            </w:r>
          </w:p>
        </w:tc>
      </w:tr>
      <w:tr w:rsidR="002A0615" w:rsidRPr="005B32B6" w:rsidTr="00F21E73">
        <w:trPr>
          <w:trHeight w:val="283"/>
          <w:jc w:val="center"/>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A1</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4</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2</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2</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3</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3</w:t>
            </w:r>
          </w:p>
        </w:tc>
      </w:tr>
      <w:tr w:rsidR="002A0615" w:rsidRPr="005B32B6" w:rsidTr="00F21E73">
        <w:trPr>
          <w:trHeight w:val="283"/>
          <w:jc w:val="center"/>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A2</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2</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2</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3</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2</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1</w:t>
            </w:r>
          </w:p>
        </w:tc>
      </w:tr>
      <w:tr w:rsidR="002A0615" w:rsidRPr="005B32B6" w:rsidTr="00F21E73">
        <w:trPr>
          <w:trHeight w:val="283"/>
          <w:jc w:val="center"/>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A3</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2</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2</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2</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3</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3</w:t>
            </w:r>
          </w:p>
        </w:tc>
      </w:tr>
      <w:tr w:rsidR="002A0615" w:rsidRPr="005B32B6" w:rsidTr="00F21E73">
        <w:trPr>
          <w:trHeight w:val="283"/>
          <w:jc w:val="center"/>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A4</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1</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2</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3</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4</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1</w:t>
            </w:r>
          </w:p>
        </w:tc>
      </w:tr>
      <w:tr w:rsidR="002A0615" w:rsidRPr="005B32B6" w:rsidTr="00F21E73">
        <w:trPr>
          <w:trHeight w:val="283"/>
          <w:jc w:val="center"/>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A5</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3</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2</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2</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3</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3</w:t>
            </w:r>
          </w:p>
        </w:tc>
      </w:tr>
      <w:tr w:rsidR="002A0615" w:rsidRPr="005B32B6" w:rsidTr="00F21E73">
        <w:trPr>
          <w:trHeight w:val="283"/>
          <w:jc w:val="center"/>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A6</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2</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4</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2</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3</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3</w:t>
            </w:r>
          </w:p>
        </w:tc>
      </w:tr>
      <w:tr w:rsidR="002A0615" w:rsidRPr="005B32B6" w:rsidTr="00F21E73">
        <w:trPr>
          <w:trHeight w:val="283"/>
          <w:jc w:val="center"/>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A7</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2</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2</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2</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4</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2</w:t>
            </w:r>
          </w:p>
        </w:tc>
      </w:tr>
      <w:tr w:rsidR="002A0615" w:rsidRPr="005B32B6" w:rsidTr="00F21E73">
        <w:trPr>
          <w:trHeight w:val="283"/>
          <w:jc w:val="center"/>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A8</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1</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3</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2</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2</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4</w:t>
            </w:r>
          </w:p>
        </w:tc>
      </w:tr>
      <w:tr w:rsidR="002A0615" w:rsidRPr="005B32B6" w:rsidTr="00F21E73">
        <w:trPr>
          <w:trHeight w:val="283"/>
          <w:jc w:val="center"/>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A9</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3</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2</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1</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4</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3</w:t>
            </w:r>
          </w:p>
        </w:tc>
      </w:tr>
      <w:tr w:rsidR="002A0615" w:rsidRPr="005B32B6" w:rsidTr="00F21E73">
        <w:trPr>
          <w:trHeight w:val="283"/>
          <w:jc w:val="center"/>
        </w:trPr>
        <w:tc>
          <w:tcPr>
            <w:tcW w:w="1337"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A10</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2</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3</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4</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1</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4</w:t>
            </w:r>
          </w:p>
        </w:tc>
      </w:tr>
      <w:tr w:rsidR="002A0615" w:rsidRPr="005B32B6" w:rsidTr="00F21E73">
        <w:trPr>
          <w:trHeight w:val="283"/>
          <w:jc w:val="center"/>
        </w:trPr>
        <w:tc>
          <w:tcPr>
            <w:tcW w:w="1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Optimum</w:t>
            </w:r>
          </w:p>
        </w:tc>
        <w:tc>
          <w:tcPr>
            <w:tcW w:w="910" w:type="dxa"/>
            <w:tcBorders>
              <w:top w:val="nil"/>
              <w:left w:val="nil"/>
              <w:bottom w:val="single" w:sz="4" w:space="0" w:color="auto"/>
              <w:right w:val="single" w:sz="4" w:space="0" w:color="auto"/>
            </w:tcBorders>
            <w:shd w:val="clear" w:color="auto" w:fill="auto"/>
            <w:vAlign w:val="center"/>
          </w:tcPr>
          <w:p w:rsidR="002A0615" w:rsidRPr="005B32B6" w:rsidRDefault="002A0615" w:rsidP="002A0615">
            <w:pPr>
              <w:jc w:val="center"/>
              <w:rPr>
                <w:b/>
                <w:bCs/>
                <w:color w:val="000000"/>
                <w:lang w:eastAsia="id-ID"/>
              </w:rPr>
            </w:pPr>
            <w:r w:rsidRPr="005B32B6">
              <w:rPr>
                <w:b/>
                <w:bCs/>
                <w:color w:val="000000"/>
                <w:lang w:eastAsia="id-ID"/>
              </w:rPr>
              <w:t>MAX</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MAX</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MAX</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MAX</w:t>
            </w:r>
          </w:p>
        </w:tc>
        <w:tc>
          <w:tcPr>
            <w:tcW w:w="91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MAX</w:t>
            </w:r>
          </w:p>
        </w:tc>
      </w:tr>
    </w:tbl>
    <w:p w:rsidR="002A0615" w:rsidRPr="005B32B6" w:rsidRDefault="002A0615" w:rsidP="002A0615">
      <w:pPr>
        <w:pStyle w:val="ListParagraph"/>
        <w:spacing w:after="0" w:line="240" w:lineRule="auto"/>
        <w:ind w:left="284"/>
        <w:rPr>
          <w:rFonts w:ascii="Times New Roman" w:hAnsi="Times New Roman"/>
          <w:b/>
          <w:sz w:val="20"/>
          <w:szCs w:val="20"/>
        </w:rPr>
      </w:pPr>
    </w:p>
    <w:p w:rsidR="002A0615" w:rsidRPr="005B32B6" w:rsidRDefault="002A0615" w:rsidP="00F21E73">
      <w:pPr>
        <w:pStyle w:val="Heading3"/>
        <w:keepNext w:val="0"/>
        <w:numPr>
          <w:ilvl w:val="0"/>
          <w:numId w:val="6"/>
        </w:numPr>
        <w:spacing w:before="0" w:after="0"/>
        <w:ind w:left="426" w:hanging="426"/>
        <w:jc w:val="both"/>
        <w:rPr>
          <w:rFonts w:ascii="Times New Roman" w:hAnsi="Times New Roman" w:cs="Times New Roman"/>
          <w:i/>
          <w:sz w:val="20"/>
          <w:szCs w:val="20"/>
        </w:rPr>
      </w:pPr>
      <w:bookmarkStart w:id="20" w:name="_Toc49134522"/>
      <w:r w:rsidRPr="005B32B6">
        <w:rPr>
          <w:rFonts w:ascii="Times New Roman" w:hAnsi="Times New Roman" w:cs="Times New Roman"/>
          <w:sz w:val="20"/>
          <w:szCs w:val="20"/>
        </w:rPr>
        <w:t>Merubah Nilai Kriteria Menjadi Matriks Keputusan</w:t>
      </w:r>
      <w:bookmarkEnd w:id="20"/>
    </w:p>
    <w:p w:rsidR="002A0615" w:rsidRPr="005B32B6" w:rsidRDefault="002A0615" w:rsidP="00F21E73">
      <w:pPr>
        <w:ind w:firstLine="426"/>
        <w:jc w:val="both"/>
      </w:pPr>
      <w:r w:rsidRPr="005B32B6">
        <w:t>Merubah nilai kriteria menjadi matriks keputusan menggunakan rumus sebagai berikut :</w:t>
      </w:r>
    </w:p>
    <w:p w:rsidR="002A0615" w:rsidRPr="005B32B6" w:rsidRDefault="002A0615" w:rsidP="00F21E73">
      <w:pPr>
        <w:jc w:val="center"/>
      </w:pPr>
      <w:r w:rsidRPr="005B32B6">
        <w:rPr>
          <w:noProof/>
          <w:lang w:val="id-ID" w:eastAsia="id-ID"/>
        </w:rPr>
        <w:lastRenderedPageBreak/>
        <w:drawing>
          <wp:inline distT="0" distB="0" distL="0" distR="0">
            <wp:extent cx="2167558" cy="753206"/>
            <wp:effectExtent l="19050" t="0" r="4142" b="0"/>
            <wp:docPr id="2" name="Picture 1" descr="Screen Clipping"/>
            <wp:cNvGraphicFramePr/>
            <a:graphic xmlns:a="http://schemas.openxmlformats.org/drawingml/2006/main">
              <a:graphicData uri="http://schemas.openxmlformats.org/drawingml/2006/picture">
                <pic:pic xmlns:pic="http://schemas.openxmlformats.org/drawingml/2006/picture">
                  <pic:nvPicPr>
                    <pic:cNvPr id="4" name="Picture 3" descr="Screen Clipping"/>
                    <pic:cNvPicPr>
                      <a:picLocks noChangeAspect="1"/>
                    </pic:cNvPicPr>
                  </pic:nvPicPr>
                  <pic:blipFill>
                    <a:blip r:embed="rId11">
                      <a:extLst>
                        <a:ext uri="{28A0092B-C50C-407E-A947-70E740481C1C}">
                          <a14:useLocalDpi xmlns:arto="http://schemas.microsoft.com/office/word/2006/arto"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tretch>
                      <a:fillRect/>
                    </a:stretch>
                  </pic:blipFill>
                  <pic:spPr>
                    <a:xfrm>
                      <a:off x="0" y="0"/>
                      <a:ext cx="2165596" cy="752524"/>
                    </a:xfrm>
                    <a:prstGeom prst="rect">
                      <a:avLst/>
                    </a:prstGeom>
                  </pic:spPr>
                </pic:pic>
              </a:graphicData>
            </a:graphic>
          </wp:inline>
        </w:drawing>
      </w:r>
    </w:p>
    <w:p w:rsidR="002A0615" w:rsidRPr="005B32B6" w:rsidRDefault="00254D9F" w:rsidP="00F21E73">
      <w:pPr>
        <w:pStyle w:val="ListParagraph"/>
        <w:spacing w:after="0" w:line="240" w:lineRule="auto"/>
        <w:ind w:left="0"/>
        <w:jc w:val="both"/>
        <w:rPr>
          <w:rFonts w:ascii="Times New Roman" w:eastAsiaTheme="minorEastAsia" w:hAnsi="Times New Roman"/>
          <w:sz w:val="20"/>
          <w:szCs w:val="20"/>
        </w:rPr>
      </w:pPr>
      <m:oMathPara>
        <m:oMath>
          <m:sSub>
            <m:sSubPr>
              <m:ctrlPr>
                <w:rPr>
                  <w:rFonts w:ascii="Cambria Math" w:eastAsiaTheme="minorEastAsia" w:hAnsi="Times New Roman"/>
                  <w:i/>
                  <w:sz w:val="20"/>
                  <w:szCs w:val="20"/>
                </w:rPr>
              </m:ctrlPr>
            </m:sSubPr>
            <m:e>
              <m:r>
                <w:rPr>
                  <w:rFonts w:ascii="Cambria Math" w:eastAsiaTheme="minorEastAsia" w:hAnsi="Cambria Math"/>
                  <w:sz w:val="20"/>
                  <w:szCs w:val="20"/>
                </w:rPr>
                <m:t>X</m:t>
              </m:r>
            </m:e>
            <m:sub>
              <m:r>
                <w:rPr>
                  <w:rFonts w:ascii="Cambria Math" w:eastAsiaTheme="minorEastAsia" w:hAnsi="Cambria Math"/>
                  <w:sz w:val="20"/>
                  <w:szCs w:val="20"/>
                </w:rPr>
                <m:t>ij</m:t>
              </m:r>
            </m:sub>
          </m:sSub>
          <m:r>
            <w:rPr>
              <w:rFonts w:ascii="Cambria Math" w:eastAsiaTheme="minorEastAsia" w:hAnsi="Times New Roman"/>
              <w:sz w:val="20"/>
              <w:szCs w:val="20"/>
            </w:rPr>
            <m:t>=</m:t>
          </m:r>
          <m:d>
            <m:dPr>
              <m:begChr m:val="["/>
              <m:endChr m:val="]"/>
              <m:ctrlPr>
                <w:rPr>
                  <w:rFonts w:ascii="Cambria Math" w:eastAsiaTheme="minorEastAsia" w:hAnsi="Times New Roman"/>
                  <w:i/>
                  <w:sz w:val="20"/>
                  <w:szCs w:val="20"/>
                </w:rPr>
              </m:ctrlPr>
            </m:dPr>
            <m:e>
              <m:eqArr>
                <m:eqArrPr>
                  <m:ctrlPr>
                    <w:rPr>
                      <w:rFonts w:ascii="Cambria Math" w:eastAsiaTheme="minorEastAsia" w:hAnsi="Times New Roman"/>
                      <w:i/>
                      <w:sz w:val="20"/>
                      <w:szCs w:val="20"/>
                    </w:rPr>
                  </m:ctrlPr>
                </m:eqArrPr>
                <m:e>
                  <m:r>
                    <w:rPr>
                      <w:rFonts w:ascii="Cambria Math" w:eastAsiaTheme="minorEastAsia" w:hAnsi="Times New Roman"/>
                      <w:sz w:val="20"/>
                      <w:szCs w:val="20"/>
                    </w:rPr>
                    <m:t>4    2    2    3    3</m:t>
                  </m:r>
                </m:e>
                <m:e>
                  <m:r>
                    <w:rPr>
                      <w:rFonts w:ascii="Cambria Math" w:eastAsiaTheme="minorEastAsia" w:hAnsi="Times New Roman"/>
                      <w:sz w:val="20"/>
                      <w:szCs w:val="20"/>
                      <w:lang w:val="id-ID"/>
                    </w:rPr>
                    <m:t>2    2    3     2    1</m:t>
                  </m:r>
                  <m:ctrlPr>
                    <w:rPr>
                      <w:rFonts w:ascii="Cambria Math" w:eastAsia="Cambria Math" w:hAnsi="Times New Roman"/>
                      <w:i/>
                      <w:sz w:val="20"/>
                      <w:szCs w:val="20"/>
                    </w:rPr>
                  </m:ctrlPr>
                </m:e>
                <m:e>
                  <m:r>
                    <w:rPr>
                      <w:rFonts w:ascii="Cambria Math" w:eastAsia="Cambria Math" w:hAnsi="Times New Roman"/>
                      <w:sz w:val="20"/>
                      <w:szCs w:val="20"/>
                      <w:lang w:val="id-ID"/>
                    </w:rPr>
                    <m:t>2    2    2    3    3</m:t>
                  </m:r>
                  <m:ctrlPr>
                    <w:rPr>
                      <w:rFonts w:ascii="Cambria Math" w:eastAsia="Cambria Math" w:hAnsi="Times New Roman"/>
                      <w:i/>
                      <w:sz w:val="20"/>
                      <w:szCs w:val="20"/>
                    </w:rPr>
                  </m:ctrlPr>
                </m:e>
                <m:e>
                  <m:r>
                    <w:rPr>
                      <w:rFonts w:ascii="Cambria Math" w:eastAsia="Cambria Math" w:hAnsi="Times New Roman"/>
                      <w:sz w:val="20"/>
                      <w:szCs w:val="20"/>
                      <w:lang w:val="id-ID"/>
                    </w:rPr>
                    <m:t>1    2    3    4    1</m:t>
                  </m:r>
                  <m:ctrlPr>
                    <w:rPr>
                      <w:rFonts w:ascii="Cambria Math" w:eastAsia="Cambria Math" w:hAnsi="Times New Roman"/>
                      <w:i/>
                      <w:sz w:val="20"/>
                      <w:szCs w:val="20"/>
                    </w:rPr>
                  </m:ctrlPr>
                </m:e>
                <m:e>
                  <m:r>
                    <w:rPr>
                      <w:rFonts w:ascii="Cambria Math" w:eastAsia="Cambria Math" w:hAnsi="Times New Roman"/>
                      <w:sz w:val="20"/>
                      <w:szCs w:val="20"/>
                      <w:lang w:val="id-ID"/>
                    </w:rPr>
                    <m:t>3    2    2    3    3</m:t>
                  </m:r>
                  <m:ctrlPr>
                    <w:rPr>
                      <w:rFonts w:ascii="Cambria Math" w:eastAsia="Cambria Math" w:hAnsi="Times New Roman"/>
                      <w:i/>
                      <w:sz w:val="20"/>
                      <w:szCs w:val="20"/>
                    </w:rPr>
                  </m:ctrlPr>
                </m:e>
                <m:e>
                  <m:r>
                    <w:rPr>
                      <w:rFonts w:ascii="Cambria Math" w:eastAsia="Cambria Math" w:hAnsi="Times New Roman"/>
                      <w:sz w:val="20"/>
                      <w:szCs w:val="20"/>
                      <w:lang w:val="id-ID"/>
                    </w:rPr>
                    <m:t>2    4    2    3    3</m:t>
                  </m:r>
                  <m:ctrlPr>
                    <w:rPr>
                      <w:rFonts w:ascii="Cambria Math" w:eastAsia="Cambria Math" w:hAnsi="Times New Roman"/>
                      <w:i/>
                      <w:sz w:val="20"/>
                      <w:szCs w:val="20"/>
                    </w:rPr>
                  </m:ctrlPr>
                </m:e>
                <m:e>
                  <m:r>
                    <w:rPr>
                      <w:rFonts w:ascii="Cambria Math" w:eastAsia="Cambria Math" w:hAnsi="Times New Roman"/>
                      <w:sz w:val="20"/>
                      <w:szCs w:val="20"/>
                      <w:lang w:val="id-ID"/>
                    </w:rPr>
                    <m:t>2    2    2    4    2</m:t>
                  </m:r>
                  <m:ctrlPr>
                    <w:rPr>
                      <w:rFonts w:ascii="Cambria Math" w:eastAsia="Cambria Math" w:hAnsi="Times New Roman"/>
                      <w:i/>
                      <w:sz w:val="20"/>
                      <w:szCs w:val="20"/>
                    </w:rPr>
                  </m:ctrlPr>
                </m:e>
                <m:e>
                  <m:r>
                    <w:rPr>
                      <w:rFonts w:ascii="Cambria Math" w:eastAsia="Cambria Math" w:hAnsi="Times New Roman"/>
                      <w:sz w:val="20"/>
                      <w:szCs w:val="20"/>
                      <w:lang w:val="id-ID"/>
                    </w:rPr>
                    <m:t>1    3    2    2    4</m:t>
                  </m:r>
                  <m:ctrlPr>
                    <w:rPr>
                      <w:rFonts w:ascii="Cambria Math" w:eastAsia="Cambria Math" w:hAnsi="Times New Roman"/>
                      <w:i/>
                      <w:sz w:val="20"/>
                      <w:szCs w:val="20"/>
                    </w:rPr>
                  </m:ctrlPr>
                </m:e>
                <m:e>
                  <m:r>
                    <w:rPr>
                      <w:rFonts w:ascii="Cambria Math" w:eastAsia="Cambria Math" w:hAnsi="Times New Roman"/>
                      <w:sz w:val="20"/>
                      <w:szCs w:val="20"/>
                      <w:lang w:val="id-ID"/>
                    </w:rPr>
                    <m:t>3    2    1    4    3</m:t>
                  </m:r>
                  <m:ctrlPr>
                    <w:rPr>
                      <w:rFonts w:ascii="Cambria Math" w:eastAsia="Cambria Math" w:hAnsi="Times New Roman"/>
                      <w:i/>
                      <w:sz w:val="20"/>
                      <w:szCs w:val="20"/>
                    </w:rPr>
                  </m:ctrlPr>
                </m:e>
                <m:e>
                  <m:r>
                    <w:rPr>
                      <w:rFonts w:ascii="Cambria Math" w:eastAsia="Cambria Math" w:hAnsi="Times New Roman"/>
                      <w:sz w:val="20"/>
                      <w:szCs w:val="20"/>
                      <w:lang w:val="id-ID"/>
                    </w:rPr>
                    <m:t>2    3    4    1    4</m:t>
                  </m:r>
                </m:e>
              </m:eqArr>
            </m:e>
          </m:d>
        </m:oMath>
      </m:oMathPara>
    </w:p>
    <w:p w:rsidR="002A0615" w:rsidRPr="005B32B6" w:rsidRDefault="002A0615" w:rsidP="00F21E73">
      <w:pPr>
        <w:pStyle w:val="Heading3"/>
        <w:keepNext w:val="0"/>
        <w:numPr>
          <w:ilvl w:val="0"/>
          <w:numId w:val="6"/>
        </w:numPr>
        <w:spacing w:before="0" w:after="0"/>
        <w:ind w:left="426" w:hanging="426"/>
        <w:jc w:val="both"/>
        <w:rPr>
          <w:rFonts w:ascii="Times New Roman" w:hAnsi="Times New Roman" w:cs="Times New Roman"/>
          <w:i/>
          <w:sz w:val="20"/>
          <w:szCs w:val="20"/>
        </w:rPr>
      </w:pPr>
      <w:bookmarkStart w:id="21" w:name="_Toc49134523"/>
      <w:r w:rsidRPr="005B32B6">
        <w:rPr>
          <w:rFonts w:ascii="Times New Roman" w:hAnsi="Times New Roman" w:cs="Times New Roman"/>
          <w:sz w:val="20"/>
          <w:szCs w:val="20"/>
        </w:rPr>
        <w:t>Normalisasi Elemen Matriks Keputusan</w:t>
      </w:r>
      <w:bookmarkEnd w:id="21"/>
    </w:p>
    <w:p w:rsidR="002A0615" w:rsidRPr="005B32B6" w:rsidRDefault="002A0615" w:rsidP="00F21E73">
      <w:pPr>
        <w:ind w:firstLine="426"/>
        <w:jc w:val="both"/>
      </w:pPr>
      <w:r w:rsidRPr="005B32B6">
        <w:t>Nilai mastriks yang diperoleh kemudian dihitung menggunakan rumus sebagai berikut :</w:t>
      </w:r>
    </w:p>
    <w:p w:rsidR="002A0615" w:rsidRPr="005B32B6" w:rsidRDefault="00254D9F" w:rsidP="00F21E73">
      <w:pPr>
        <w:pStyle w:val="ListParagraph"/>
        <w:spacing w:after="0" w:line="240" w:lineRule="auto"/>
        <w:ind w:left="0"/>
        <w:jc w:val="both"/>
        <w:rPr>
          <w:rFonts w:ascii="Times New Roman" w:hAnsi="Times New Roman"/>
          <w:sz w:val="20"/>
          <w:szCs w:val="20"/>
        </w:rPr>
      </w:pPr>
      <m:oMathPara>
        <m:oMath>
          <m:sSub>
            <m:sSubPr>
              <m:ctrlPr>
                <w:rPr>
                  <w:rFonts w:ascii="Cambria Math" w:hAnsi="Times New Roman"/>
                  <w:sz w:val="20"/>
                  <w:szCs w:val="20"/>
                </w:rPr>
              </m:ctrlPr>
            </m:sSubPr>
            <m:e>
              <m:r>
                <w:rPr>
                  <w:rFonts w:ascii="Cambria Math" w:hAnsi="Cambria Math"/>
                  <w:sz w:val="20"/>
                  <w:szCs w:val="20"/>
                </w:rPr>
                <m:t>X</m:t>
              </m:r>
            </m:e>
            <m:sub>
              <m:r>
                <w:rPr>
                  <w:rFonts w:ascii="Cambria Math" w:hAnsi="Cambria Math"/>
                  <w:sz w:val="20"/>
                  <w:szCs w:val="20"/>
                </w:rPr>
                <m:t>ij</m:t>
              </m:r>
            </m:sub>
          </m:sSub>
          <m:r>
            <w:rPr>
              <w:rFonts w:ascii="Cambria Math" w:hAnsi="Times New Roman"/>
              <w:sz w:val="20"/>
              <w:szCs w:val="20"/>
            </w:rPr>
            <m:t>=</m:t>
          </m:r>
          <m:f>
            <m:fPr>
              <m:ctrlPr>
                <w:rPr>
                  <w:rFonts w:ascii="Cambria Math" w:hAnsi="Times New Roman"/>
                  <w:sz w:val="20"/>
                  <w:szCs w:val="20"/>
                </w:rPr>
              </m:ctrlPr>
            </m:fPr>
            <m:num>
              <m:sSub>
                <m:sSubPr>
                  <m:ctrlPr>
                    <w:rPr>
                      <w:rFonts w:ascii="Cambria Math" w:hAnsi="Times New Roman"/>
                      <w:sz w:val="20"/>
                      <w:szCs w:val="20"/>
                    </w:rPr>
                  </m:ctrlPr>
                </m:sSubPr>
                <m:e>
                  <m:r>
                    <m:rPr>
                      <m:sty m:val="p"/>
                    </m:rPr>
                    <w:rPr>
                      <w:rFonts w:ascii="Cambria Math" w:hAnsi="Times New Roman"/>
                      <w:sz w:val="20"/>
                      <w:szCs w:val="20"/>
                    </w:rPr>
                    <m:t>X</m:t>
                  </m:r>
                </m:e>
                <m:sub>
                  <m:r>
                    <m:rPr>
                      <m:sty m:val="p"/>
                    </m:rPr>
                    <w:rPr>
                      <w:rFonts w:ascii="Cambria Math" w:hAnsi="Times New Roman"/>
                      <w:sz w:val="20"/>
                      <w:szCs w:val="20"/>
                    </w:rPr>
                    <m:t>ij</m:t>
                  </m:r>
                </m:sub>
              </m:sSub>
            </m:num>
            <m:den>
              <m:rad>
                <m:radPr>
                  <m:degHide m:val="on"/>
                  <m:ctrlPr>
                    <w:rPr>
                      <w:rFonts w:ascii="Cambria Math" w:hAnsi="Times New Roman"/>
                      <w:sz w:val="20"/>
                      <w:szCs w:val="20"/>
                    </w:rPr>
                  </m:ctrlPr>
                </m:radPr>
                <m:deg/>
                <m:e>
                  <m:nary>
                    <m:naryPr>
                      <m:chr m:val="∑"/>
                      <m:limLoc m:val="subSup"/>
                      <m:ctrlPr>
                        <w:rPr>
                          <w:rFonts w:ascii="Cambria Math" w:hAnsi="Times New Roman"/>
                          <w:sz w:val="20"/>
                          <w:szCs w:val="20"/>
                        </w:rPr>
                      </m:ctrlPr>
                    </m:naryPr>
                    <m:sub>
                      <m:r>
                        <m:rPr>
                          <m:sty m:val="p"/>
                        </m:rPr>
                        <w:rPr>
                          <w:rFonts w:ascii="Cambria Math" w:hAnsi="Times New Roman"/>
                          <w:sz w:val="20"/>
                          <w:szCs w:val="20"/>
                        </w:rPr>
                        <m:t>j=1</m:t>
                      </m:r>
                    </m:sub>
                    <m:sup>
                      <m:r>
                        <m:rPr>
                          <m:sty m:val="p"/>
                        </m:rPr>
                        <w:rPr>
                          <w:rFonts w:ascii="Cambria Math" w:hAnsi="Times New Roman"/>
                          <w:sz w:val="20"/>
                          <w:szCs w:val="20"/>
                        </w:rPr>
                        <m:t>m</m:t>
                      </m:r>
                    </m:sup>
                    <m:e>
                      <m:r>
                        <m:rPr>
                          <m:sty m:val="p"/>
                        </m:rPr>
                        <w:rPr>
                          <w:rFonts w:ascii="Cambria Math" w:hAnsi="Times New Roman"/>
                          <w:sz w:val="20"/>
                          <w:szCs w:val="20"/>
                        </w:rPr>
                        <m:t>ij</m:t>
                      </m:r>
                    </m:e>
                  </m:nary>
                </m:e>
              </m:rad>
            </m:den>
          </m:f>
        </m:oMath>
      </m:oMathPara>
    </w:p>
    <w:p w:rsidR="002A0615" w:rsidRPr="005B32B6" w:rsidRDefault="002A0615" w:rsidP="009410DD">
      <w:pPr>
        <w:pStyle w:val="ListParagraph"/>
        <w:numPr>
          <w:ilvl w:val="0"/>
          <w:numId w:val="7"/>
        </w:numPr>
        <w:spacing w:after="0" w:line="240" w:lineRule="auto"/>
        <w:ind w:left="284" w:hanging="284"/>
        <w:rPr>
          <w:rFonts w:ascii="Times New Roman" w:hAnsi="Times New Roman"/>
          <w:sz w:val="20"/>
          <w:szCs w:val="20"/>
        </w:rPr>
      </w:pPr>
      <w:r w:rsidRPr="005B32B6">
        <w:rPr>
          <w:rFonts w:ascii="Times New Roman" w:hAnsi="Times New Roman"/>
          <w:sz w:val="20"/>
          <w:szCs w:val="20"/>
        </w:rPr>
        <w:t>Mencari rasio kriteria Kedalaman Tanah (cm) (K1) :</w:t>
      </w:r>
    </w:p>
    <w:p w:rsidR="002A0615" w:rsidRPr="005B32B6" w:rsidRDefault="00254D9F" w:rsidP="00F21E73">
      <w:pPr>
        <w:pStyle w:val="ListParagraph"/>
        <w:spacing w:after="0" w:line="240" w:lineRule="auto"/>
        <w:ind w:left="284" w:hanging="284"/>
        <w:jc w:val="both"/>
        <w:rPr>
          <w:rFonts w:ascii="Times New Roman" w:eastAsiaTheme="minorEastAsia"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1,1</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4</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e>
              </m:rad>
            </m:den>
          </m:f>
          <m:r>
            <m:rPr>
              <m:sty m:val="p"/>
            </m:rPr>
            <w:rPr>
              <w:rFonts w:ascii="Cambria Math" w:hAnsi="Times New Roman"/>
              <w:sz w:val="20"/>
              <w:szCs w:val="20"/>
            </w:rPr>
            <m:t>=0,5345</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2,1</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2</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e>
              </m:rad>
            </m:den>
          </m:f>
          <m:r>
            <m:rPr>
              <m:sty m:val="p"/>
            </m:rPr>
            <w:rPr>
              <w:rFonts w:ascii="Cambria Math" w:hAnsi="Times New Roman"/>
              <w:sz w:val="20"/>
              <w:szCs w:val="20"/>
            </w:rPr>
            <m:t>=0,2673</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3,1</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2</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e>
              </m:rad>
            </m:den>
          </m:f>
          <m:r>
            <m:rPr>
              <m:sty m:val="p"/>
            </m:rPr>
            <w:rPr>
              <w:rFonts w:ascii="Cambria Math" w:hAnsi="Times New Roman"/>
              <w:sz w:val="20"/>
              <w:szCs w:val="20"/>
            </w:rPr>
            <m:t>=0,2673</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4,1</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1</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e>
              </m:rad>
            </m:den>
          </m:f>
          <m:r>
            <m:rPr>
              <m:sty m:val="p"/>
            </m:rPr>
            <w:rPr>
              <w:rFonts w:ascii="Cambria Math" w:hAnsi="Times New Roman"/>
              <w:sz w:val="20"/>
              <w:szCs w:val="20"/>
            </w:rPr>
            <m:t>=0,1336</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5,1</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3</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e>
              </m:rad>
            </m:den>
          </m:f>
          <m:r>
            <m:rPr>
              <m:sty m:val="p"/>
            </m:rPr>
            <w:rPr>
              <w:rFonts w:ascii="Cambria Math" w:hAnsi="Times New Roman"/>
              <w:sz w:val="20"/>
              <w:szCs w:val="20"/>
            </w:rPr>
            <m:t>=0,4009</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6,1</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4</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e>
              </m:rad>
            </m:den>
          </m:f>
          <m:r>
            <m:rPr>
              <m:sty m:val="p"/>
            </m:rPr>
            <w:rPr>
              <w:rFonts w:ascii="Cambria Math" w:hAnsi="Times New Roman"/>
              <w:sz w:val="20"/>
              <w:szCs w:val="20"/>
            </w:rPr>
            <m:t>=0,2673</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7,1</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2</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e>
              </m:rad>
            </m:den>
          </m:f>
          <m:r>
            <m:rPr>
              <m:sty m:val="p"/>
            </m:rPr>
            <w:rPr>
              <w:rFonts w:ascii="Cambria Math" w:hAnsi="Times New Roman"/>
              <w:sz w:val="20"/>
              <w:szCs w:val="20"/>
            </w:rPr>
            <m:t>=0,2673</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8,1</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1</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e>
              </m:rad>
            </m:den>
          </m:f>
          <m:r>
            <m:rPr>
              <m:sty m:val="p"/>
            </m:rPr>
            <w:rPr>
              <w:rFonts w:ascii="Cambria Math" w:hAnsi="Times New Roman"/>
              <w:sz w:val="20"/>
              <w:szCs w:val="20"/>
            </w:rPr>
            <m:t>=0,1336</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9,1</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3</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e>
              </m:rad>
            </m:den>
          </m:f>
          <m:r>
            <m:rPr>
              <m:sty m:val="p"/>
            </m:rPr>
            <w:rPr>
              <w:rFonts w:ascii="Cambria Math" w:hAnsi="Times New Roman"/>
              <w:sz w:val="20"/>
              <w:szCs w:val="20"/>
            </w:rPr>
            <m:t>=0,4009</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10,1</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2</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e>
              </m:rad>
            </m:den>
          </m:f>
          <m:r>
            <m:rPr>
              <m:sty m:val="p"/>
            </m:rPr>
            <w:rPr>
              <w:rFonts w:ascii="Cambria Math" w:hAnsi="Times New Roman"/>
              <w:sz w:val="20"/>
              <w:szCs w:val="20"/>
            </w:rPr>
            <m:t>=0,2673</m:t>
          </m:r>
        </m:oMath>
      </m:oMathPara>
    </w:p>
    <w:p w:rsidR="002A0615" w:rsidRPr="005B32B6" w:rsidRDefault="002A0615" w:rsidP="009410DD">
      <w:pPr>
        <w:pStyle w:val="ListParagraph"/>
        <w:numPr>
          <w:ilvl w:val="0"/>
          <w:numId w:val="7"/>
        </w:numPr>
        <w:spacing w:after="0" w:line="240" w:lineRule="auto"/>
        <w:ind w:left="284" w:hanging="284"/>
        <w:rPr>
          <w:rFonts w:ascii="Times New Roman" w:hAnsi="Times New Roman"/>
          <w:sz w:val="20"/>
          <w:szCs w:val="20"/>
        </w:rPr>
      </w:pPr>
      <w:r w:rsidRPr="005B32B6">
        <w:rPr>
          <w:rFonts w:ascii="Times New Roman" w:hAnsi="Times New Roman"/>
          <w:sz w:val="20"/>
          <w:szCs w:val="20"/>
        </w:rPr>
        <w:t>Mencari rasio kriteria KTK Tanah (cmol) (K2) :</w:t>
      </w:r>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1,2</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2</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+2+</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e>
              </m:rad>
            </m:den>
          </m:f>
          <m:r>
            <m:rPr>
              <m:sty m:val="p"/>
            </m:rPr>
            <w:rPr>
              <w:rFonts w:ascii="Cambria Math" w:hAnsi="Times New Roman"/>
              <w:sz w:val="20"/>
              <w:szCs w:val="20"/>
            </w:rPr>
            <m:t>=0,2540</m:t>
          </m:r>
        </m:oMath>
      </m:oMathPara>
    </w:p>
    <w:p w:rsidR="002A0615" w:rsidRPr="005B32B6" w:rsidRDefault="00254D9F" w:rsidP="00F21E73">
      <w:pPr>
        <w:pStyle w:val="ListParagraph"/>
        <w:spacing w:after="0" w:line="240" w:lineRule="auto"/>
        <w:ind w:left="284" w:hanging="284"/>
        <w:jc w:val="both"/>
        <w:rPr>
          <w:rFonts w:ascii="Times New Roman" w:eastAsiaTheme="minorEastAsia"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2,2</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2</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+2+</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e>
              </m:rad>
            </m:den>
          </m:f>
          <m:r>
            <m:rPr>
              <m:sty m:val="p"/>
            </m:rPr>
            <w:rPr>
              <w:rFonts w:ascii="Cambria Math" w:hAnsi="Times New Roman"/>
              <w:sz w:val="20"/>
              <w:szCs w:val="20"/>
            </w:rPr>
            <m:t>=0,2540</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3,2</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2</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+2+</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e>
              </m:rad>
            </m:den>
          </m:f>
          <m:r>
            <m:rPr>
              <m:sty m:val="p"/>
            </m:rPr>
            <w:rPr>
              <w:rFonts w:ascii="Cambria Math" w:hAnsi="Times New Roman"/>
              <w:sz w:val="20"/>
              <w:szCs w:val="20"/>
            </w:rPr>
            <m:t>=0,2540</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4,2</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2</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+2+</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e>
              </m:rad>
            </m:den>
          </m:f>
          <m:r>
            <m:rPr>
              <m:sty m:val="p"/>
            </m:rPr>
            <w:rPr>
              <w:rFonts w:ascii="Cambria Math" w:hAnsi="Times New Roman"/>
              <w:sz w:val="20"/>
              <w:szCs w:val="20"/>
            </w:rPr>
            <m:t>=0,2540</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5,2</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2</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+2+</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e>
              </m:rad>
            </m:den>
          </m:f>
          <m:r>
            <m:rPr>
              <m:sty m:val="p"/>
            </m:rPr>
            <w:rPr>
              <w:rFonts w:ascii="Cambria Math" w:hAnsi="Times New Roman"/>
              <w:sz w:val="20"/>
              <w:szCs w:val="20"/>
            </w:rPr>
            <m:t>=0,2540</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6,2</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4</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+2+</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e>
              </m:rad>
            </m:den>
          </m:f>
          <m:r>
            <m:rPr>
              <m:sty m:val="p"/>
            </m:rPr>
            <w:rPr>
              <w:rFonts w:ascii="Cambria Math" w:hAnsi="Times New Roman"/>
              <w:sz w:val="20"/>
              <w:szCs w:val="20"/>
            </w:rPr>
            <m:t>=0,5080</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7,2</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2</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+2+</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e>
              </m:rad>
            </m:den>
          </m:f>
          <m:r>
            <m:rPr>
              <m:sty m:val="p"/>
            </m:rPr>
            <w:rPr>
              <w:rFonts w:ascii="Cambria Math" w:hAnsi="Times New Roman"/>
              <w:sz w:val="20"/>
              <w:szCs w:val="20"/>
            </w:rPr>
            <m:t>=0,2540</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8,2</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3</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+2+</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e>
              </m:rad>
            </m:den>
          </m:f>
          <m:r>
            <m:rPr>
              <m:sty m:val="p"/>
            </m:rPr>
            <w:rPr>
              <w:rFonts w:ascii="Cambria Math" w:hAnsi="Times New Roman"/>
              <w:sz w:val="20"/>
              <w:szCs w:val="20"/>
            </w:rPr>
            <m:t>=0,3810</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9,2</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2</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+2+</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e>
              </m:rad>
            </m:den>
          </m:f>
          <m:r>
            <m:rPr>
              <m:sty m:val="p"/>
            </m:rPr>
            <w:rPr>
              <w:rFonts w:ascii="Cambria Math" w:hAnsi="Times New Roman"/>
              <w:sz w:val="20"/>
              <w:szCs w:val="20"/>
            </w:rPr>
            <m:t>=0,2540</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10,2</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3</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+2+</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e>
              </m:rad>
            </m:den>
          </m:f>
          <m:r>
            <m:rPr>
              <m:sty m:val="p"/>
            </m:rPr>
            <w:rPr>
              <w:rFonts w:ascii="Cambria Math" w:hAnsi="Times New Roman"/>
              <w:sz w:val="20"/>
              <w:szCs w:val="20"/>
            </w:rPr>
            <m:t>=0,3810</m:t>
          </m:r>
        </m:oMath>
      </m:oMathPara>
    </w:p>
    <w:p w:rsidR="002A0615" w:rsidRPr="005B32B6" w:rsidRDefault="002A0615" w:rsidP="009410DD">
      <w:pPr>
        <w:pStyle w:val="ListParagraph"/>
        <w:numPr>
          <w:ilvl w:val="0"/>
          <w:numId w:val="7"/>
        </w:numPr>
        <w:spacing w:after="0" w:line="240" w:lineRule="auto"/>
        <w:ind w:left="284" w:hanging="284"/>
        <w:rPr>
          <w:rFonts w:ascii="Times New Roman" w:hAnsi="Times New Roman"/>
          <w:sz w:val="20"/>
          <w:szCs w:val="20"/>
        </w:rPr>
      </w:pPr>
      <w:r w:rsidRPr="005B32B6">
        <w:rPr>
          <w:rFonts w:ascii="Times New Roman" w:hAnsi="Times New Roman"/>
          <w:sz w:val="20"/>
          <w:szCs w:val="20"/>
        </w:rPr>
        <w:t>Mencari rasio kriteria Kejenuhan Basah (%) (K3) :</w:t>
      </w:r>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1,3</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2</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+2+</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+4</m:t>
                  </m:r>
                </m:e>
              </m:rad>
            </m:den>
          </m:f>
          <m:r>
            <m:rPr>
              <m:sty m:val="p"/>
            </m:rPr>
            <w:rPr>
              <w:rFonts w:ascii="Cambria Math" w:hAnsi="Times New Roman"/>
              <w:sz w:val="20"/>
              <w:szCs w:val="20"/>
            </w:rPr>
            <m:t>=0,2604</m:t>
          </m:r>
        </m:oMath>
      </m:oMathPara>
    </w:p>
    <w:p w:rsidR="002A0615" w:rsidRPr="005B32B6" w:rsidRDefault="00254D9F" w:rsidP="00F21E73">
      <w:pPr>
        <w:pStyle w:val="ListParagraph"/>
        <w:spacing w:after="0" w:line="240" w:lineRule="auto"/>
        <w:ind w:left="284" w:hanging="284"/>
        <w:jc w:val="both"/>
        <w:rPr>
          <w:rFonts w:ascii="Times New Roman" w:eastAsiaTheme="minorEastAsia"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2,3</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3</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+2+</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+4</m:t>
                  </m:r>
                </m:e>
              </m:rad>
            </m:den>
          </m:f>
          <m:r>
            <m:rPr>
              <m:sty m:val="p"/>
            </m:rPr>
            <w:rPr>
              <w:rFonts w:ascii="Cambria Math" w:hAnsi="Times New Roman"/>
              <w:sz w:val="20"/>
              <w:szCs w:val="20"/>
            </w:rPr>
            <m:t>=0,3906</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3,3</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2</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+2+</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+4</m:t>
                  </m:r>
                </m:e>
              </m:rad>
            </m:den>
          </m:f>
          <m:r>
            <m:rPr>
              <m:sty m:val="p"/>
            </m:rPr>
            <w:rPr>
              <w:rFonts w:ascii="Cambria Math" w:hAnsi="Times New Roman"/>
              <w:sz w:val="20"/>
              <w:szCs w:val="20"/>
            </w:rPr>
            <m:t>=0,2604</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4,3</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3</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+2+</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+4</m:t>
                  </m:r>
                </m:e>
              </m:rad>
            </m:den>
          </m:f>
          <m:r>
            <m:rPr>
              <m:sty m:val="p"/>
            </m:rPr>
            <w:rPr>
              <w:rFonts w:ascii="Cambria Math" w:hAnsi="Times New Roman"/>
              <w:sz w:val="20"/>
              <w:szCs w:val="20"/>
            </w:rPr>
            <m:t>=0,3906</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5,3</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2</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+2+</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+4</m:t>
                  </m:r>
                </m:e>
              </m:rad>
            </m:den>
          </m:f>
          <m:r>
            <m:rPr>
              <m:sty m:val="p"/>
            </m:rPr>
            <w:rPr>
              <w:rFonts w:ascii="Cambria Math" w:hAnsi="Times New Roman"/>
              <w:sz w:val="20"/>
              <w:szCs w:val="20"/>
            </w:rPr>
            <m:t>=0,2604</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6,3</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2</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+2+</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+4</m:t>
                  </m:r>
                </m:e>
              </m:rad>
            </m:den>
          </m:f>
          <m:r>
            <m:rPr>
              <m:sty m:val="p"/>
            </m:rPr>
            <w:rPr>
              <w:rFonts w:ascii="Cambria Math" w:hAnsi="Times New Roman"/>
              <w:sz w:val="20"/>
              <w:szCs w:val="20"/>
            </w:rPr>
            <m:t>=0,2604</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7,3</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2</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+2+</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+4</m:t>
                  </m:r>
                </m:e>
              </m:rad>
            </m:den>
          </m:f>
          <m:r>
            <m:rPr>
              <m:sty m:val="p"/>
            </m:rPr>
            <w:rPr>
              <w:rFonts w:ascii="Cambria Math" w:hAnsi="Times New Roman"/>
              <w:sz w:val="20"/>
              <w:szCs w:val="20"/>
            </w:rPr>
            <m:t>=0,2604</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8,3</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2</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+2+</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+4</m:t>
                  </m:r>
                </m:e>
              </m:rad>
            </m:den>
          </m:f>
          <m:r>
            <m:rPr>
              <m:sty m:val="p"/>
            </m:rPr>
            <w:rPr>
              <w:rFonts w:ascii="Cambria Math" w:hAnsi="Times New Roman"/>
              <w:sz w:val="20"/>
              <w:szCs w:val="20"/>
            </w:rPr>
            <m:t>=0,2604</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9,3</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1</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+2+</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+4</m:t>
                  </m:r>
                </m:e>
              </m:rad>
            </m:den>
          </m:f>
          <m:r>
            <m:rPr>
              <m:sty m:val="p"/>
            </m:rPr>
            <w:rPr>
              <w:rFonts w:ascii="Cambria Math" w:hAnsi="Times New Roman"/>
              <w:sz w:val="20"/>
              <w:szCs w:val="20"/>
            </w:rPr>
            <m:t>=0,1302</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10,3</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4</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+2+</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+4</m:t>
                  </m:r>
                </m:e>
              </m:rad>
            </m:den>
          </m:f>
          <m:r>
            <m:rPr>
              <m:sty m:val="p"/>
            </m:rPr>
            <w:rPr>
              <w:rFonts w:ascii="Cambria Math" w:hAnsi="Times New Roman"/>
              <w:sz w:val="20"/>
              <w:szCs w:val="20"/>
            </w:rPr>
            <m:t>=0,5208</m:t>
          </m:r>
        </m:oMath>
      </m:oMathPara>
    </w:p>
    <w:p w:rsidR="002A0615" w:rsidRPr="005B32B6" w:rsidRDefault="002A0615" w:rsidP="009410DD">
      <w:pPr>
        <w:pStyle w:val="ListParagraph"/>
        <w:numPr>
          <w:ilvl w:val="0"/>
          <w:numId w:val="7"/>
        </w:numPr>
        <w:spacing w:after="0" w:line="240" w:lineRule="auto"/>
        <w:ind w:left="284" w:hanging="284"/>
        <w:rPr>
          <w:rFonts w:ascii="Times New Roman" w:hAnsi="Times New Roman"/>
          <w:sz w:val="20"/>
          <w:szCs w:val="20"/>
        </w:rPr>
      </w:pPr>
      <w:r w:rsidRPr="005B32B6">
        <w:rPr>
          <w:rFonts w:ascii="Times New Roman" w:hAnsi="Times New Roman"/>
          <w:sz w:val="20"/>
          <w:szCs w:val="20"/>
        </w:rPr>
        <w:t>Mencari rasio kriteria PH H2O (K4):</w:t>
      </w:r>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1,4</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3</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e>
              </m:rad>
            </m:den>
          </m:f>
          <m:r>
            <m:rPr>
              <m:sty m:val="p"/>
            </m:rPr>
            <w:rPr>
              <w:rFonts w:ascii="Cambria Math" w:hAnsi="Times New Roman"/>
              <w:sz w:val="20"/>
              <w:szCs w:val="20"/>
            </w:rPr>
            <m:t>=0,3111</m:t>
          </m:r>
        </m:oMath>
      </m:oMathPara>
    </w:p>
    <w:p w:rsidR="002A0615" w:rsidRPr="005B32B6" w:rsidRDefault="00254D9F" w:rsidP="00F21E73">
      <w:pPr>
        <w:pStyle w:val="ListParagraph"/>
        <w:spacing w:after="0" w:line="240" w:lineRule="auto"/>
        <w:ind w:left="284" w:hanging="284"/>
        <w:jc w:val="both"/>
        <w:rPr>
          <w:rFonts w:ascii="Times New Roman" w:eastAsiaTheme="minorEastAsia"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2,4</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2</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e>
              </m:rad>
            </m:den>
          </m:f>
          <m:r>
            <m:rPr>
              <m:sty m:val="p"/>
            </m:rPr>
            <w:rPr>
              <w:rFonts w:ascii="Cambria Math" w:hAnsi="Times New Roman"/>
              <w:sz w:val="20"/>
              <w:szCs w:val="20"/>
            </w:rPr>
            <m:t>=0,2074</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3,4</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3</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e>
              </m:rad>
            </m:den>
          </m:f>
          <m:r>
            <m:rPr>
              <m:sty m:val="p"/>
            </m:rPr>
            <w:rPr>
              <w:rFonts w:ascii="Cambria Math" w:hAnsi="Times New Roman"/>
              <w:sz w:val="20"/>
              <w:szCs w:val="20"/>
            </w:rPr>
            <m:t>=0,3111</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4,4</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4</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e>
              </m:rad>
            </m:den>
          </m:f>
          <m:r>
            <m:rPr>
              <m:sty m:val="p"/>
            </m:rPr>
            <w:rPr>
              <w:rFonts w:ascii="Cambria Math" w:hAnsi="Times New Roman"/>
              <w:sz w:val="20"/>
              <w:szCs w:val="20"/>
            </w:rPr>
            <m:t>=0,4148</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5,4</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3</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e>
              </m:rad>
            </m:den>
          </m:f>
          <m:r>
            <m:rPr>
              <m:sty m:val="p"/>
            </m:rPr>
            <w:rPr>
              <w:rFonts w:ascii="Cambria Math" w:hAnsi="Times New Roman"/>
              <w:sz w:val="20"/>
              <w:szCs w:val="20"/>
            </w:rPr>
            <m:t>=0,3111</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6,4</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3</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e>
              </m:rad>
            </m:den>
          </m:f>
          <m:r>
            <m:rPr>
              <m:sty m:val="p"/>
            </m:rPr>
            <w:rPr>
              <w:rFonts w:ascii="Cambria Math" w:hAnsi="Times New Roman"/>
              <w:sz w:val="20"/>
              <w:szCs w:val="20"/>
            </w:rPr>
            <m:t>=0,3111</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7,4</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4</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e>
              </m:rad>
            </m:den>
          </m:f>
          <m:r>
            <m:rPr>
              <m:sty m:val="p"/>
            </m:rPr>
            <w:rPr>
              <w:rFonts w:ascii="Cambria Math" w:hAnsi="Times New Roman"/>
              <w:sz w:val="20"/>
              <w:szCs w:val="20"/>
            </w:rPr>
            <m:t>=0,4148</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8,4</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2</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e>
              </m:rad>
            </m:den>
          </m:f>
          <m:r>
            <m:rPr>
              <m:sty m:val="p"/>
            </m:rPr>
            <w:rPr>
              <w:rFonts w:ascii="Cambria Math" w:hAnsi="Times New Roman"/>
              <w:sz w:val="20"/>
              <w:szCs w:val="20"/>
            </w:rPr>
            <m:t>=0,2074</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9,4</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4</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e>
              </m:rad>
            </m:den>
          </m:f>
          <m:r>
            <m:rPr>
              <m:sty m:val="p"/>
            </m:rPr>
            <w:rPr>
              <w:rFonts w:ascii="Cambria Math" w:hAnsi="Times New Roman"/>
              <w:sz w:val="20"/>
              <w:szCs w:val="20"/>
            </w:rPr>
            <m:t>=0,4148</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10,4</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1</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e>
              </m:rad>
            </m:den>
          </m:f>
          <m:r>
            <m:rPr>
              <m:sty m:val="p"/>
            </m:rPr>
            <w:rPr>
              <w:rFonts w:ascii="Cambria Math" w:hAnsi="Times New Roman"/>
              <w:sz w:val="20"/>
              <w:szCs w:val="20"/>
            </w:rPr>
            <m:t>=0,1037</m:t>
          </m:r>
        </m:oMath>
      </m:oMathPara>
    </w:p>
    <w:p w:rsidR="002A0615" w:rsidRPr="005B32B6" w:rsidRDefault="002A0615" w:rsidP="009410DD">
      <w:pPr>
        <w:pStyle w:val="ListParagraph"/>
        <w:numPr>
          <w:ilvl w:val="0"/>
          <w:numId w:val="7"/>
        </w:numPr>
        <w:spacing w:after="0" w:line="240" w:lineRule="auto"/>
        <w:ind w:left="284" w:hanging="284"/>
        <w:rPr>
          <w:rFonts w:ascii="Times New Roman" w:hAnsi="Times New Roman"/>
          <w:sz w:val="20"/>
          <w:szCs w:val="20"/>
        </w:rPr>
      </w:pPr>
      <w:r w:rsidRPr="005B32B6">
        <w:rPr>
          <w:rFonts w:ascii="Times New Roman" w:hAnsi="Times New Roman"/>
          <w:sz w:val="20"/>
          <w:szCs w:val="20"/>
        </w:rPr>
        <w:t>Mencari rasio kriteria N-Total(K5) :</w:t>
      </w:r>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1,5</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3</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e>
              </m:rad>
            </m:den>
          </m:f>
          <m:r>
            <m:rPr>
              <m:sty m:val="p"/>
            </m:rPr>
            <w:rPr>
              <w:rFonts w:ascii="Cambria Math" w:hAnsi="Times New Roman"/>
              <w:sz w:val="20"/>
              <w:szCs w:val="20"/>
            </w:rPr>
            <m:t>=0,3293</m:t>
          </m:r>
        </m:oMath>
      </m:oMathPara>
    </w:p>
    <w:p w:rsidR="002A0615" w:rsidRPr="005B32B6" w:rsidRDefault="00254D9F" w:rsidP="00F21E73">
      <w:pPr>
        <w:pStyle w:val="ListParagraph"/>
        <w:spacing w:after="0" w:line="240" w:lineRule="auto"/>
        <w:ind w:left="284" w:hanging="284"/>
        <w:jc w:val="both"/>
        <w:rPr>
          <w:rFonts w:ascii="Times New Roman" w:eastAsiaTheme="minorEastAsia"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2,5</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1</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e>
              </m:rad>
            </m:den>
          </m:f>
          <m:r>
            <m:rPr>
              <m:sty m:val="p"/>
            </m:rPr>
            <w:rPr>
              <w:rFonts w:ascii="Cambria Math" w:hAnsi="Times New Roman"/>
              <w:sz w:val="20"/>
              <w:szCs w:val="20"/>
            </w:rPr>
            <m:t>=0,1098</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3,5</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3</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e>
              </m:rad>
            </m:den>
          </m:f>
          <m:r>
            <m:rPr>
              <m:sty m:val="p"/>
            </m:rPr>
            <w:rPr>
              <w:rFonts w:ascii="Cambria Math" w:hAnsi="Times New Roman"/>
              <w:sz w:val="20"/>
              <w:szCs w:val="20"/>
            </w:rPr>
            <m:t>=0,3293</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4,5</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1</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e>
              </m:rad>
            </m:den>
          </m:f>
          <m:r>
            <m:rPr>
              <m:sty m:val="p"/>
            </m:rPr>
            <w:rPr>
              <w:rFonts w:ascii="Cambria Math" w:hAnsi="Times New Roman"/>
              <w:sz w:val="20"/>
              <w:szCs w:val="20"/>
            </w:rPr>
            <m:t>=0,1098</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5,5</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3</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e>
              </m:rad>
            </m:den>
          </m:f>
          <m:r>
            <m:rPr>
              <m:sty m:val="p"/>
            </m:rPr>
            <w:rPr>
              <w:rFonts w:ascii="Cambria Math" w:hAnsi="Times New Roman"/>
              <w:sz w:val="20"/>
              <w:szCs w:val="20"/>
            </w:rPr>
            <m:t>=0,3293</m:t>
          </m:r>
        </m:oMath>
      </m:oMathPara>
    </w:p>
    <w:p w:rsidR="002A0615" w:rsidRPr="005B32B6" w:rsidRDefault="00254D9F" w:rsidP="00F21E73">
      <w:pPr>
        <w:pStyle w:val="ListParagraph"/>
        <w:spacing w:after="0" w:line="240" w:lineRule="auto"/>
        <w:ind w:left="284" w:hanging="284"/>
        <w:jc w:val="both"/>
        <w:rPr>
          <w:rFonts w:ascii="Times New Roman" w:hAnsi="Times New Roman"/>
          <w:i/>
          <w:sz w:val="20"/>
          <w:szCs w:val="20"/>
          <w:lang w:val="id-ID"/>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6,5</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3</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e>
              </m:rad>
            </m:den>
          </m:f>
          <m:r>
            <m:rPr>
              <m:sty m:val="p"/>
            </m:rPr>
            <w:rPr>
              <w:rFonts w:ascii="Cambria Math" w:hAnsi="Times New Roman"/>
              <w:sz w:val="20"/>
              <w:szCs w:val="20"/>
            </w:rPr>
            <m:t>=0,3293</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7,5</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2</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e>
              </m:rad>
            </m:den>
          </m:f>
          <m:r>
            <m:rPr>
              <m:sty m:val="p"/>
            </m:rPr>
            <w:rPr>
              <w:rFonts w:ascii="Cambria Math" w:hAnsi="Times New Roman"/>
              <w:sz w:val="20"/>
              <w:szCs w:val="20"/>
            </w:rPr>
            <m:t>=0,2195</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8,5</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4</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e>
              </m:rad>
            </m:den>
          </m:f>
          <m:r>
            <m:rPr>
              <m:sty m:val="p"/>
            </m:rPr>
            <w:rPr>
              <w:rFonts w:ascii="Cambria Math" w:hAnsi="Times New Roman"/>
              <w:sz w:val="20"/>
              <w:szCs w:val="20"/>
            </w:rPr>
            <m:t>=0,4391</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9,5</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3</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e>
              </m:rad>
            </m:den>
          </m:f>
          <m:r>
            <m:rPr>
              <m:sty m:val="p"/>
            </m:rPr>
            <w:rPr>
              <w:rFonts w:ascii="Cambria Math" w:hAnsi="Times New Roman"/>
              <w:sz w:val="20"/>
              <w:szCs w:val="20"/>
            </w:rPr>
            <m:t>=0,3293</m:t>
          </m:r>
        </m:oMath>
      </m:oMathPara>
    </w:p>
    <w:p w:rsidR="002A0615" w:rsidRPr="005B32B6" w:rsidRDefault="00254D9F" w:rsidP="00F21E73">
      <w:pPr>
        <w:pStyle w:val="ListParagraph"/>
        <w:spacing w:after="0" w:line="240" w:lineRule="auto"/>
        <w:ind w:left="284" w:hanging="284"/>
        <w:jc w:val="both"/>
        <w:rPr>
          <w:rFonts w:ascii="Times New Roman" w:hAnsi="Times New Roman"/>
          <w:sz w:val="20"/>
          <w:szCs w:val="20"/>
        </w:rPr>
      </w:pPr>
      <m:oMathPara>
        <m:oMathParaPr>
          <m:jc m:val="left"/>
        </m:oMathParaPr>
        <m:oMath>
          <m:sSub>
            <m:sSubPr>
              <m:ctrlPr>
                <w:rPr>
                  <w:rFonts w:ascii="Cambria Math" w:hAnsi="Times New Roman"/>
                  <w:sz w:val="20"/>
                  <w:szCs w:val="20"/>
                </w:rPr>
              </m:ctrlPr>
            </m:sSubPr>
            <m:e>
              <m:r>
                <w:rPr>
                  <w:rFonts w:ascii="Cambria Math" w:hAnsi="Cambria Math"/>
                  <w:sz w:val="20"/>
                  <w:szCs w:val="20"/>
                </w:rPr>
                <m:t>X</m:t>
              </m:r>
            </m:e>
            <m:sub>
              <m:r>
                <w:rPr>
                  <w:rFonts w:ascii="Cambria Math" w:hAnsi="Times New Roman"/>
                  <w:sz w:val="20"/>
                  <w:szCs w:val="20"/>
                </w:rPr>
                <m:t>10,5</m:t>
              </m:r>
            </m:sub>
          </m:sSub>
          <m:r>
            <w:rPr>
              <w:rFonts w:ascii="Cambria Math" w:hAnsi="Times New Roman"/>
              <w:sz w:val="20"/>
              <w:szCs w:val="20"/>
            </w:rPr>
            <m:t>=</m:t>
          </m:r>
          <m:f>
            <m:fPr>
              <m:ctrlPr>
                <w:rPr>
                  <w:rFonts w:ascii="Cambria Math" w:hAnsi="Times New Roman"/>
                  <w:sz w:val="20"/>
                  <w:szCs w:val="20"/>
                </w:rPr>
              </m:ctrlPr>
            </m:fPr>
            <m:num>
              <m:r>
                <m:rPr>
                  <m:sty m:val="p"/>
                </m:rPr>
                <w:rPr>
                  <w:rFonts w:ascii="Cambria Math" w:hAnsi="Times New Roman"/>
                  <w:sz w:val="20"/>
                  <w:szCs w:val="20"/>
                </w:rPr>
                <m:t>4</m:t>
              </m:r>
            </m:num>
            <m:den>
              <m:rad>
                <m:radPr>
                  <m:degHide m:val="on"/>
                  <m:ctrlPr>
                    <w:rPr>
                      <w:rFonts w:ascii="Cambria Math" w:hAnsi="Times New Roman"/>
                      <w:sz w:val="20"/>
                      <w:szCs w:val="20"/>
                    </w:rPr>
                  </m:ctrlPr>
                </m:radPr>
                <m:deg/>
                <m:e>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1</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2</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3</m:t>
                      </m:r>
                    </m:e>
                    <m:sup>
                      <m:r>
                        <m:rPr>
                          <m:sty m:val="p"/>
                        </m:rPr>
                        <w:rPr>
                          <w:rFonts w:ascii="Cambria Math" w:hAnsi="Times New Roman"/>
                          <w:sz w:val="20"/>
                          <w:szCs w:val="20"/>
                        </w:rPr>
                        <m:t>2</m:t>
                      </m:r>
                    </m:sup>
                  </m:sSup>
                  <m:r>
                    <m:rPr>
                      <m:sty m:val="p"/>
                    </m:rPr>
                    <w:rPr>
                      <w:rFonts w:ascii="Cambria Math" w:hAnsi="Times New Roman"/>
                      <w:sz w:val="20"/>
                      <w:szCs w:val="20"/>
                    </w:rPr>
                    <m:t>+</m:t>
                  </m:r>
                  <m:sSup>
                    <m:sSupPr>
                      <m:ctrlPr>
                        <w:rPr>
                          <w:rFonts w:ascii="Cambria Math" w:hAnsi="Times New Roman"/>
                          <w:sz w:val="20"/>
                          <w:szCs w:val="20"/>
                        </w:rPr>
                      </m:ctrlPr>
                    </m:sSupPr>
                    <m:e>
                      <m:r>
                        <m:rPr>
                          <m:sty m:val="p"/>
                        </m:rPr>
                        <w:rPr>
                          <w:rFonts w:ascii="Cambria Math" w:hAnsi="Times New Roman"/>
                          <w:sz w:val="20"/>
                          <w:szCs w:val="20"/>
                        </w:rPr>
                        <m:t>4</m:t>
                      </m:r>
                    </m:e>
                    <m:sup>
                      <m:r>
                        <m:rPr>
                          <m:sty m:val="p"/>
                        </m:rPr>
                        <w:rPr>
                          <w:rFonts w:ascii="Cambria Math" w:hAnsi="Times New Roman"/>
                          <w:sz w:val="20"/>
                          <w:szCs w:val="20"/>
                        </w:rPr>
                        <m:t>2</m:t>
                      </m:r>
                    </m:sup>
                  </m:sSup>
                </m:e>
              </m:rad>
            </m:den>
          </m:f>
          <m:r>
            <m:rPr>
              <m:sty m:val="p"/>
            </m:rPr>
            <w:rPr>
              <w:rFonts w:ascii="Cambria Math" w:hAnsi="Times New Roman"/>
              <w:sz w:val="20"/>
              <w:szCs w:val="20"/>
            </w:rPr>
            <m:t>=0,4391</m:t>
          </m:r>
        </m:oMath>
      </m:oMathPara>
    </w:p>
    <w:p w:rsidR="002A0615" w:rsidRPr="005B32B6" w:rsidRDefault="002A0615" w:rsidP="00F21E73">
      <w:pPr>
        <w:ind w:firstLine="426"/>
        <w:jc w:val="both"/>
      </w:pPr>
      <w:r w:rsidRPr="005B32B6">
        <w:t>Untuk hasil perhitungan dari semua data dapat dilihat pada matriks dibawah ini:</w:t>
      </w:r>
    </w:p>
    <w:p w:rsidR="002A0615" w:rsidRPr="005B32B6" w:rsidRDefault="00254D9F" w:rsidP="00F21E73">
      <w:pPr>
        <w:jc w:val="center"/>
      </w:pPr>
      <m:oMathPara>
        <m:oMath>
          <m:d>
            <m:dPr>
              <m:begChr m:val="["/>
              <m:endChr m:val="]"/>
              <m:ctrlPr>
                <w:rPr>
                  <w:rFonts w:ascii="Cambria Math" w:hAnsi="Cambria Math"/>
                  <w:i/>
                </w:rPr>
              </m:ctrlPr>
            </m:dPr>
            <m:e>
              <m:eqArr>
                <m:eqArrPr>
                  <m:ctrlPr>
                    <w:rPr>
                      <w:rFonts w:ascii="Cambria Math" w:hAnsi="Cambria Math"/>
                      <w:color w:val="000000"/>
                      <w:lang w:eastAsia="id-ID"/>
                    </w:rPr>
                  </m:ctrlPr>
                </m:eqArrPr>
                <m:e>
                  <m:r>
                    <m:rPr>
                      <m:sty m:val="p"/>
                    </m:rPr>
                    <w:rPr>
                      <w:rFonts w:ascii="Cambria Math"/>
                      <w:color w:val="000000"/>
                      <w:lang w:eastAsia="id-ID"/>
                    </w:rPr>
                    <m:t>0,5345    0,2540    0,2604    0,3111    0,3293</m:t>
                  </m:r>
                </m:e>
                <m:e>
                  <m:r>
                    <m:rPr>
                      <m:sty m:val="p"/>
                    </m:rPr>
                    <w:rPr>
                      <w:rFonts w:ascii="Cambria Math"/>
                      <w:color w:val="000000"/>
                      <w:lang w:eastAsia="id-ID"/>
                    </w:rPr>
                    <m:t>0,5345    0,2540    0,2604    0,3111    0,3293</m:t>
                  </m:r>
                  <m:ctrlPr>
                    <w:rPr>
                      <w:rFonts w:ascii="Cambria Math" w:eastAsia="Cambria Math" w:hAnsi="Cambria Math"/>
                      <w:color w:val="000000"/>
                    </w:rPr>
                  </m:ctrlPr>
                </m:e>
                <m:e>
                  <m:r>
                    <m:rPr>
                      <m:sty m:val="p"/>
                    </m:rPr>
                    <w:rPr>
                      <w:rFonts w:ascii="Cambria Math"/>
                      <w:color w:val="000000"/>
                      <w:lang w:eastAsia="id-ID"/>
                    </w:rPr>
                    <m:t>0,2673    0,2540    0,3906    0,2074    0,1098</m:t>
                  </m:r>
                  <m:ctrlPr>
                    <w:rPr>
                      <w:rFonts w:ascii="Cambria Math" w:eastAsia="Cambria Math" w:hAnsi="Cambria Math"/>
                      <w:color w:val="000000"/>
                    </w:rPr>
                  </m:ctrlPr>
                </m:e>
                <m:e>
                  <m:r>
                    <m:rPr>
                      <m:sty m:val="p"/>
                    </m:rPr>
                    <w:rPr>
                      <w:rFonts w:ascii="Cambria Math"/>
                      <w:color w:val="000000"/>
                      <w:lang w:eastAsia="id-ID"/>
                    </w:rPr>
                    <m:t>0,2673    0,2540    0,2604    0,3111    0,3293</m:t>
                  </m:r>
                  <m:ctrlPr>
                    <w:rPr>
                      <w:rFonts w:ascii="Cambria Math" w:eastAsia="Cambria Math" w:hAnsi="Cambria Math"/>
                      <w:color w:val="000000"/>
                    </w:rPr>
                  </m:ctrlPr>
                </m:e>
                <m:e>
                  <m:r>
                    <m:rPr>
                      <m:sty m:val="p"/>
                    </m:rPr>
                    <w:rPr>
                      <w:rFonts w:ascii="Cambria Math"/>
                      <w:color w:val="000000"/>
                      <w:lang w:eastAsia="id-ID"/>
                    </w:rPr>
                    <m:t>0,1336    0,2540    0,3906    0,4148    0,1098</m:t>
                  </m:r>
                  <m:ctrlPr>
                    <w:rPr>
                      <w:rFonts w:ascii="Cambria Math" w:eastAsia="Cambria Math" w:hAnsi="Cambria Math"/>
                      <w:color w:val="000000"/>
                    </w:rPr>
                  </m:ctrlPr>
                </m:e>
                <m:e>
                  <m:r>
                    <m:rPr>
                      <m:sty m:val="p"/>
                    </m:rPr>
                    <w:rPr>
                      <w:rFonts w:ascii="Cambria Math"/>
                      <w:color w:val="000000"/>
                      <w:lang w:eastAsia="id-ID"/>
                    </w:rPr>
                    <m:t>0,4009    0,2540    0,2604    0,3111    0,3293</m:t>
                  </m:r>
                  <m:ctrlPr>
                    <w:rPr>
                      <w:rFonts w:ascii="Cambria Math" w:eastAsia="Cambria Math" w:hAnsi="Cambria Math"/>
                      <w:color w:val="000000"/>
                    </w:rPr>
                  </m:ctrlPr>
                </m:e>
                <m:e>
                  <m:r>
                    <m:rPr>
                      <m:sty m:val="p"/>
                    </m:rPr>
                    <w:rPr>
                      <w:rFonts w:ascii="Cambria Math"/>
                      <w:color w:val="000000"/>
                      <w:lang w:eastAsia="id-ID"/>
                    </w:rPr>
                    <m:t>0,2673    0,5080    0,2604    0,3111    0,3293</m:t>
                  </m:r>
                  <m:ctrlPr>
                    <w:rPr>
                      <w:rFonts w:ascii="Cambria Math" w:eastAsia="Cambria Math" w:hAnsi="Cambria Math"/>
                      <w:color w:val="000000"/>
                    </w:rPr>
                  </m:ctrlPr>
                </m:e>
                <m:e>
                  <m:r>
                    <m:rPr>
                      <m:sty m:val="p"/>
                    </m:rPr>
                    <w:rPr>
                      <w:rFonts w:ascii="Cambria Math"/>
                      <w:color w:val="000000"/>
                      <w:lang w:eastAsia="id-ID"/>
                    </w:rPr>
                    <m:t>0,2673    0,2540    0,2604    0,4148    0,2195</m:t>
                  </m:r>
                  <m:ctrlPr>
                    <w:rPr>
                      <w:rFonts w:ascii="Cambria Math" w:eastAsia="Cambria Math" w:hAnsi="Cambria Math"/>
                      <w:color w:val="000000"/>
                    </w:rPr>
                  </m:ctrlPr>
                </m:e>
                <m:e>
                  <m:r>
                    <m:rPr>
                      <m:sty m:val="p"/>
                    </m:rPr>
                    <w:rPr>
                      <w:rFonts w:ascii="Cambria Math"/>
                      <w:color w:val="000000"/>
                      <w:lang w:eastAsia="id-ID"/>
                    </w:rPr>
                    <m:t>0,1336    0,3810    0,2604    0,2074    0,4391</m:t>
                  </m:r>
                  <m:ctrlPr>
                    <w:rPr>
                      <w:rFonts w:ascii="Cambria Math" w:eastAsia="Cambria Math" w:hAnsi="Cambria Math"/>
                      <w:color w:val="000000"/>
                    </w:rPr>
                  </m:ctrlPr>
                </m:e>
                <m:e>
                  <m:r>
                    <m:rPr>
                      <m:sty m:val="p"/>
                    </m:rPr>
                    <w:rPr>
                      <w:rFonts w:ascii="Cambria Math"/>
                      <w:color w:val="000000"/>
                      <w:lang w:eastAsia="id-ID"/>
                    </w:rPr>
                    <m:t>0,4009    0,2540    0,1302    0,4148    0,3293</m:t>
                  </m:r>
                  <m:ctrlPr>
                    <w:rPr>
                      <w:rFonts w:ascii="Cambria Math" w:eastAsia="Cambria Math" w:hAnsi="Cambria Math"/>
                      <w:color w:val="000000"/>
                    </w:rPr>
                  </m:ctrlPr>
                </m:e>
                <m:e>
                  <m:r>
                    <m:rPr>
                      <m:sty m:val="p"/>
                    </m:rPr>
                    <w:rPr>
                      <w:rFonts w:ascii="Cambria Math"/>
                      <w:color w:val="000000"/>
                      <w:lang w:eastAsia="id-ID"/>
                    </w:rPr>
                    <m:t>0,2673    0,3810    0,5208    0,1037    0,4391</m:t>
                  </m:r>
                </m:e>
              </m:eqArr>
            </m:e>
          </m:d>
        </m:oMath>
      </m:oMathPara>
    </w:p>
    <w:p w:rsidR="002A0615" w:rsidRPr="005B32B6" w:rsidRDefault="002A0615" w:rsidP="002A0615">
      <w:pPr>
        <w:pStyle w:val="ListParagraph"/>
        <w:spacing w:after="0" w:line="240" w:lineRule="auto"/>
        <w:ind w:left="426"/>
        <w:jc w:val="both"/>
        <w:rPr>
          <w:rFonts w:ascii="Times New Roman" w:hAnsi="Times New Roman"/>
          <w:sz w:val="20"/>
          <w:szCs w:val="20"/>
        </w:rPr>
      </w:pPr>
    </w:p>
    <w:p w:rsidR="002A0615" w:rsidRPr="005B32B6" w:rsidRDefault="002A0615" w:rsidP="002A0615">
      <w:pPr>
        <w:pStyle w:val="ListParagraph"/>
        <w:spacing w:after="0" w:line="240" w:lineRule="auto"/>
        <w:ind w:left="426"/>
        <w:jc w:val="both"/>
        <w:rPr>
          <w:rFonts w:ascii="Times New Roman" w:hAnsi="Times New Roman"/>
          <w:sz w:val="20"/>
          <w:szCs w:val="20"/>
        </w:rPr>
      </w:pPr>
      <w:r w:rsidRPr="005B32B6">
        <w:rPr>
          <w:rFonts w:ascii="Times New Roman" w:hAnsi="Times New Roman"/>
          <w:sz w:val="20"/>
          <w:szCs w:val="20"/>
        </w:rPr>
        <w:t>Mastiks hasil perhitungan dari semua data dikalikan dengan nilai W</w:t>
      </w:r>
      <w:r w:rsidRPr="005B32B6">
        <w:rPr>
          <w:rFonts w:ascii="Times New Roman" w:hAnsi="Times New Roman"/>
          <w:sz w:val="20"/>
          <w:szCs w:val="20"/>
          <w:vertAlign w:val="subscript"/>
        </w:rPr>
        <w:t>j</w:t>
      </w:r>
      <w:r w:rsidRPr="005B32B6">
        <w:rPr>
          <w:rFonts w:ascii="Times New Roman" w:hAnsi="Times New Roman"/>
          <w:sz w:val="20"/>
          <w:szCs w:val="20"/>
        </w:rPr>
        <w:t xml:space="preserve"> masing-masing kriteria.</w:t>
      </w:r>
    </w:p>
    <w:p w:rsidR="002A0615" w:rsidRPr="005B32B6" w:rsidRDefault="00254D9F" w:rsidP="00F21E73">
      <w:pPr>
        <w:pStyle w:val="ListParagraph"/>
        <w:spacing w:after="0" w:line="240" w:lineRule="auto"/>
        <w:ind w:left="0"/>
        <w:jc w:val="both"/>
        <w:rPr>
          <w:rFonts w:ascii="Times New Roman" w:hAnsi="Times New Roman"/>
          <w:sz w:val="20"/>
          <w:szCs w:val="20"/>
        </w:rPr>
      </w:pPr>
      <m:oMathPara>
        <m:oMath>
          <m:d>
            <m:dPr>
              <m:begChr m:val="["/>
              <m:endChr m:val="]"/>
              <m:ctrlPr>
                <w:rPr>
                  <w:rFonts w:ascii="Cambria Math" w:hAnsi="Times New Roman"/>
                  <w:i/>
                  <w:sz w:val="20"/>
                  <w:szCs w:val="20"/>
                </w:rPr>
              </m:ctrlPr>
            </m:dPr>
            <m:e>
              <m:eqArr>
                <m:eqArrPr>
                  <m:ctrlPr>
                    <w:rPr>
                      <w:rFonts w:ascii="Cambria Math" w:hAnsi="Times New Roman"/>
                      <w:color w:val="000000"/>
                      <w:sz w:val="20"/>
                      <w:szCs w:val="20"/>
                      <w:lang w:eastAsia="id-ID"/>
                    </w:rPr>
                  </m:ctrlPr>
                </m:eqArrPr>
                <m:e>
                  <m:r>
                    <m:rPr>
                      <m:sty m:val="p"/>
                    </m:rPr>
                    <w:rPr>
                      <w:rFonts w:ascii="Cambria Math" w:hAnsi="Times New Roman"/>
                      <w:color w:val="000000"/>
                      <w:sz w:val="20"/>
                      <w:szCs w:val="20"/>
                      <w:lang w:eastAsia="id-ID"/>
                    </w:rPr>
                    <m:t>0,1859    0,0663    0,0453    0,0406    0,0286</m:t>
                  </m:r>
                </m:e>
                <m:e>
                  <m:r>
                    <m:rPr>
                      <m:sty m:val="p"/>
                    </m:rPr>
                    <w:rPr>
                      <w:rFonts w:ascii="Cambria Math" w:hAnsi="Times New Roman"/>
                      <w:color w:val="000000"/>
                      <w:sz w:val="20"/>
                      <w:szCs w:val="20"/>
                      <w:lang w:eastAsia="id-ID"/>
                    </w:rPr>
                    <m:t>0,0930    0,0663    0,0679    0,0271    0,0095</m:t>
                  </m:r>
                  <m:ctrlPr>
                    <w:rPr>
                      <w:rFonts w:ascii="Cambria Math" w:eastAsia="Cambria Math" w:hAnsi="Times New Roman"/>
                      <w:color w:val="000000"/>
                      <w:sz w:val="20"/>
                      <w:szCs w:val="20"/>
                    </w:rPr>
                  </m:ctrlPr>
                </m:e>
                <m:e>
                  <m:r>
                    <m:rPr>
                      <m:sty m:val="p"/>
                    </m:rPr>
                    <w:rPr>
                      <w:rFonts w:ascii="Cambria Math" w:hAnsi="Times New Roman"/>
                      <w:color w:val="000000"/>
                      <w:sz w:val="20"/>
                      <w:szCs w:val="20"/>
                      <w:lang w:eastAsia="id-ID"/>
                    </w:rPr>
                    <m:t>0,0930    0,0663    0,0453    0,0406    0,0286</m:t>
                  </m:r>
                  <m:ctrlPr>
                    <w:rPr>
                      <w:rFonts w:ascii="Cambria Math" w:eastAsia="Cambria Math" w:hAnsi="Times New Roman"/>
                      <w:color w:val="000000"/>
                      <w:sz w:val="20"/>
                      <w:szCs w:val="20"/>
                    </w:rPr>
                  </m:ctrlPr>
                </m:e>
                <m:e>
                  <m:r>
                    <m:rPr>
                      <m:sty m:val="p"/>
                    </m:rPr>
                    <w:rPr>
                      <w:rFonts w:ascii="Cambria Math" w:hAnsi="Times New Roman"/>
                      <w:color w:val="000000"/>
                      <w:sz w:val="20"/>
                      <w:szCs w:val="20"/>
                      <w:lang w:eastAsia="id-ID"/>
                    </w:rPr>
                    <m:t>0,0465    0,0663    0,0679    0,0541    0,0095</m:t>
                  </m:r>
                  <m:ctrlPr>
                    <w:rPr>
                      <w:rFonts w:ascii="Cambria Math" w:eastAsia="Cambria Math" w:hAnsi="Times New Roman"/>
                      <w:color w:val="000000"/>
                      <w:sz w:val="20"/>
                      <w:szCs w:val="20"/>
                    </w:rPr>
                  </m:ctrlPr>
                </m:e>
                <m:e>
                  <m:r>
                    <m:rPr>
                      <m:sty m:val="p"/>
                    </m:rPr>
                    <w:rPr>
                      <w:rFonts w:ascii="Cambria Math" w:hAnsi="Times New Roman"/>
                      <w:color w:val="000000"/>
                      <w:sz w:val="20"/>
                      <w:szCs w:val="20"/>
                      <w:lang w:eastAsia="id-ID"/>
                    </w:rPr>
                    <m:t>0,1394    0,0663    0,0453    0,0406    0,0286</m:t>
                  </m:r>
                  <m:ctrlPr>
                    <w:rPr>
                      <w:rFonts w:ascii="Cambria Math" w:eastAsia="Cambria Math" w:hAnsi="Times New Roman"/>
                      <w:color w:val="000000"/>
                      <w:sz w:val="20"/>
                      <w:szCs w:val="20"/>
                    </w:rPr>
                  </m:ctrlPr>
                </m:e>
                <m:e>
                  <m:r>
                    <m:rPr>
                      <m:sty m:val="p"/>
                    </m:rPr>
                    <w:rPr>
                      <w:rFonts w:ascii="Cambria Math" w:hAnsi="Times New Roman"/>
                      <w:color w:val="000000"/>
                      <w:sz w:val="20"/>
                      <w:szCs w:val="20"/>
                      <w:lang w:eastAsia="id-ID"/>
                    </w:rPr>
                    <m:t>0,0930    0,1325    0,0453    0,0406    0,0286</m:t>
                  </m:r>
                  <m:ctrlPr>
                    <w:rPr>
                      <w:rFonts w:ascii="Cambria Math" w:eastAsia="Cambria Math" w:hAnsi="Times New Roman"/>
                      <w:color w:val="000000"/>
                      <w:sz w:val="20"/>
                      <w:szCs w:val="20"/>
                    </w:rPr>
                  </m:ctrlPr>
                </m:e>
                <m:e>
                  <m:r>
                    <m:rPr>
                      <m:sty m:val="p"/>
                    </m:rPr>
                    <w:rPr>
                      <w:rFonts w:ascii="Cambria Math" w:hAnsi="Times New Roman"/>
                      <w:color w:val="000000"/>
                      <w:sz w:val="20"/>
                      <w:szCs w:val="20"/>
                      <w:lang w:eastAsia="id-ID"/>
                    </w:rPr>
                    <m:t>0,0930    0,0663    0,0453    0,0541    0,0191</m:t>
                  </m:r>
                  <m:ctrlPr>
                    <w:rPr>
                      <w:rFonts w:ascii="Cambria Math" w:eastAsia="Cambria Math" w:hAnsi="Times New Roman"/>
                      <w:color w:val="000000"/>
                      <w:sz w:val="20"/>
                      <w:szCs w:val="20"/>
                    </w:rPr>
                  </m:ctrlPr>
                </m:e>
                <m:e>
                  <m:r>
                    <m:rPr>
                      <m:sty m:val="p"/>
                    </m:rPr>
                    <w:rPr>
                      <w:rFonts w:ascii="Cambria Math" w:hAnsi="Times New Roman"/>
                      <w:color w:val="000000"/>
                      <w:sz w:val="20"/>
                      <w:szCs w:val="20"/>
                      <w:lang w:eastAsia="id-ID"/>
                    </w:rPr>
                    <m:t>0,0465    0,0994    0,0453    0,0271    0,0382</m:t>
                  </m:r>
                  <m:ctrlPr>
                    <w:rPr>
                      <w:rFonts w:ascii="Cambria Math" w:eastAsia="Cambria Math" w:hAnsi="Times New Roman"/>
                      <w:color w:val="000000"/>
                      <w:sz w:val="20"/>
                      <w:szCs w:val="20"/>
                    </w:rPr>
                  </m:ctrlPr>
                </m:e>
                <m:e>
                  <m:r>
                    <m:rPr>
                      <m:sty m:val="p"/>
                    </m:rPr>
                    <w:rPr>
                      <w:rFonts w:ascii="Cambria Math" w:hAnsi="Times New Roman"/>
                      <w:color w:val="000000"/>
                      <w:sz w:val="20"/>
                      <w:szCs w:val="20"/>
                      <w:lang w:eastAsia="id-ID"/>
                    </w:rPr>
                    <m:t>0,1394    0,0663    0,0226    0,0541    0,0286</m:t>
                  </m:r>
                  <m:ctrlPr>
                    <w:rPr>
                      <w:rFonts w:ascii="Cambria Math" w:eastAsia="Cambria Math" w:hAnsi="Times New Roman"/>
                      <w:color w:val="000000"/>
                      <w:sz w:val="20"/>
                      <w:szCs w:val="20"/>
                    </w:rPr>
                  </m:ctrlPr>
                </m:e>
                <m:e>
                  <m:r>
                    <m:rPr>
                      <m:sty m:val="p"/>
                    </m:rPr>
                    <w:rPr>
                      <w:rFonts w:ascii="Cambria Math" w:hAnsi="Times New Roman"/>
                      <w:color w:val="000000"/>
                      <w:sz w:val="20"/>
                      <w:szCs w:val="20"/>
                      <w:lang w:eastAsia="id-ID"/>
                    </w:rPr>
                    <m:t>0,0930    0,0994    0,0906    0,0135    0,0382</m:t>
                  </m:r>
                </m:e>
              </m:eqArr>
            </m:e>
          </m:d>
        </m:oMath>
      </m:oMathPara>
    </w:p>
    <w:p w:rsidR="002A0615" w:rsidRPr="005B32B6" w:rsidRDefault="002A0615" w:rsidP="00F21E73">
      <w:pPr>
        <w:pStyle w:val="Heading3"/>
        <w:keepNext w:val="0"/>
        <w:numPr>
          <w:ilvl w:val="0"/>
          <w:numId w:val="6"/>
        </w:numPr>
        <w:spacing w:before="0" w:after="0"/>
        <w:ind w:left="426" w:hanging="426"/>
        <w:jc w:val="both"/>
        <w:rPr>
          <w:rFonts w:ascii="Times New Roman" w:hAnsi="Times New Roman" w:cs="Times New Roman"/>
          <w:i/>
          <w:sz w:val="20"/>
          <w:szCs w:val="20"/>
        </w:rPr>
      </w:pPr>
      <w:bookmarkStart w:id="22" w:name="_Toc49134524"/>
      <w:r w:rsidRPr="005B32B6">
        <w:rPr>
          <w:rFonts w:ascii="Times New Roman" w:hAnsi="Times New Roman" w:cs="Times New Roman"/>
          <w:sz w:val="20"/>
          <w:szCs w:val="20"/>
        </w:rPr>
        <w:t>Nilai Preferensi</w:t>
      </w:r>
      <w:bookmarkEnd w:id="22"/>
    </w:p>
    <w:p w:rsidR="002A0615" w:rsidRPr="005B32B6" w:rsidRDefault="002A0615" w:rsidP="00F21E73">
      <w:pPr>
        <w:pStyle w:val="ListParagraph"/>
        <w:spacing w:after="0" w:line="240" w:lineRule="auto"/>
        <w:ind w:left="0" w:firstLine="426"/>
        <w:jc w:val="both"/>
        <w:rPr>
          <w:rFonts w:ascii="Times New Roman" w:hAnsi="Times New Roman"/>
          <w:sz w:val="20"/>
          <w:szCs w:val="20"/>
        </w:rPr>
      </w:pPr>
      <w:r w:rsidRPr="005B32B6">
        <w:rPr>
          <w:rFonts w:ascii="Times New Roman" w:hAnsi="Times New Roman"/>
          <w:sz w:val="20"/>
          <w:szCs w:val="20"/>
        </w:rPr>
        <w:t>Untuk mencari nilai preferensi dapat dilakukan dengan rumus sebagai berikut :</w:t>
      </w:r>
    </w:p>
    <w:p w:rsidR="002A0615" w:rsidRPr="005B32B6" w:rsidRDefault="002A0615" w:rsidP="002A0615">
      <w:pPr>
        <w:pStyle w:val="ListParagraph"/>
        <w:spacing w:after="0" w:line="240" w:lineRule="auto"/>
        <w:ind w:left="0"/>
        <w:jc w:val="both"/>
        <w:rPr>
          <w:rFonts w:ascii="Times New Roman" w:eastAsiaTheme="minorEastAsia" w:hAnsi="Times New Roman"/>
          <w:sz w:val="20"/>
          <w:szCs w:val="20"/>
        </w:rPr>
      </w:pPr>
      <m:oMathPara>
        <m:oMath>
          <m:r>
            <w:rPr>
              <w:rFonts w:ascii="Cambria Math" w:hAnsi="Cambria Math"/>
              <w:sz w:val="20"/>
              <w:szCs w:val="20"/>
            </w:rPr>
            <m:t>Yi</m:t>
          </m:r>
          <m:r>
            <w:rPr>
              <w:rFonts w:ascii="Cambria Math" w:hAnsi="Times New Roman"/>
              <w:sz w:val="20"/>
              <w:szCs w:val="20"/>
            </w:rPr>
            <m:t>=</m:t>
          </m:r>
          <m:nary>
            <m:naryPr>
              <m:chr m:val="∑"/>
              <m:limLoc m:val="undOvr"/>
              <m:ctrlPr>
                <w:rPr>
                  <w:rFonts w:ascii="Cambria Math" w:hAnsi="Times New Roman"/>
                  <w:i/>
                  <w:sz w:val="20"/>
                  <w:szCs w:val="20"/>
                </w:rPr>
              </m:ctrlPr>
            </m:naryPr>
            <m:sub>
              <m:r>
                <w:rPr>
                  <w:rFonts w:ascii="Cambria Math" w:hAnsi="Cambria Math"/>
                  <w:sz w:val="20"/>
                  <w:szCs w:val="20"/>
                </w:rPr>
                <m:t>i</m:t>
              </m:r>
              <m:r>
                <w:rPr>
                  <w:rFonts w:ascii="Cambria Math" w:hAnsi="Times New Roman"/>
                  <w:sz w:val="20"/>
                  <w:szCs w:val="20"/>
                </w:rPr>
                <m:t>=1</m:t>
              </m:r>
            </m:sub>
            <m:sup>
              <m:r>
                <w:rPr>
                  <w:rFonts w:ascii="Cambria Math" w:hAnsi="Cambria Math"/>
                  <w:sz w:val="20"/>
                  <w:szCs w:val="20"/>
                </w:rPr>
                <m:t>n</m:t>
              </m:r>
            </m:sup>
            <m:e>
              <m:sSub>
                <m:sSubPr>
                  <m:ctrlPr>
                    <w:rPr>
                      <w:rFonts w:ascii="Cambria Math" w:hAnsi="Times New Roman"/>
                      <w:i/>
                      <w:sz w:val="20"/>
                      <w:szCs w:val="20"/>
                    </w:rPr>
                  </m:ctrlPr>
                </m:sSubPr>
                <m:e>
                  <m:r>
                    <w:rPr>
                      <w:rFonts w:ascii="Cambria Math" w:hAnsi="Cambria Math"/>
                      <w:sz w:val="20"/>
                      <w:szCs w:val="20"/>
                    </w:rPr>
                    <m:t>X</m:t>
                  </m:r>
                </m:e>
                <m:sub>
                  <m:r>
                    <w:rPr>
                      <w:rFonts w:ascii="Cambria Math" w:hAnsi="Cambria Math"/>
                      <w:sz w:val="20"/>
                      <w:szCs w:val="20"/>
                    </w:rPr>
                    <m:t>ij</m:t>
                  </m:r>
                </m:sub>
              </m:sSub>
              <m:r>
                <w:rPr>
                  <w:rFonts w:ascii="Times New Roman" w:hAnsi="Times New Roman"/>
                  <w:sz w:val="20"/>
                  <w:szCs w:val="20"/>
                </w:rPr>
                <m:t>-</m:t>
              </m:r>
            </m:e>
          </m:nary>
          <m:nary>
            <m:naryPr>
              <m:chr m:val="∑"/>
              <m:limLoc m:val="undOvr"/>
              <m:ctrlPr>
                <w:rPr>
                  <w:rFonts w:ascii="Cambria Math" w:hAnsi="Times New Roman"/>
                  <w:i/>
                  <w:sz w:val="20"/>
                  <w:szCs w:val="20"/>
                </w:rPr>
              </m:ctrlPr>
            </m:naryPr>
            <m:sub>
              <m:r>
                <w:rPr>
                  <w:rFonts w:ascii="Cambria Math" w:hAnsi="Cambria Math"/>
                  <w:sz w:val="20"/>
                  <w:szCs w:val="20"/>
                </w:rPr>
                <m:t>i</m:t>
              </m:r>
              <m:r>
                <w:rPr>
                  <w:rFonts w:ascii="Cambria Math" w:hAnsi="Times New Roman"/>
                  <w:sz w:val="20"/>
                  <w:szCs w:val="20"/>
                </w:rPr>
                <m:t>=</m:t>
              </m:r>
              <m:r>
                <w:rPr>
                  <w:rFonts w:ascii="Cambria Math" w:hAnsi="Cambria Math"/>
                  <w:sz w:val="20"/>
                  <w:szCs w:val="20"/>
                </w:rPr>
                <m:t>g</m:t>
              </m:r>
              <m:r>
                <w:rPr>
                  <w:rFonts w:ascii="Cambria Math" w:hAnsi="Times New Roman"/>
                  <w:sz w:val="20"/>
                  <w:szCs w:val="20"/>
                </w:rPr>
                <m:t>+1</m:t>
              </m:r>
            </m:sub>
            <m:sup>
              <m:r>
                <w:rPr>
                  <w:rFonts w:ascii="Cambria Math" w:hAnsi="Cambria Math"/>
                  <w:sz w:val="20"/>
                  <w:szCs w:val="20"/>
                </w:rPr>
                <m:t>n</m:t>
              </m:r>
            </m:sup>
            <m:e>
              <m:sSub>
                <m:sSubPr>
                  <m:ctrlPr>
                    <w:rPr>
                      <w:rFonts w:ascii="Cambria Math" w:hAnsi="Times New Roman"/>
                      <w:i/>
                      <w:sz w:val="20"/>
                      <w:szCs w:val="20"/>
                    </w:rPr>
                  </m:ctrlPr>
                </m:sSubPr>
                <m:e>
                  <m:r>
                    <w:rPr>
                      <w:rFonts w:ascii="Cambria Math" w:hAnsi="Cambria Math"/>
                      <w:sz w:val="20"/>
                      <w:szCs w:val="20"/>
                    </w:rPr>
                    <m:t>X</m:t>
                  </m:r>
                </m:e>
                <m:sub>
                  <m:r>
                    <w:rPr>
                      <w:rFonts w:ascii="Cambria Math" w:hAnsi="Cambria Math"/>
                      <w:sz w:val="20"/>
                      <w:szCs w:val="20"/>
                    </w:rPr>
                    <m:t>ij</m:t>
                  </m:r>
                </m:sub>
              </m:sSub>
            </m:e>
          </m:nary>
        </m:oMath>
      </m:oMathPara>
    </w:p>
    <w:p w:rsidR="002A0615" w:rsidRPr="005B32B6" w:rsidRDefault="002A0615" w:rsidP="00F21E73">
      <w:pPr>
        <w:tabs>
          <w:tab w:val="left" w:pos="426"/>
        </w:tabs>
        <w:rPr>
          <w:color w:val="000000"/>
          <w:lang w:eastAsia="id-ID"/>
        </w:rPr>
      </w:pPr>
      <w:r w:rsidRPr="005B32B6">
        <w:rPr>
          <w:color w:val="000000"/>
          <w:lang w:eastAsia="id-ID"/>
        </w:rPr>
        <w:t>Y1</w:t>
      </w:r>
      <w:r w:rsidRPr="005B32B6">
        <w:rPr>
          <w:color w:val="000000"/>
          <w:lang w:eastAsia="id-ID"/>
        </w:rPr>
        <w:tab/>
        <w:t>= 0,1859 + 0,0663 + 0,0453 + 0,0406 + 0,0286 = 0,3667</w:t>
      </w:r>
    </w:p>
    <w:p w:rsidR="002A0615" w:rsidRPr="005B32B6" w:rsidRDefault="002A0615" w:rsidP="00F21E73">
      <w:pPr>
        <w:tabs>
          <w:tab w:val="left" w:pos="426"/>
        </w:tabs>
        <w:rPr>
          <w:color w:val="000000"/>
          <w:lang w:eastAsia="id-ID"/>
        </w:rPr>
      </w:pPr>
      <w:r w:rsidRPr="005B32B6">
        <w:rPr>
          <w:color w:val="000000"/>
          <w:lang w:eastAsia="id-ID"/>
        </w:rPr>
        <w:t>Y2</w:t>
      </w:r>
      <w:r w:rsidRPr="005B32B6">
        <w:rPr>
          <w:color w:val="000000"/>
          <w:lang w:eastAsia="id-ID"/>
        </w:rPr>
        <w:tab/>
        <w:t>= 0,0930 + 0,0663 + 0,0679 + 0,0271 + 0,0095 = 0,2637</w:t>
      </w:r>
    </w:p>
    <w:p w:rsidR="002A0615" w:rsidRPr="005B32B6" w:rsidRDefault="002A0615" w:rsidP="00F21E73">
      <w:pPr>
        <w:tabs>
          <w:tab w:val="left" w:pos="426"/>
        </w:tabs>
        <w:rPr>
          <w:color w:val="000000"/>
          <w:lang w:eastAsia="id-ID"/>
        </w:rPr>
      </w:pPr>
      <w:r w:rsidRPr="005B32B6">
        <w:rPr>
          <w:color w:val="000000"/>
          <w:lang w:eastAsia="id-ID"/>
        </w:rPr>
        <w:t>Y3</w:t>
      </w:r>
      <w:r w:rsidRPr="005B32B6">
        <w:rPr>
          <w:color w:val="000000"/>
          <w:lang w:eastAsia="id-ID"/>
        </w:rPr>
        <w:tab/>
        <w:t>= 0,0930 + 0,0663 + 0,0453 + 0,0406 + 0,0286 = 0,2737</w:t>
      </w:r>
    </w:p>
    <w:p w:rsidR="002A0615" w:rsidRPr="005B32B6" w:rsidRDefault="002A0615" w:rsidP="00F21E73">
      <w:pPr>
        <w:tabs>
          <w:tab w:val="left" w:pos="426"/>
        </w:tabs>
        <w:rPr>
          <w:color w:val="000000"/>
          <w:lang w:eastAsia="id-ID"/>
        </w:rPr>
      </w:pPr>
      <w:r w:rsidRPr="005B32B6">
        <w:rPr>
          <w:color w:val="000000"/>
          <w:lang w:eastAsia="id-ID"/>
        </w:rPr>
        <w:t>Y4</w:t>
      </w:r>
      <w:r w:rsidRPr="005B32B6">
        <w:rPr>
          <w:color w:val="000000"/>
          <w:lang w:eastAsia="id-ID"/>
        </w:rPr>
        <w:tab/>
        <w:t>= 0,0465 + 0,0663 + 0,0679 + 0,0541 + 0,0095 = 0,2443</w:t>
      </w:r>
    </w:p>
    <w:p w:rsidR="002A0615" w:rsidRPr="005B32B6" w:rsidRDefault="002A0615" w:rsidP="00F21E73">
      <w:pPr>
        <w:tabs>
          <w:tab w:val="left" w:pos="426"/>
        </w:tabs>
        <w:rPr>
          <w:color w:val="000000"/>
          <w:lang w:eastAsia="id-ID"/>
        </w:rPr>
      </w:pPr>
      <w:r w:rsidRPr="005B32B6">
        <w:rPr>
          <w:color w:val="000000"/>
          <w:lang w:eastAsia="id-ID"/>
        </w:rPr>
        <w:t>Y5</w:t>
      </w:r>
      <w:r w:rsidRPr="005B32B6">
        <w:rPr>
          <w:color w:val="000000"/>
          <w:lang w:eastAsia="id-ID"/>
        </w:rPr>
        <w:tab/>
        <w:t>= 0,1394 + 0,0663 + 0,0453 + 0,0406 + 0,0286 = 0,3202</w:t>
      </w:r>
    </w:p>
    <w:p w:rsidR="002A0615" w:rsidRPr="005B32B6" w:rsidRDefault="002A0615" w:rsidP="00F21E73">
      <w:pPr>
        <w:tabs>
          <w:tab w:val="left" w:pos="426"/>
        </w:tabs>
        <w:rPr>
          <w:color w:val="000000"/>
          <w:lang w:eastAsia="id-ID"/>
        </w:rPr>
      </w:pPr>
      <w:r w:rsidRPr="005B32B6">
        <w:rPr>
          <w:color w:val="000000"/>
          <w:lang w:eastAsia="id-ID"/>
        </w:rPr>
        <w:t>Y6</w:t>
      </w:r>
      <w:r w:rsidRPr="005B32B6">
        <w:rPr>
          <w:color w:val="000000"/>
          <w:lang w:eastAsia="id-ID"/>
        </w:rPr>
        <w:tab/>
        <w:t>= 0,0930 + 0,1325 + 0,0453 + 0,0406 + 0,0286 = 0,3400</w:t>
      </w:r>
    </w:p>
    <w:p w:rsidR="002A0615" w:rsidRPr="005B32B6" w:rsidRDefault="002A0615" w:rsidP="00F21E73">
      <w:pPr>
        <w:tabs>
          <w:tab w:val="left" w:pos="426"/>
        </w:tabs>
        <w:rPr>
          <w:color w:val="000000"/>
          <w:lang w:eastAsia="id-ID"/>
        </w:rPr>
      </w:pPr>
      <w:r w:rsidRPr="005B32B6">
        <w:rPr>
          <w:color w:val="000000"/>
          <w:lang w:eastAsia="id-ID"/>
        </w:rPr>
        <w:t>Y7</w:t>
      </w:r>
      <w:r w:rsidRPr="005B32B6">
        <w:rPr>
          <w:color w:val="000000"/>
          <w:lang w:eastAsia="id-ID"/>
        </w:rPr>
        <w:tab/>
        <w:t>= 0,0930 + 0,0663 + 0,0453 + 0,0541 + 0,0191 = 0,2777</w:t>
      </w:r>
    </w:p>
    <w:p w:rsidR="002A0615" w:rsidRPr="005B32B6" w:rsidRDefault="002A0615" w:rsidP="00F21E73">
      <w:pPr>
        <w:tabs>
          <w:tab w:val="left" w:pos="426"/>
        </w:tabs>
        <w:rPr>
          <w:color w:val="000000"/>
          <w:lang w:eastAsia="id-ID"/>
        </w:rPr>
      </w:pPr>
      <w:r w:rsidRPr="005B32B6">
        <w:rPr>
          <w:color w:val="000000"/>
          <w:lang w:eastAsia="id-ID"/>
        </w:rPr>
        <w:t>Y8</w:t>
      </w:r>
      <w:r w:rsidRPr="005B32B6">
        <w:rPr>
          <w:color w:val="000000"/>
          <w:lang w:eastAsia="id-ID"/>
        </w:rPr>
        <w:tab/>
        <w:t>= 0,0465 + 0,0994 + 0,0453 + 0,0271 + 0,0382 = 0,2564</w:t>
      </w:r>
    </w:p>
    <w:p w:rsidR="002A0615" w:rsidRPr="005B32B6" w:rsidRDefault="002A0615" w:rsidP="00F21E73">
      <w:pPr>
        <w:tabs>
          <w:tab w:val="left" w:pos="426"/>
        </w:tabs>
        <w:rPr>
          <w:color w:val="000000"/>
          <w:lang w:eastAsia="id-ID"/>
        </w:rPr>
      </w:pPr>
      <w:r w:rsidRPr="005B32B6">
        <w:rPr>
          <w:color w:val="000000"/>
          <w:lang w:eastAsia="id-ID"/>
        </w:rPr>
        <w:t>Y9</w:t>
      </w:r>
      <w:r w:rsidRPr="005B32B6">
        <w:rPr>
          <w:color w:val="000000"/>
          <w:lang w:eastAsia="id-ID"/>
        </w:rPr>
        <w:tab/>
        <w:t>= 0,1394 + 0,0663 + 0,0226 + 0,0541 + 0,0286 = 0,3111</w:t>
      </w:r>
    </w:p>
    <w:p w:rsidR="002A0615" w:rsidRPr="005B32B6" w:rsidRDefault="002A0615" w:rsidP="00F21E73">
      <w:pPr>
        <w:tabs>
          <w:tab w:val="left" w:pos="426"/>
        </w:tabs>
      </w:pPr>
      <w:r w:rsidRPr="005B32B6">
        <w:rPr>
          <w:color w:val="000000"/>
          <w:lang w:eastAsia="id-ID"/>
        </w:rPr>
        <w:t>Y10</w:t>
      </w:r>
      <w:r w:rsidRPr="005B32B6">
        <w:rPr>
          <w:color w:val="000000"/>
          <w:lang w:eastAsia="id-ID"/>
        </w:rPr>
        <w:tab/>
        <w:t>= 0,0930 + 0,0994 + 0,0906 + 0,0135 + 0,0382 = 0,3346</w:t>
      </w:r>
    </w:p>
    <w:p w:rsidR="002A0615" w:rsidRPr="005B32B6" w:rsidRDefault="002A0615" w:rsidP="00F21E73">
      <w:pPr>
        <w:pStyle w:val="ListParagraph"/>
        <w:spacing w:after="0" w:line="240" w:lineRule="auto"/>
        <w:ind w:left="0" w:firstLine="426"/>
        <w:jc w:val="both"/>
        <w:rPr>
          <w:rFonts w:ascii="Times New Roman" w:hAnsi="Times New Roman"/>
          <w:sz w:val="20"/>
          <w:szCs w:val="20"/>
        </w:rPr>
      </w:pPr>
      <w:r w:rsidRPr="005B32B6">
        <w:rPr>
          <w:rFonts w:ascii="Times New Roman" w:hAnsi="Times New Roman"/>
          <w:sz w:val="20"/>
          <w:szCs w:val="20"/>
        </w:rPr>
        <w:t xml:space="preserve">Diabawah ini merupakan nilai preferensi untuk semua data altenatif yang dihitung menggunakan metode </w:t>
      </w:r>
      <w:r w:rsidRPr="005B32B6">
        <w:rPr>
          <w:rFonts w:ascii="Times New Roman" w:hAnsi="Times New Roman"/>
          <w:sz w:val="20"/>
          <w:szCs w:val="20"/>
          <w:lang w:val="id-ID"/>
        </w:rPr>
        <w:t>MOORA</w:t>
      </w:r>
      <w:r w:rsidRPr="005B32B6">
        <w:rPr>
          <w:rFonts w:ascii="Times New Roman" w:hAnsi="Times New Roman"/>
          <w:sz w:val="20"/>
          <w:szCs w:val="20"/>
        </w:rPr>
        <w:t>.</w:t>
      </w:r>
    </w:p>
    <w:p w:rsidR="002A0615" w:rsidRPr="005B32B6" w:rsidRDefault="002A0615" w:rsidP="009410DD">
      <w:pPr>
        <w:pStyle w:val="DaftarTabel"/>
        <w:numPr>
          <w:ilvl w:val="0"/>
          <w:numId w:val="10"/>
        </w:numPr>
        <w:tabs>
          <w:tab w:val="clear" w:pos="993"/>
          <w:tab w:val="left" w:pos="851"/>
        </w:tabs>
        <w:spacing w:line="240" w:lineRule="auto"/>
        <w:ind w:left="0" w:firstLine="0"/>
        <w:jc w:val="center"/>
        <w:rPr>
          <w:sz w:val="20"/>
          <w:szCs w:val="20"/>
        </w:rPr>
      </w:pPr>
      <w:bookmarkStart w:id="23" w:name="_Toc49134599"/>
      <w:r w:rsidRPr="005B32B6">
        <w:rPr>
          <w:sz w:val="20"/>
          <w:szCs w:val="20"/>
        </w:rPr>
        <w:t>Nilai Preferensi (Y</w:t>
      </w:r>
      <w:r w:rsidRPr="005B32B6">
        <w:rPr>
          <w:sz w:val="20"/>
          <w:szCs w:val="20"/>
          <w:vertAlign w:val="subscript"/>
        </w:rPr>
        <w:t>i</w:t>
      </w:r>
      <w:r w:rsidRPr="005B32B6">
        <w:rPr>
          <w:sz w:val="20"/>
          <w:szCs w:val="20"/>
        </w:rPr>
        <w:t>)</w:t>
      </w:r>
      <w:bookmarkEnd w:id="23"/>
    </w:p>
    <w:tbl>
      <w:tblPr>
        <w:tblW w:w="4477" w:type="dxa"/>
        <w:jc w:val="center"/>
        <w:tblInd w:w="92" w:type="dxa"/>
        <w:tblLook w:val="04A0"/>
      </w:tblPr>
      <w:tblGrid>
        <w:gridCol w:w="960"/>
        <w:gridCol w:w="2347"/>
        <w:gridCol w:w="1170"/>
      </w:tblGrid>
      <w:tr w:rsidR="002A0615" w:rsidRPr="005B32B6" w:rsidTr="00F21E73">
        <w:trPr>
          <w:trHeight w:val="283"/>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Kode</w:t>
            </w:r>
          </w:p>
        </w:tc>
        <w:tc>
          <w:tcPr>
            <w:tcW w:w="2347"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Lahan</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b/>
                <w:bCs/>
                <w:color w:val="000000"/>
                <w:lang w:eastAsia="id-ID"/>
              </w:rPr>
            </w:pPr>
            <w:r w:rsidRPr="005B32B6">
              <w:rPr>
                <w:b/>
                <w:bCs/>
                <w:color w:val="000000"/>
                <w:lang w:eastAsia="id-ID"/>
              </w:rPr>
              <w:t>Yi</w:t>
            </w:r>
          </w:p>
        </w:tc>
      </w:tr>
      <w:tr w:rsidR="002A0615" w:rsidRPr="005B32B6" w:rsidTr="00F21E73">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A1</w:t>
            </w:r>
          </w:p>
        </w:tc>
        <w:tc>
          <w:tcPr>
            <w:tcW w:w="2347"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A</w:t>
            </w:r>
            <w:r w:rsidRPr="005B32B6">
              <w:rPr>
                <w:color w:val="000000"/>
                <w:lang w:val="id-ID"/>
              </w:rPr>
              <w:t>-I</w:t>
            </w:r>
          </w:p>
        </w:tc>
        <w:tc>
          <w:tcPr>
            <w:tcW w:w="117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0,3667</w:t>
            </w:r>
          </w:p>
        </w:tc>
      </w:tr>
    </w:tbl>
    <w:p w:rsidR="00F21E73" w:rsidRPr="005B32B6" w:rsidRDefault="00F21E73">
      <w:r w:rsidRPr="005B32B6">
        <w:br w:type="page"/>
      </w:r>
    </w:p>
    <w:tbl>
      <w:tblPr>
        <w:tblW w:w="4477" w:type="dxa"/>
        <w:jc w:val="center"/>
        <w:tblInd w:w="92" w:type="dxa"/>
        <w:tblLook w:val="04A0"/>
      </w:tblPr>
      <w:tblGrid>
        <w:gridCol w:w="960"/>
        <w:gridCol w:w="2347"/>
        <w:gridCol w:w="1170"/>
      </w:tblGrid>
      <w:tr w:rsidR="00F21E73" w:rsidRPr="005B32B6" w:rsidTr="00A50B54">
        <w:trPr>
          <w:trHeight w:val="283"/>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1E73" w:rsidRPr="005B32B6" w:rsidRDefault="00F21E73" w:rsidP="00A50B54">
            <w:pPr>
              <w:jc w:val="center"/>
              <w:rPr>
                <w:b/>
                <w:bCs/>
                <w:color w:val="000000"/>
                <w:lang w:eastAsia="id-ID"/>
              </w:rPr>
            </w:pPr>
            <w:r w:rsidRPr="005B32B6">
              <w:rPr>
                <w:b/>
                <w:bCs/>
                <w:color w:val="000000"/>
                <w:lang w:eastAsia="id-ID"/>
              </w:rPr>
              <w:lastRenderedPageBreak/>
              <w:t>Kode</w:t>
            </w:r>
          </w:p>
        </w:tc>
        <w:tc>
          <w:tcPr>
            <w:tcW w:w="2347" w:type="dxa"/>
            <w:tcBorders>
              <w:top w:val="single" w:sz="4" w:space="0" w:color="auto"/>
              <w:left w:val="nil"/>
              <w:bottom w:val="single" w:sz="4" w:space="0" w:color="auto"/>
              <w:right w:val="single" w:sz="4" w:space="0" w:color="auto"/>
            </w:tcBorders>
            <w:shd w:val="clear" w:color="auto" w:fill="auto"/>
            <w:noWrap/>
            <w:vAlign w:val="center"/>
            <w:hideMark/>
          </w:tcPr>
          <w:p w:rsidR="00F21E73" w:rsidRPr="005B32B6" w:rsidRDefault="00F21E73" w:rsidP="00A50B54">
            <w:pPr>
              <w:jc w:val="center"/>
              <w:rPr>
                <w:b/>
                <w:bCs/>
                <w:color w:val="000000"/>
                <w:lang w:eastAsia="id-ID"/>
              </w:rPr>
            </w:pPr>
            <w:r w:rsidRPr="005B32B6">
              <w:rPr>
                <w:b/>
                <w:bCs/>
                <w:color w:val="000000"/>
                <w:lang w:eastAsia="id-ID"/>
              </w:rPr>
              <w:t>Lahan</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F21E73" w:rsidRPr="005B32B6" w:rsidRDefault="00F21E73" w:rsidP="00A50B54">
            <w:pPr>
              <w:jc w:val="center"/>
              <w:rPr>
                <w:b/>
                <w:bCs/>
                <w:color w:val="000000"/>
                <w:lang w:eastAsia="id-ID"/>
              </w:rPr>
            </w:pPr>
            <w:r w:rsidRPr="005B32B6">
              <w:rPr>
                <w:b/>
                <w:bCs/>
                <w:color w:val="000000"/>
                <w:lang w:eastAsia="id-ID"/>
              </w:rPr>
              <w:t>Yi</w:t>
            </w:r>
          </w:p>
        </w:tc>
      </w:tr>
      <w:tr w:rsidR="002A0615" w:rsidRPr="005B32B6" w:rsidTr="00F21E73">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A2</w:t>
            </w:r>
          </w:p>
        </w:tc>
        <w:tc>
          <w:tcPr>
            <w:tcW w:w="2347"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B</w:t>
            </w:r>
            <w:r w:rsidRPr="005B32B6">
              <w:rPr>
                <w:color w:val="000000"/>
                <w:lang w:val="id-ID"/>
              </w:rPr>
              <w:t>-I</w:t>
            </w:r>
          </w:p>
        </w:tc>
        <w:tc>
          <w:tcPr>
            <w:tcW w:w="117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0,2637</w:t>
            </w:r>
          </w:p>
        </w:tc>
      </w:tr>
      <w:tr w:rsidR="002A0615" w:rsidRPr="005B32B6" w:rsidTr="00F21E73">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A3</w:t>
            </w:r>
          </w:p>
        </w:tc>
        <w:tc>
          <w:tcPr>
            <w:tcW w:w="2347"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C</w:t>
            </w:r>
            <w:r w:rsidRPr="005B32B6">
              <w:rPr>
                <w:color w:val="000000"/>
                <w:lang w:val="id-ID"/>
              </w:rPr>
              <w:t>-I</w:t>
            </w:r>
          </w:p>
        </w:tc>
        <w:tc>
          <w:tcPr>
            <w:tcW w:w="117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0,2737</w:t>
            </w:r>
          </w:p>
        </w:tc>
      </w:tr>
      <w:tr w:rsidR="002A0615" w:rsidRPr="005B32B6" w:rsidTr="00F21E73">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A4</w:t>
            </w:r>
          </w:p>
        </w:tc>
        <w:tc>
          <w:tcPr>
            <w:tcW w:w="2347"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D</w:t>
            </w:r>
            <w:r w:rsidRPr="005B32B6">
              <w:rPr>
                <w:color w:val="000000"/>
                <w:lang w:val="id-ID"/>
              </w:rPr>
              <w:t>-I</w:t>
            </w:r>
          </w:p>
        </w:tc>
        <w:tc>
          <w:tcPr>
            <w:tcW w:w="117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0,2443</w:t>
            </w:r>
          </w:p>
        </w:tc>
      </w:tr>
      <w:tr w:rsidR="002A0615" w:rsidRPr="005B32B6" w:rsidTr="00F21E73">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A5</w:t>
            </w:r>
          </w:p>
        </w:tc>
        <w:tc>
          <w:tcPr>
            <w:tcW w:w="2347"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E</w:t>
            </w:r>
            <w:r w:rsidRPr="005B32B6">
              <w:rPr>
                <w:color w:val="000000"/>
                <w:lang w:val="id-ID"/>
              </w:rPr>
              <w:t>-I</w:t>
            </w:r>
          </w:p>
        </w:tc>
        <w:tc>
          <w:tcPr>
            <w:tcW w:w="117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0,3202</w:t>
            </w:r>
          </w:p>
        </w:tc>
      </w:tr>
      <w:tr w:rsidR="002A0615" w:rsidRPr="005B32B6" w:rsidTr="00F21E73">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A6</w:t>
            </w:r>
          </w:p>
        </w:tc>
        <w:tc>
          <w:tcPr>
            <w:tcW w:w="2347"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F</w:t>
            </w:r>
            <w:r w:rsidRPr="005B32B6">
              <w:rPr>
                <w:color w:val="000000"/>
                <w:lang w:val="id-ID"/>
              </w:rPr>
              <w:t>-I</w:t>
            </w:r>
          </w:p>
        </w:tc>
        <w:tc>
          <w:tcPr>
            <w:tcW w:w="117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0,3400</w:t>
            </w:r>
          </w:p>
        </w:tc>
      </w:tr>
      <w:tr w:rsidR="002A0615" w:rsidRPr="005B32B6" w:rsidTr="00F21E73">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A7</w:t>
            </w:r>
          </w:p>
        </w:tc>
        <w:tc>
          <w:tcPr>
            <w:tcW w:w="2347"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G</w:t>
            </w:r>
            <w:r w:rsidRPr="005B32B6">
              <w:rPr>
                <w:color w:val="000000"/>
                <w:lang w:val="id-ID"/>
              </w:rPr>
              <w:t>-I</w:t>
            </w:r>
          </w:p>
        </w:tc>
        <w:tc>
          <w:tcPr>
            <w:tcW w:w="117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0,2777</w:t>
            </w:r>
          </w:p>
        </w:tc>
      </w:tr>
      <w:tr w:rsidR="002A0615" w:rsidRPr="005B32B6" w:rsidTr="00F21E73">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A8</w:t>
            </w:r>
          </w:p>
        </w:tc>
        <w:tc>
          <w:tcPr>
            <w:tcW w:w="2347"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H</w:t>
            </w:r>
            <w:r w:rsidRPr="005B32B6">
              <w:rPr>
                <w:color w:val="000000"/>
                <w:lang w:val="id-ID"/>
              </w:rPr>
              <w:t>-I</w:t>
            </w:r>
          </w:p>
        </w:tc>
        <w:tc>
          <w:tcPr>
            <w:tcW w:w="117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0,2564</w:t>
            </w:r>
          </w:p>
        </w:tc>
      </w:tr>
      <w:tr w:rsidR="002A0615" w:rsidRPr="005B32B6" w:rsidTr="00F21E73">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A9</w:t>
            </w:r>
          </w:p>
        </w:tc>
        <w:tc>
          <w:tcPr>
            <w:tcW w:w="2347"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I</w:t>
            </w:r>
            <w:r w:rsidRPr="005B32B6">
              <w:rPr>
                <w:color w:val="000000"/>
                <w:lang w:val="id-ID"/>
              </w:rPr>
              <w:t>-I</w:t>
            </w:r>
          </w:p>
        </w:tc>
        <w:tc>
          <w:tcPr>
            <w:tcW w:w="117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0,3111</w:t>
            </w:r>
          </w:p>
        </w:tc>
      </w:tr>
      <w:tr w:rsidR="002A0615" w:rsidRPr="005B32B6" w:rsidTr="00F21E73">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lang w:eastAsia="id-ID"/>
              </w:rPr>
            </w:pPr>
            <w:r w:rsidRPr="005B32B6">
              <w:rPr>
                <w:color w:val="000000"/>
                <w:lang w:eastAsia="id-ID"/>
              </w:rPr>
              <w:t>A10</w:t>
            </w:r>
          </w:p>
        </w:tc>
        <w:tc>
          <w:tcPr>
            <w:tcW w:w="2347"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J</w:t>
            </w:r>
            <w:r w:rsidRPr="005B32B6">
              <w:rPr>
                <w:color w:val="000000"/>
                <w:lang w:val="id-ID"/>
              </w:rPr>
              <w:t>-I</w:t>
            </w:r>
          </w:p>
        </w:tc>
        <w:tc>
          <w:tcPr>
            <w:tcW w:w="1170"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2A0615">
            <w:pPr>
              <w:jc w:val="center"/>
              <w:rPr>
                <w:color w:val="000000"/>
              </w:rPr>
            </w:pPr>
            <w:r w:rsidRPr="005B32B6">
              <w:rPr>
                <w:color w:val="000000"/>
              </w:rPr>
              <w:t>0,3346</w:t>
            </w:r>
          </w:p>
        </w:tc>
      </w:tr>
    </w:tbl>
    <w:p w:rsidR="002A0615" w:rsidRPr="005B32B6" w:rsidRDefault="002A0615" w:rsidP="002A0615">
      <w:pPr>
        <w:pStyle w:val="ListParagraph"/>
        <w:spacing w:after="0" w:line="240" w:lineRule="auto"/>
        <w:ind w:left="567"/>
        <w:jc w:val="both"/>
        <w:rPr>
          <w:rFonts w:ascii="Times New Roman" w:hAnsi="Times New Roman"/>
          <w:b/>
          <w:sz w:val="20"/>
          <w:szCs w:val="20"/>
        </w:rPr>
      </w:pPr>
    </w:p>
    <w:p w:rsidR="002A0615" w:rsidRPr="005B32B6" w:rsidRDefault="002A0615" w:rsidP="00F21E73">
      <w:pPr>
        <w:pStyle w:val="Heading3"/>
        <w:keepNext w:val="0"/>
        <w:numPr>
          <w:ilvl w:val="0"/>
          <w:numId w:val="6"/>
        </w:numPr>
        <w:spacing w:before="0" w:after="0"/>
        <w:ind w:left="426" w:hanging="426"/>
        <w:jc w:val="both"/>
        <w:rPr>
          <w:rFonts w:ascii="Times New Roman" w:hAnsi="Times New Roman" w:cs="Times New Roman"/>
          <w:i/>
          <w:sz w:val="20"/>
          <w:szCs w:val="20"/>
        </w:rPr>
      </w:pPr>
      <w:bookmarkStart w:id="24" w:name="_Toc49134525"/>
      <w:r w:rsidRPr="005B32B6">
        <w:rPr>
          <w:rFonts w:ascii="Times New Roman" w:hAnsi="Times New Roman" w:cs="Times New Roman"/>
          <w:sz w:val="20"/>
          <w:szCs w:val="20"/>
          <w:lang w:val="id-ID"/>
        </w:rPr>
        <w:t>Keputusan</w:t>
      </w:r>
      <w:bookmarkEnd w:id="24"/>
    </w:p>
    <w:p w:rsidR="002A0615" w:rsidRPr="005B32B6" w:rsidRDefault="00F21E73" w:rsidP="00F21E73">
      <w:pPr>
        <w:pStyle w:val="ListParagraph"/>
        <w:spacing w:after="0" w:line="240" w:lineRule="auto"/>
        <w:ind w:left="0" w:firstLine="426"/>
        <w:jc w:val="both"/>
        <w:rPr>
          <w:rFonts w:ascii="Times New Roman" w:hAnsi="Times New Roman"/>
          <w:sz w:val="20"/>
          <w:szCs w:val="20"/>
        </w:rPr>
      </w:pPr>
      <w:r w:rsidRPr="005B32B6">
        <w:rPr>
          <w:rFonts w:ascii="Times New Roman" w:hAnsi="Times New Roman"/>
          <w:sz w:val="20"/>
          <w:szCs w:val="20"/>
          <w:lang w:val="id-ID"/>
        </w:rPr>
        <w:t>K</w:t>
      </w:r>
      <w:r w:rsidR="002A0615" w:rsidRPr="005B32B6">
        <w:rPr>
          <w:rFonts w:ascii="Times New Roman" w:hAnsi="Times New Roman"/>
          <w:sz w:val="20"/>
          <w:szCs w:val="20"/>
          <w:lang w:val="id-ID"/>
        </w:rPr>
        <w:t>eputusan merupakan proses menentukan lahan yang layak dan yang tidak layak dimana jika nilai Yi ≥ 0,3 maka keputusan layak tetapi jika dibawah 0,3 mala keputusan tidak layak</w:t>
      </w:r>
      <w:r w:rsidR="002A0615" w:rsidRPr="005B32B6">
        <w:rPr>
          <w:rFonts w:ascii="Times New Roman" w:hAnsi="Times New Roman"/>
          <w:sz w:val="20"/>
          <w:szCs w:val="20"/>
        </w:rPr>
        <w:t>.</w:t>
      </w:r>
    </w:p>
    <w:p w:rsidR="002A0615" w:rsidRPr="005B32B6" w:rsidRDefault="002A0615" w:rsidP="009410DD">
      <w:pPr>
        <w:pStyle w:val="DaftarTabel"/>
        <w:numPr>
          <w:ilvl w:val="0"/>
          <w:numId w:val="10"/>
        </w:numPr>
        <w:tabs>
          <w:tab w:val="clear" w:pos="993"/>
          <w:tab w:val="left" w:pos="851"/>
        </w:tabs>
        <w:spacing w:line="240" w:lineRule="auto"/>
        <w:ind w:left="0" w:firstLine="0"/>
        <w:jc w:val="center"/>
        <w:rPr>
          <w:sz w:val="20"/>
          <w:szCs w:val="20"/>
        </w:rPr>
      </w:pPr>
      <w:bookmarkStart w:id="25" w:name="_Toc49134600"/>
      <w:r w:rsidRPr="005B32B6">
        <w:rPr>
          <w:sz w:val="20"/>
          <w:szCs w:val="20"/>
        </w:rPr>
        <w:t>Keputusan</w:t>
      </w:r>
      <w:bookmarkEnd w:id="25"/>
    </w:p>
    <w:tbl>
      <w:tblPr>
        <w:tblW w:w="6332" w:type="dxa"/>
        <w:jc w:val="center"/>
        <w:tblInd w:w="-1230" w:type="dxa"/>
        <w:tblLook w:val="04A0"/>
      </w:tblPr>
      <w:tblGrid>
        <w:gridCol w:w="992"/>
        <w:gridCol w:w="2218"/>
        <w:gridCol w:w="1279"/>
        <w:gridCol w:w="1843"/>
      </w:tblGrid>
      <w:tr w:rsidR="002A0615" w:rsidRPr="005B32B6" w:rsidTr="00F21E73">
        <w:trPr>
          <w:trHeight w:val="283"/>
          <w:jc w:val="center"/>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F21E73">
            <w:pPr>
              <w:jc w:val="center"/>
              <w:rPr>
                <w:b/>
                <w:bCs/>
                <w:color w:val="000000"/>
                <w:lang w:eastAsia="id-ID"/>
              </w:rPr>
            </w:pPr>
            <w:r w:rsidRPr="005B32B6">
              <w:rPr>
                <w:b/>
                <w:bCs/>
                <w:color w:val="000000"/>
                <w:lang w:eastAsia="id-ID"/>
              </w:rPr>
              <w:t>Kode</w:t>
            </w:r>
          </w:p>
        </w:tc>
        <w:tc>
          <w:tcPr>
            <w:tcW w:w="2218"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b/>
                <w:bCs/>
                <w:color w:val="000000"/>
                <w:lang w:eastAsia="id-ID"/>
              </w:rPr>
            </w:pPr>
            <w:r w:rsidRPr="005B32B6">
              <w:rPr>
                <w:b/>
                <w:bCs/>
                <w:color w:val="000000"/>
                <w:lang w:eastAsia="id-ID"/>
              </w:rPr>
              <w:t>Lahan</w:t>
            </w:r>
          </w:p>
        </w:tc>
        <w:tc>
          <w:tcPr>
            <w:tcW w:w="1279"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b/>
                <w:bCs/>
                <w:color w:val="000000"/>
                <w:lang w:eastAsia="id-ID"/>
              </w:rPr>
            </w:pPr>
            <w:r w:rsidRPr="005B32B6">
              <w:rPr>
                <w:b/>
                <w:bCs/>
                <w:color w:val="000000"/>
                <w:lang w:eastAsia="id-ID"/>
              </w:rPr>
              <w:t>Yi</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b/>
                <w:bCs/>
                <w:color w:val="000000"/>
                <w:lang w:eastAsia="id-ID"/>
              </w:rPr>
            </w:pPr>
            <w:r w:rsidRPr="005B32B6">
              <w:rPr>
                <w:b/>
                <w:bCs/>
                <w:color w:val="000000"/>
                <w:lang w:eastAsia="id-ID"/>
              </w:rPr>
              <w:t>Ranking</w:t>
            </w:r>
          </w:p>
        </w:tc>
      </w:tr>
      <w:tr w:rsidR="002A0615" w:rsidRPr="005B32B6" w:rsidTr="00F21E73">
        <w:trPr>
          <w:trHeight w:val="283"/>
          <w:jc w:val="center"/>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A1</w:t>
            </w:r>
          </w:p>
        </w:tc>
        <w:tc>
          <w:tcPr>
            <w:tcW w:w="2218"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A</w:t>
            </w:r>
            <w:r w:rsidRPr="005B32B6">
              <w:rPr>
                <w:color w:val="000000"/>
                <w:lang w:val="id-ID"/>
              </w:rPr>
              <w:t>-I</w:t>
            </w:r>
          </w:p>
        </w:tc>
        <w:tc>
          <w:tcPr>
            <w:tcW w:w="1279"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0,3667</w:t>
            </w:r>
          </w:p>
        </w:tc>
        <w:tc>
          <w:tcPr>
            <w:tcW w:w="1843"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Layak</w:t>
            </w:r>
          </w:p>
        </w:tc>
      </w:tr>
      <w:tr w:rsidR="002A0615" w:rsidRPr="005B32B6" w:rsidTr="00F21E73">
        <w:trPr>
          <w:trHeight w:val="283"/>
          <w:jc w:val="center"/>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A2</w:t>
            </w:r>
          </w:p>
        </w:tc>
        <w:tc>
          <w:tcPr>
            <w:tcW w:w="2218"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B</w:t>
            </w:r>
            <w:r w:rsidRPr="005B32B6">
              <w:rPr>
                <w:color w:val="000000"/>
                <w:lang w:val="id-ID"/>
              </w:rPr>
              <w:t>-I</w:t>
            </w:r>
          </w:p>
        </w:tc>
        <w:tc>
          <w:tcPr>
            <w:tcW w:w="1279"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0,2637</w:t>
            </w:r>
          </w:p>
        </w:tc>
        <w:tc>
          <w:tcPr>
            <w:tcW w:w="1843"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Tidak Layak</w:t>
            </w:r>
          </w:p>
        </w:tc>
      </w:tr>
      <w:tr w:rsidR="002A0615" w:rsidRPr="005B32B6" w:rsidTr="00F21E73">
        <w:trPr>
          <w:trHeight w:val="283"/>
          <w:jc w:val="center"/>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A3</w:t>
            </w:r>
          </w:p>
        </w:tc>
        <w:tc>
          <w:tcPr>
            <w:tcW w:w="2218"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C</w:t>
            </w:r>
            <w:r w:rsidRPr="005B32B6">
              <w:rPr>
                <w:color w:val="000000"/>
                <w:lang w:val="id-ID"/>
              </w:rPr>
              <w:t>-I</w:t>
            </w:r>
          </w:p>
        </w:tc>
        <w:tc>
          <w:tcPr>
            <w:tcW w:w="1279"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0,2737</w:t>
            </w:r>
          </w:p>
        </w:tc>
        <w:tc>
          <w:tcPr>
            <w:tcW w:w="1843"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Tidak Layak</w:t>
            </w:r>
          </w:p>
        </w:tc>
      </w:tr>
      <w:tr w:rsidR="002A0615" w:rsidRPr="005B32B6" w:rsidTr="00F21E73">
        <w:trPr>
          <w:trHeight w:val="283"/>
          <w:jc w:val="center"/>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A4</w:t>
            </w:r>
          </w:p>
        </w:tc>
        <w:tc>
          <w:tcPr>
            <w:tcW w:w="2218"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D</w:t>
            </w:r>
            <w:r w:rsidRPr="005B32B6">
              <w:rPr>
                <w:color w:val="000000"/>
                <w:lang w:val="id-ID"/>
              </w:rPr>
              <w:t>-I</w:t>
            </w:r>
          </w:p>
        </w:tc>
        <w:tc>
          <w:tcPr>
            <w:tcW w:w="1279"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0,2443</w:t>
            </w:r>
          </w:p>
        </w:tc>
        <w:tc>
          <w:tcPr>
            <w:tcW w:w="1843"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Tidak Layak</w:t>
            </w:r>
          </w:p>
        </w:tc>
      </w:tr>
      <w:tr w:rsidR="002A0615" w:rsidRPr="005B32B6" w:rsidTr="00F21E73">
        <w:trPr>
          <w:trHeight w:val="283"/>
          <w:jc w:val="center"/>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A5</w:t>
            </w:r>
          </w:p>
        </w:tc>
        <w:tc>
          <w:tcPr>
            <w:tcW w:w="2218"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E</w:t>
            </w:r>
            <w:r w:rsidRPr="005B32B6">
              <w:rPr>
                <w:color w:val="000000"/>
                <w:lang w:val="id-ID"/>
              </w:rPr>
              <w:t>-I</w:t>
            </w:r>
          </w:p>
        </w:tc>
        <w:tc>
          <w:tcPr>
            <w:tcW w:w="1279"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0,3202</w:t>
            </w:r>
          </w:p>
        </w:tc>
        <w:tc>
          <w:tcPr>
            <w:tcW w:w="1843"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Layak</w:t>
            </w:r>
          </w:p>
        </w:tc>
      </w:tr>
      <w:tr w:rsidR="002A0615" w:rsidRPr="005B32B6" w:rsidTr="00F21E73">
        <w:trPr>
          <w:trHeight w:val="283"/>
          <w:jc w:val="center"/>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A6</w:t>
            </w:r>
          </w:p>
        </w:tc>
        <w:tc>
          <w:tcPr>
            <w:tcW w:w="2218"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F</w:t>
            </w:r>
            <w:r w:rsidRPr="005B32B6">
              <w:rPr>
                <w:color w:val="000000"/>
                <w:lang w:val="id-ID"/>
              </w:rPr>
              <w:t>-I</w:t>
            </w:r>
          </w:p>
        </w:tc>
        <w:tc>
          <w:tcPr>
            <w:tcW w:w="1279"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0,3400</w:t>
            </w:r>
          </w:p>
        </w:tc>
        <w:tc>
          <w:tcPr>
            <w:tcW w:w="1843"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Layak</w:t>
            </w:r>
          </w:p>
        </w:tc>
      </w:tr>
      <w:tr w:rsidR="002A0615" w:rsidRPr="005B32B6" w:rsidTr="00F21E73">
        <w:trPr>
          <w:trHeight w:val="283"/>
          <w:jc w:val="center"/>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A7</w:t>
            </w:r>
          </w:p>
        </w:tc>
        <w:tc>
          <w:tcPr>
            <w:tcW w:w="2218"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G</w:t>
            </w:r>
            <w:r w:rsidRPr="005B32B6">
              <w:rPr>
                <w:color w:val="000000"/>
                <w:lang w:val="id-ID"/>
              </w:rPr>
              <w:t>-I</w:t>
            </w:r>
          </w:p>
        </w:tc>
        <w:tc>
          <w:tcPr>
            <w:tcW w:w="1279"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0,2777</w:t>
            </w:r>
          </w:p>
        </w:tc>
        <w:tc>
          <w:tcPr>
            <w:tcW w:w="1843"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Tidak Layak</w:t>
            </w:r>
          </w:p>
        </w:tc>
      </w:tr>
      <w:tr w:rsidR="002A0615" w:rsidRPr="005B32B6" w:rsidTr="00F21E73">
        <w:trPr>
          <w:trHeight w:val="283"/>
          <w:jc w:val="center"/>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A8</w:t>
            </w:r>
          </w:p>
        </w:tc>
        <w:tc>
          <w:tcPr>
            <w:tcW w:w="2218"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H</w:t>
            </w:r>
            <w:r w:rsidRPr="005B32B6">
              <w:rPr>
                <w:color w:val="000000"/>
                <w:lang w:val="id-ID"/>
              </w:rPr>
              <w:t>-I</w:t>
            </w:r>
          </w:p>
        </w:tc>
        <w:tc>
          <w:tcPr>
            <w:tcW w:w="1279"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0,2564</w:t>
            </w:r>
          </w:p>
        </w:tc>
        <w:tc>
          <w:tcPr>
            <w:tcW w:w="1843"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Tidak Layak</w:t>
            </w:r>
          </w:p>
        </w:tc>
      </w:tr>
      <w:tr w:rsidR="002A0615" w:rsidRPr="005B32B6" w:rsidTr="00F21E73">
        <w:trPr>
          <w:trHeight w:val="283"/>
          <w:jc w:val="center"/>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A9</w:t>
            </w:r>
          </w:p>
        </w:tc>
        <w:tc>
          <w:tcPr>
            <w:tcW w:w="2218"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I</w:t>
            </w:r>
            <w:r w:rsidRPr="005B32B6">
              <w:rPr>
                <w:color w:val="000000"/>
                <w:lang w:val="id-ID"/>
              </w:rPr>
              <w:t>-I</w:t>
            </w:r>
          </w:p>
        </w:tc>
        <w:tc>
          <w:tcPr>
            <w:tcW w:w="1279"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0,3111</w:t>
            </w:r>
          </w:p>
        </w:tc>
        <w:tc>
          <w:tcPr>
            <w:tcW w:w="1843"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Layak</w:t>
            </w:r>
          </w:p>
        </w:tc>
      </w:tr>
      <w:tr w:rsidR="002A0615" w:rsidRPr="005B32B6" w:rsidTr="00F21E73">
        <w:trPr>
          <w:trHeight w:val="283"/>
          <w:jc w:val="center"/>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A10</w:t>
            </w:r>
          </w:p>
        </w:tc>
        <w:tc>
          <w:tcPr>
            <w:tcW w:w="2218"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J</w:t>
            </w:r>
            <w:r w:rsidRPr="005B32B6">
              <w:rPr>
                <w:color w:val="000000"/>
                <w:lang w:val="id-ID"/>
              </w:rPr>
              <w:t>-I</w:t>
            </w:r>
          </w:p>
        </w:tc>
        <w:tc>
          <w:tcPr>
            <w:tcW w:w="1279"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0,3346</w:t>
            </w:r>
          </w:p>
        </w:tc>
        <w:tc>
          <w:tcPr>
            <w:tcW w:w="1843" w:type="dxa"/>
            <w:tcBorders>
              <w:top w:val="nil"/>
              <w:left w:val="nil"/>
              <w:bottom w:val="single" w:sz="4" w:space="0" w:color="auto"/>
              <w:right w:val="single" w:sz="4" w:space="0" w:color="auto"/>
            </w:tcBorders>
            <w:shd w:val="clear" w:color="auto" w:fill="auto"/>
            <w:noWrap/>
            <w:vAlign w:val="center"/>
            <w:hideMark/>
          </w:tcPr>
          <w:p w:rsidR="002A0615" w:rsidRPr="005B32B6" w:rsidRDefault="002A0615" w:rsidP="00F21E73">
            <w:pPr>
              <w:jc w:val="center"/>
              <w:rPr>
                <w:color w:val="000000"/>
              </w:rPr>
            </w:pPr>
            <w:r w:rsidRPr="005B32B6">
              <w:rPr>
                <w:color w:val="000000"/>
              </w:rPr>
              <w:t>Layak</w:t>
            </w:r>
          </w:p>
        </w:tc>
      </w:tr>
    </w:tbl>
    <w:p w:rsidR="004A4867" w:rsidRPr="005B32B6" w:rsidRDefault="004A4867" w:rsidP="00F21E73">
      <w:pPr>
        <w:rPr>
          <w:lang w:val="id-ID"/>
        </w:rPr>
      </w:pPr>
    </w:p>
    <w:p w:rsidR="00FE5E76" w:rsidRPr="005B32B6" w:rsidRDefault="00FE5E76" w:rsidP="005B32B6">
      <w:pPr>
        <w:numPr>
          <w:ilvl w:val="0"/>
          <w:numId w:val="1"/>
        </w:numPr>
        <w:ind w:left="284" w:hanging="284"/>
        <w:rPr>
          <w:b/>
          <w:bCs/>
          <w:lang w:val="id-ID"/>
        </w:rPr>
      </w:pPr>
      <w:r w:rsidRPr="005B32B6">
        <w:rPr>
          <w:b/>
          <w:bCs/>
          <w:lang w:val="id-ID"/>
        </w:rPr>
        <w:t>Tampilan</w:t>
      </w:r>
    </w:p>
    <w:p w:rsidR="005B32B6" w:rsidRPr="005B32B6" w:rsidRDefault="005B32B6" w:rsidP="005B32B6">
      <w:pPr>
        <w:pStyle w:val="ListParagraph"/>
        <w:numPr>
          <w:ilvl w:val="0"/>
          <w:numId w:val="5"/>
        </w:numPr>
        <w:spacing w:after="0" w:line="240" w:lineRule="auto"/>
        <w:ind w:left="284" w:hanging="284"/>
        <w:jc w:val="both"/>
        <w:rPr>
          <w:rFonts w:ascii="Times New Roman" w:hAnsi="Times New Roman"/>
          <w:sz w:val="20"/>
          <w:szCs w:val="20"/>
        </w:rPr>
      </w:pPr>
      <w:r w:rsidRPr="005B32B6">
        <w:rPr>
          <w:rFonts w:ascii="Times New Roman" w:hAnsi="Times New Roman"/>
          <w:sz w:val="20"/>
          <w:szCs w:val="20"/>
        </w:rPr>
        <w:t>Form Login</w:t>
      </w:r>
    </w:p>
    <w:p w:rsidR="005B32B6" w:rsidRPr="005B32B6" w:rsidRDefault="005B32B6" w:rsidP="005B32B6">
      <w:pPr>
        <w:ind w:left="284"/>
        <w:jc w:val="both"/>
        <w:rPr>
          <w:lang w:val="id-ID"/>
        </w:rPr>
      </w:pPr>
      <w:r w:rsidRPr="005B32B6">
        <w:rPr>
          <w:i/>
        </w:rPr>
        <w:t xml:space="preserve">Form Login </w:t>
      </w:r>
      <w:r w:rsidRPr="005B32B6">
        <w:t xml:space="preserve">merupakan </w:t>
      </w:r>
      <w:r w:rsidRPr="005B32B6">
        <w:rPr>
          <w:i/>
        </w:rPr>
        <w:t xml:space="preserve">form </w:t>
      </w:r>
      <w:r w:rsidRPr="005B32B6">
        <w:t xml:space="preserve">yang digunakan sebagai media </w:t>
      </w:r>
      <w:r w:rsidRPr="005B32B6">
        <w:rPr>
          <w:lang w:val="id-ID"/>
        </w:rPr>
        <w:t>untuk membatasi hak akses</w:t>
      </w:r>
      <w:r w:rsidRPr="005B32B6">
        <w:t>.</w:t>
      </w:r>
      <w:r w:rsidRPr="005B32B6">
        <w:rPr>
          <w:lang w:val="id-ID"/>
        </w:rPr>
        <w:t xml:space="preserve"> Cara menjalankannya adalah dengan mengisi </w:t>
      </w:r>
      <w:r w:rsidRPr="005B32B6">
        <w:rPr>
          <w:i/>
          <w:lang w:val="id-ID"/>
        </w:rPr>
        <w:t>username</w:t>
      </w:r>
      <w:r w:rsidRPr="005B32B6">
        <w:rPr>
          <w:lang w:val="id-ID"/>
        </w:rPr>
        <w:t xml:space="preserve"> dan </w:t>
      </w:r>
      <w:r w:rsidRPr="005B32B6">
        <w:rPr>
          <w:i/>
          <w:lang w:val="id-ID"/>
        </w:rPr>
        <w:t>password</w:t>
      </w:r>
      <w:r w:rsidRPr="005B32B6">
        <w:rPr>
          <w:lang w:val="id-ID"/>
        </w:rPr>
        <w:t xml:space="preserve"> yang benar kemudian klik tombol </w:t>
      </w:r>
      <w:r w:rsidRPr="005B32B6">
        <w:rPr>
          <w:i/>
          <w:lang w:val="id-ID"/>
        </w:rPr>
        <w:t>login</w:t>
      </w:r>
      <w:r w:rsidRPr="005B32B6">
        <w:rPr>
          <w:lang w:val="id-ID"/>
        </w:rPr>
        <w:t xml:space="preserve"> untuk masuk kedalam sistem, klik tombol batal untuk mengosongkan </w:t>
      </w:r>
      <w:r w:rsidRPr="005B32B6">
        <w:rPr>
          <w:i/>
          <w:lang w:val="id-ID"/>
        </w:rPr>
        <w:t>field</w:t>
      </w:r>
      <w:r w:rsidRPr="005B32B6">
        <w:rPr>
          <w:lang w:val="id-ID"/>
        </w:rPr>
        <w:t>.</w:t>
      </w:r>
    </w:p>
    <w:p w:rsidR="005B32B6" w:rsidRPr="005B32B6" w:rsidRDefault="005B32B6" w:rsidP="005B32B6">
      <w:pPr>
        <w:ind w:left="567" w:hanging="567"/>
        <w:jc w:val="center"/>
      </w:pPr>
      <w:r w:rsidRPr="005B32B6">
        <w:rPr>
          <w:noProof/>
          <w:lang w:val="id-ID" w:eastAsia="id-ID"/>
        </w:rPr>
        <w:drawing>
          <wp:inline distT="0" distB="0" distL="0" distR="0">
            <wp:extent cx="3489325" cy="2112645"/>
            <wp:effectExtent l="1905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srcRect/>
                    <a:stretch>
                      <a:fillRect/>
                    </a:stretch>
                  </pic:blipFill>
                  <pic:spPr bwMode="auto">
                    <a:xfrm>
                      <a:off x="0" y="0"/>
                      <a:ext cx="3489325" cy="2112645"/>
                    </a:xfrm>
                    <a:prstGeom prst="rect">
                      <a:avLst/>
                    </a:prstGeom>
                    <a:noFill/>
                    <a:ln w="9525">
                      <a:noFill/>
                      <a:miter lim="800000"/>
                      <a:headEnd/>
                      <a:tailEnd/>
                    </a:ln>
                  </pic:spPr>
                </pic:pic>
              </a:graphicData>
            </a:graphic>
          </wp:inline>
        </w:drawing>
      </w:r>
    </w:p>
    <w:p w:rsidR="005B32B6" w:rsidRPr="005B32B6" w:rsidRDefault="005B32B6" w:rsidP="009410DD">
      <w:pPr>
        <w:pStyle w:val="DaftarGambar"/>
        <w:numPr>
          <w:ilvl w:val="0"/>
          <w:numId w:val="9"/>
        </w:numPr>
        <w:tabs>
          <w:tab w:val="clear" w:pos="1276"/>
          <w:tab w:val="left" w:pos="851"/>
        </w:tabs>
        <w:spacing w:line="240" w:lineRule="auto"/>
        <w:ind w:left="0" w:firstLine="0"/>
        <w:jc w:val="center"/>
        <w:rPr>
          <w:noProof/>
          <w:sz w:val="20"/>
          <w:szCs w:val="20"/>
        </w:rPr>
      </w:pPr>
      <w:bookmarkStart w:id="26" w:name="_Toc34749498"/>
      <w:bookmarkStart w:id="27" w:name="_Toc45261770"/>
      <w:bookmarkStart w:id="28" w:name="_Toc49134577"/>
      <w:r w:rsidRPr="005B32B6">
        <w:rPr>
          <w:i/>
          <w:sz w:val="20"/>
          <w:szCs w:val="20"/>
        </w:rPr>
        <w:t>Form Login</w:t>
      </w:r>
      <w:bookmarkEnd w:id="26"/>
      <w:bookmarkEnd w:id="27"/>
      <w:bookmarkEnd w:id="28"/>
    </w:p>
    <w:p w:rsidR="005B32B6" w:rsidRPr="005B32B6" w:rsidRDefault="005B32B6" w:rsidP="005B32B6">
      <w:pPr>
        <w:pStyle w:val="ListParagraph"/>
        <w:numPr>
          <w:ilvl w:val="0"/>
          <w:numId w:val="5"/>
        </w:numPr>
        <w:spacing w:after="0" w:line="240" w:lineRule="auto"/>
        <w:ind w:left="284" w:hanging="284"/>
        <w:jc w:val="both"/>
        <w:rPr>
          <w:rFonts w:ascii="Times New Roman" w:hAnsi="Times New Roman"/>
          <w:sz w:val="20"/>
          <w:szCs w:val="20"/>
        </w:rPr>
      </w:pPr>
      <w:r w:rsidRPr="005B32B6">
        <w:rPr>
          <w:rFonts w:ascii="Times New Roman" w:hAnsi="Times New Roman"/>
          <w:sz w:val="20"/>
          <w:szCs w:val="20"/>
        </w:rPr>
        <w:t xml:space="preserve">Form </w:t>
      </w:r>
      <w:r w:rsidRPr="005B32B6">
        <w:rPr>
          <w:rFonts w:ascii="Times New Roman" w:hAnsi="Times New Roman"/>
          <w:sz w:val="20"/>
          <w:szCs w:val="20"/>
          <w:lang w:val="id-ID"/>
        </w:rPr>
        <w:t>Utama</w:t>
      </w:r>
    </w:p>
    <w:p w:rsidR="005B32B6" w:rsidRPr="005B32B6" w:rsidRDefault="005B32B6" w:rsidP="005B32B6">
      <w:pPr>
        <w:ind w:left="284"/>
        <w:jc w:val="both"/>
        <w:rPr>
          <w:lang w:val="id-ID"/>
        </w:rPr>
      </w:pPr>
      <w:r w:rsidRPr="005B32B6">
        <w:rPr>
          <w:i/>
        </w:rPr>
        <w:t xml:space="preserve">Form </w:t>
      </w:r>
      <w:r w:rsidRPr="005B32B6">
        <w:rPr>
          <w:lang w:val="id-ID"/>
        </w:rPr>
        <w:t>utama</w:t>
      </w:r>
      <w:r w:rsidRPr="005B32B6">
        <w:rPr>
          <w:i/>
        </w:rPr>
        <w:t xml:space="preserve"> </w:t>
      </w:r>
      <w:r w:rsidRPr="005B32B6">
        <w:t xml:space="preserve">berisi </w:t>
      </w:r>
      <w:r w:rsidRPr="005B32B6">
        <w:rPr>
          <w:lang w:val="id-ID"/>
        </w:rPr>
        <w:t xml:space="preserve">menu yang digunakan untuk memanggil setiap </w:t>
      </w:r>
      <w:r w:rsidRPr="005B32B6">
        <w:rPr>
          <w:i/>
          <w:lang w:val="id-ID"/>
        </w:rPr>
        <w:t xml:space="preserve">form </w:t>
      </w:r>
      <w:r w:rsidRPr="005B32B6">
        <w:rPr>
          <w:lang w:val="id-ID"/>
        </w:rPr>
        <w:t xml:space="preserve">yang terkait dengan aplikasi yang dibangun. Cara menjalankannya dengan memilih salah satu menu untuk memanggil </w:t>
      </w:r>
      <w:r w:rsidRPr="005B32B6">
        <w:rPr>
          <w:i/>
          <w:lang w:val="id-ID"/>
        </w:rPr>
        <w:t>form</w:t>
      </w:r>
      <w:r w:rsidRPr="005B32B6">
        <w:rPr>
          <w:lang w:val="id-ID"/>
        </w:rPr>
        <w:t xml:space="preserve"> lain.</w:t>
      </w:r>
    </w:p>
    <w:p w:rsidR="005B32B6" w:rsidRPr="005B32B6" w:rsidRDefault="005B32B6" w:rsidP="005B32B6">
      <w:pPr>
        <w:ind w:left="567" w:hanging="567"/>
        <w:jc w:val="center"/>
      </w:pPr>
      <w:r w:rsidRPr="005B32B6">
        <w:rPr>
          <w:noProof/>
          <w:lang w:val="id-ID" w:eastAsia="id-ID"/>
        </w:rPr>
        <w:lastRenderedPageBreak/>
        <w:drawing>
          <wp:inline distT="0" distB="0" distL="0" distR="0">
            <wp:extent cx="4205988" cy="1966823"/>
            <wp:effectExtent l="19050" t="0" r="4062"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 cstate="print"/>
                    <a:srcRect b="4279"/>
                    <a:stretch>
                      <a:fillRect/>
                    </a:stretch>
                  </pic:blipFill>
                  <pic:spPr bwMode="auto">
                    <a:xfrm>
                      <a:off x="0" y="0"/>
                      <a:ext cx="4219814" cy="1973288"/>
                    </a:xfrm>
                    <a:prstGeom prst="rect">
                      <a:avLst/>
                    </a:prstGeom>
                    <a:noFill/>
                    <a:ln w="9525">
                      <a:noFill/>
                      <a:miter lim="800000"/>
                      <a:headEnd/>
                      <a:tailEnd/>
                    </a:ln>
                  </pic:spPr>
                </pic:pic>
              </a:graphicData>
            </a:graphic>
          </wp:inline>
        </w:drawing>
      </w:r>
    </w:p>
    <w:p w:rsidR="005B32B6" w:rsidRPr="005B32B6" w:rsidRDefault="005B32B6" w:rsidP="009410DD">
      <w:pPr>
        <w:pStyle w:val="DaftarGambar"/>
        <w:numPr>
          <w:ilvl w:val="0"/>
          <w:numId w:val="9"/>
        </w:numPr>
        <w:tabs>
          <w:tab w:val="clear" w:pos="1276"/>
          <w:tab w:val="left" w:pos="851"/>
        </w:tabs>
        <w:spacing w:line="240" w:lineRule="auto"/>
        <w:ind w:left="0" w:firstLine="0"/>
        <w:jc w:val="center"/>
        <w:rPr>
          <w:noProof/>
          <w:sz w:val="20"/>
          <w:szCs w:val="20"/>
        </w:rPr>
      </w:pPr>
      <w:bookmarkStart w:id="29" w:name="_Toc34749499"/>
      <w:bookmarkStart w:id="30" w:name="_Toc45261771"/>
      <w:bookmarkStart w:id="31" w:name="_Toc49134578"/>
      <w:r w:rsidRPr="005B32B6">
        <w:rPr>
          <w:i/>
          <w:sz w:val="20"/>
          <w:szCs w:val="20"/>
        </w:rPr>
        <w:t xml:space="preserve">Form </w:t>
      </w:r>
      <w:bookmarkEnd w:id="29"/>
      <w:r w:rsidRPr="005B32B6">
        <w:rPr>
          <w:sz w:val="20"/>
          <w:szCs w:val="20"/>
        </w:rPr>
        <w:t>Utama</w:t>
      </w:r>
      <w:bookmarkEnd w:id="30"/>
      <w:bookmarkEnd w:id="31"/>
    </w:p>
    <w:p w:rsidR="005B32B6" w:rsidRPr="005B32B6" w:rsidRDefault="005B32B6" w:rsidP="005B32B6">
      <w:pPr>
        <w:pStyle w:val="ListParagraph"/>
        <w:numPr>
          <w:ilvl w:val="0"/>
          <w:numId w:val="5"/>
        </w:numPr>
        <w:spacing w:after="0" w:line="240" w:lineRule="auto"/>
        <w:ind w:left="284" w:hanging="284"/>
        <w:jc w:val="both"/>
        <w:rPr>
          <w:rFonts w:ascii="Times New Roman" w:hAnsi="Times New Roman"/>
          <w:sz w:val="20"/>
          <w:szCs w:val="20"/>
        </w:rPr>
      </w:pPr>
      <w:r w:rsidRPr="005B32B6">
        <w:rPr>
          <w:rFonts w:ascii="Times New Roman" w:hAnsi="Times New Roman"/>
          <w:sz w:val="20"/>
          <w:szCs w:val="20"/>
        </w:rPr>
        <w:t xml:space="preserve">Form </w:t>
      </w:r>
      <w:r w:rsidRPr="005B32B6">
        <w:rPr>
          <w:rFonts w:ascii="Times New Roman" w:hAnsi="Times New Roman"/>
          <w:sz w:val="20"/>
          <w:szCs w:val="20"/>
          <w:lang w:val="id-ID"/>
        </w:rPr>
        <w:t>Kriteria</w:t>
      </w:r>
    </w:p>
    <w:p w:rsidR="005B32B6" w:rsidRPr="005B32B6" w:rsidRDefault="005B32B6" w:rsidP="005B32B6">
      <w:pPr>
        <w:ind w:left="284"/>
        <w:jc w:val="both"/>
        <w:rPr>
          <w:lang w:val="id-ID"/>
        </w:rPr>
      </w:pPr>
      <w:r w:rsidRPr="005B32B6">
        <w:rPr>
          <w:i/>
        </w:rPr>
        <w:t xml:space="preserve">Form </w:t>
      </w:r>
      <w:r w:rsidRPr="005B32B6">
        <w:rPr>
          <w:lang w:val="id-ID"/>
        </w:rPr>
        <w:t>kriteria</w:t>
      </w:r>
      <w:r w:rsidRPr="005B32B6">
        <w:rPr>
          <w:i/>
        </w:rPr>
        <w:t xml:space="preserve"> </w:t>
      </w:r>
      <w:r w:rsidRPr="005B32B6">
        <w:t xml:space="preserve">berisi </w:t>
      </w:r>
      <w:r w:rsidRPr="005B32B6">
        <w:rPr>
          <w:lang w:val="id-ID"/>
        </w:rPr>
        <w:t xml:space="preserve">data kriteria penilaian pengangkatan calon staff. Cara menjalankannya dengan mengisi data kriteria dan menekan tombol simpan untuk menyimpan data ke </w:t>
      </w:r>
      <w:r w:rsidRPr="005B32B6">
        <w:rPr>
          <w:i/>
          <w:lang w:val="id-ID"/>
        </w:rPr>
        <w:t>database</w:t>
      </w:r>
      <w:r w:rsidRPr="005B32B6">
        <w:rPr>
          <w:lang w:val="id-ID"/>
        </w:rPr>
        <w:t xml:space="preserve">, jika ingin mengedit data maka pilih data dengan ara double klik pada </w:t>
      </w:r>
      <w:r w:rsidRPr="005B32B6">
        <w:rPr>
          <w:i/>
          <w:lang w:val="id-ID"/>
        </w:rPr>
        <w:t>datagridview</w:t>
      </w:r>
      <w:r w:rsidRPr="005B32B6">
        <w:rPr>
          <w:lang w:val="id-ID"/>
        </w:rPr>
        <w:t xml:space="preserve"> kemudian isi perubahan data dan tekan tombol edit untuk menyimpan perubahan data, jika ingin menghapus data maka pilih data kemudian tekan tombol hapus. Tekan tombol batal untuk mengosongkan semua </w:t>
      </w:r>
      <w:r w:rsidRPr="005B32B6">
        <w:rPr>
          <w:i/>
          <w:lang w:val="id-ID"/>
        </w:rPr>
        <w:t>field</w:t>
      </w:r>
      <w:r w:rsidRPr="005B32B6">
        <w:rPr>
          <w:lang w:val="id-ID"/>
        </w:rPr>
        <w:t>.</w:t>
      </w:r>
    </w:p>
    <w:p w:rsidR="005B32B6" w:rsidRPr="005B32B6" w:rsidRDefault="005B32B6" w:rsidP="005B32B6">
      <w:pPr>
        <w:ind w:left="567" w:hanging="567"/>
        <w:jc w:val="center"/>
      </w:pPr>
      <w:r w:rsidRPr="005B32B6">
        <w:rPr>
          <w:noProof/>
          <w:lang w:val="id-ID" w:eastAsia="id-ID"/>
        </w:rPr>
        <w:drawing>
          <wp:inline distT="0" distB="0" distL="0" distR="0">
            <wp:extent cx="4256182" cy="2268747"/>
            <wp:effectExtent l="1905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
                    <a:srcRect/>
                    <a:stretch>
                      <a:fillRect/>
                    </a:stretch>
                  </pic:blipFill>
                  <pic:spPr bwMode="auto">
                    <a:xfrm>
                      <a:off x="0" y="0"/>
                      <a:ext cx="4274442" cy="2278480"/>
                    </a:xfrm>
                    <a:prstGeom prst="rect">
                      <a:avLst/>
                    </a:prstGeom>
                    <a:noFill/>
                    <a:ln w="9525">
                      <a:noFill/>
                      <a:miter lim="800000"/>
                      <a:headEnd/>
                      <a:tailEnd/>
                    </a:ln>
                  </pic:spPr>
                </pic:pic>
              </a:graphicData>
            </a:graphic>
          </wp:inline>
        </w:drawing>
      </w:r>
    </w:p>
    <w:p w:rsidR="005B32B6" w:rsidRPr="005B32B6" w:rsidRDefault="005B32B6" w:rsidP="009410DD">
      <w:pPr>
        <w:pStyle w:val="DaftarGambar"/>
        <w:numPr>
          <w:ilvl w:val="0"/>
          <w:numId w:val="9"/>
        </w:numPr>
        <w:tabs>
          <w:tab w:val="clear" w:pos="1276"/>
          <w:tab w:val="left" w:pos="851"/>
        </w:tabs>
        <w:spacing w:line="240" w:lineRule="auto"/>
        <w:ind w:left="0" w:firstLine="0"/>
        <w:jc w:val="center"/>
        <w:rPr>
          <w:noProof/>
          <w:sz w:val="20"/>
          <w:szCs w:val="20"/>
        </w:rPr>
      </w:pPr>
      <w:bookmarkStart w:id="32" w:name="_Toc45261772"/>
      <w:bookmarkStart w:id="33" w:name="_Toc49134579"/>
      <w:r w:rsidRPr="005B32B6">
        <w:rPr>
          <w:i/>
          <w:sz w:val="20"/>
          <w:szCs w:val="20"/>
        </w:rPr>
        <w:t xml:space="preserve">Form </w:t>
      </w:r>
      <w:r w:rsidRPr="005B32B6">
        <w:rPr>
          <w:sz w:val="20"/>
          <w:szCs w:val="20"/>
        </w:rPr>
        <w:t>Kriteria</w:t>
      </w:r>
      <w:bookmarkEnd w:id="32"/>
      <w:bookmarkEnd w:id="33"/>
    </w:p>
    <w:p w:rsidR="005B32B6" w:rsidRPr="005B32B6" w:rsidRDefault="005B32B6" w:rsidP="005B32B6">
      <w:pPr>
        <w:pStyle w:val="ListParagraph"/>
        <w:numPr>
          <w:ilvl w:val="0"/>
          <w:numId w:val="5"/>
        </w:numPr>
        <w:spacing w:after="0" w:line="240" w:lineRule="auto"/>
        <w:ind w:left="284" w:hanging="284"/>
        <w:jc w:val="both"/>
        <w:rPr>
          <w:rFonts w:ascii="Times New Roman" w:hAnsi="Times New Roman"/>
          <w:sz w:val="20"/>
          <w:szCs w:val="20"/>
        </w:rPr>
      </w:pPr>
      <w:r w:rsidRPr="005B32B6">
        <w:rPr>
          <w:rFonts w:ascii="Times New Roman" w:hAnsi="Times New Roman"/>
          <w:i/>
          <w:sz w:val="20"/>
          <w:szCs w:val="20"/>
        </w:rPr>
        <w:t>Form</w:t>
      </w:r>
      <w:r w:rsidRPr="005B32B6">
        <w:rPr>
          <w:rFonts w:ascii="Times New Roman" w:hAnsi="Times New Roman"/>
          <w:sz w:val="20"/>
          <w:szCs w:val="20"/>
        </w:rPr>
        <w:t xml:space="preserve"> </w:t>
      </w:r>
      <w:r w:rsidRPr="005B32B6">
        <w:rPr>
          <w:rFonts w:ascii="Times New Roman" w:hAnsi="Times New Roman"/>
          <w:i/>
          <w:sz w:val="20"/>
          <w:szCs w:val="20"/>
          <w:lang w:val="id-ID"/>
        </w:rPr>
        <w:t>Range</w:t>
      </w:r>
      <w:r w:rsidRPr="005B32B6">
        <w:rPr>
          <w:rFonts w:ascii="Times New Roman" w:hAnsi="Times New Roman"/>
          <w:sz w:val="20"/>
          <w:szCs w:val="20"/>
          <w:lang w:val="id-ID"/>
        </w:rPr>
        <w:t xml:space="preserve"> Nilai</w:t>
      </w:r>
    </w:p>
    <w:p w:rsidR="005B32B6" w:rsidRPr="005B32B6" w:rsidRDefault="005B32B6" w:rsidP="005B32B6">
      <w:pPr>
        <w:ind w:left="284"/>
        <w:jc w:val="both"/>
        <w:rPr>
          <w:lang w:val="id-ID"/>
        </w:rPr>
      </w:pPr>
      <w:r w:rsidRPr="005B32B6">
        <w:rPr>
          <w:i/>
        </w:rPr>
        <w:t xml:space="preserve">Form </w:t>
      </w:r>
      <w:r w:rsidRPr="005B32B6">
        <w:rPr>
          <w:i/>
          <w:lang w:val="id-ID"/>
        </w:rPr>
        <w:t xml:space="preserve">range </w:t>
      </w:r>
      <w:r w:rsidRPr="005B32B6">
        <w:rPr>
          <w:lang w:val="id-ID"/>
        </w:rPr>
        <w:t>nilai</w:t>
      </w:r>
      <w:r w:rsidRPr="005B32B6">
        <w:rPr>
          <w:i/>
        </w:rPr>
        <w:t xml:space="preserve"> </w:t>
      </w:r>
      <w:r w:rsidRPr="005B32B6">
        <w:t xml:space="preserve">berisi </w:t>
      </w:r>
      <w:r w:rsidRPr="005B32B6">
        <w:rPr>
          <w:lang w:val="id-ID"/>
        </w:rPr>
        <w:t xml:space="preserve">data </w:t>
      </w:r>
      <w:r w:rsidRPr="005B32B6">
        <w:rPr>
          <w:i/>
          <w:lang w:val="id-ID"/>
        </w:rPr>
        <w:t xml:space="preserve">range </w:t>
      </w:r>
      <w:r w:rsidRPr="005B32B6">
        <w:rPr>
          <w:lang w:val="id-ID"/>
        </w:rPr>
        <w:t xml:space="preserve">nilai. Cara menjalankannya dengan mengisi data </w:t>
      </w:r>
      <w:r w:rsidRPr="005B32B6">
        <w:rPr>
          <w:i/>
          <w:lang w:val="id-ID"/>
        </w:rPr>
        <w:t xml:space="preserve">range </w:t>
      </w:r>
      <w:r w:rsidRPr="005B32B6">
        <w:rPr>
          <w:lang w:val="id-ID"/>
        </w:rPr>
        <w:t xml:space="preserve">nilai dan menekan tombol simpan untuk menyimpan data ke </w:t>
      </w:r>
      <w:r w:rsidRPr="005B32B6">
        <w:rPr>
          <w:i/>
          <w:lang w:val="id-ID"/>
        </w:rPr>
        <w:t>database</w:t>
      </w:r>
      <w:r w:rsidRPr="005B32B6">
        <w:rPr>
          <w:lang w:val="id-ID"/>
        </w:rPr>
        <w:t xml:space="preserve">, jika ingin mengedit data maka pilih data dengan ara double klik pada </w:t>
      </w:r>
      <w:r w:rsidRPr="005B32B6">
        <w:rPr>
          <w:i/>
          <w:lang w:val="id-ID"/>
        </w:rPr>
        <w:t>datagridview</w:t>
      </w:r>
      <w:r w:rsidRPr="005B32B6">
        <w:rPr>
          <w:lang w:val="id-ID"/>
        </w:rPr>
        <w:t xml:space="preserve"> kemudian isi perubahan data dan tekan tombol edit untuk menyimpan perubahan data, jika ingin menghapus data maka pilih data kemudian tekan tombol hapus. Tekan tombol batal untuk mengosongkan semua </w:t>
      </w:r>
      <w:r w:rsidRPr="005B32B6">
        <w:rPr>
          <w:i/>
          <w:lang w:val="id-ID"/>
        </w:rPr>
        <w:t>field</w:t>
      </w:r>
      <w:r w:rsidRPr="005B32B6">
        <w:rPr>
          <w:lang w:val="id-ID"/>
        </w:rPr>
        <w:t>.</w:t>
      </w:r>
    </w:p>
    <w:p w:rsidR="005B32B6" w:rsidRPr="005B32B6" w:rsidRDefault="005B32B6" w:rsidP="005B32B6">
      <w:pPr>
        <w:ind w:left="567" w:hanging="567"/>
        <w:jc w:val="center"/>
      </w:pPr>
      <w:r w:rsidRPr="005B32B6">
        <w:rPr>
          <w:noProof/>
          <w:lang w:val="id-ID" w:eastAsia="id-ID"/>
        </w:rPr>
        <w:drawing>
          <wp:inline distT="0" distB="0" distL="0" distR="0">
            <wp:extent cx="4530144" cy="2375731"/>
            <wp:effectExtent l="19050" t="0" r="3756"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
                    <a:srcRect/>
                    <a:stretch>
                      <a:fillRect/>
                    </a:stretch>
                  </pic:blipFill>
                  <pic:spPr bwMode="auto">
                    <a:xfrm>
                      <a:off x="0" y="0"/>
                      <a:ext cx="4531945" cy="2376675"/>
                    </a:xfrm>
                    <a:prstGeom prst="rect">
                      <a:avLst/>
                    </a:prstGeom>
                    <a:noFill/>
                    <a:ln w="9525">
                      <a:noFill/>
                      <a:miter lim="800000"/>
                      <a:headEnd/>
                      <a:tailEnd/>
                    </a:ln>
                  </pic:spPr>
                </pic:pic>
              </a:graphicData>
            </a:graphic>
          </wp:inline>
        </w:drawing>
      </w:r>
    </w:p>
    <w:p w:rsidR="005B32B6" w:rsidRPr="005B32B6" w:rsidRDefault="005B32B6" w:rsidP="009410DD">
      <w:pPr>
        <w:pStyle w:val="DaftarGambar"/>
        <w:numPr>
          <w:ilvl w:val="0"/>
          <w:numId w:val="9"/>
        </w:numPr>
        <w:tabs>
          <w:tab w:val="clear" w:pos="1276"/>
          <w:tab w:val="left" w:pos="851"/>
        </w:tabs>
        <w:spacing w:line="240" w:lineRule="auto"/>
        <w:ind w:left="0" w:firstLine="0"/>
        <w:jc w:val="center"/>
        <w:rPr>
          <w:noProof/>
          <w:sz w:val="20"/>
          <w:szCs w:val="20"/>
        </w:rPr>
      </w:pPr>
      <w:bookmarkStart w:id="34" w:name="_Toc45261775"/>
      <w:bookmarkStart w:id="35" w:name="_Toc49134580"/>
      <w:r w:rsidRPr="005B32B6">
        <w:rPr>
          <w:i/>
          <w:sz w:val="20"/>
          <w:szCs w:val="20"/>
        </w:rPr>
        <w:t xml:space="preserve">Form </w:t>
      </w:r>
      <w:bookmarkEnd w:id="34"/>
      <w:r w:rsidRPr="005B32B6">
        <w:rPr>
          <w:i/>
          <w:sz w:val="20"/>
          <w:szCs w:val="20"/>
        </w:rPr>
        <w:t>Range</w:t>
      </w:r>
      <w:r w:rsidRPr="005B32B6">
        <w:rPr>
          <w:sz w:val="20"/>
          <w:szCs w:val="20"/>
        </w:rPr>
        <w:t xml:space="preserve"> Nilai</w:t>
      </w:r>
      <w:bookmarkEnd w:id="35"/>
    </w:p>
    <w:p w:rsidR="005B32B6" w:rsidRPr="005B32B6" w:rsidRDefault="005B32B6" w:rsidP="005B32B6">
      <w:pPr>
        <w:pStyle w:val="ListParagraph"/>
        <w:numPr>
          <w:ilvl w:val="0"/>
          <w:numId w:val="5"/>
        </w:numPr>
        <w:spacing w:after="0" w:line="240" w:lineRule="auto"/>
        <w:ind w:left="284" w:hanging="284"/>
        <w:jc w:val="both"/>
        <w:rPr>
          <w:rFonts w:ascii="Times New Roman" w:hAnsi="Times New Roman"/>
          <w:sz w:val="20"/>
          <w:szCs w:val="20"/>
        </w:rPr>
      </w:pPr>
      <w:r w:rsidRPr="005B32B6">
        <w:rPr>
          <w:rFonts w:ascii="Times New Roman" w:hAnsi="Times New Roman"/>
          <w:sz w:val="20"/>
          <w:szCs w:val="20"/>
        </w:rPr>
        <w:lastRenderedPageBreak/>
        <w:t xml:space="preserve">Form </w:t>
      </w:r>
      <w:r w:rsidRPr="005B32B6">
        <w:rPr>
          <w:rFonts w:ascii="Times New Roman" w:hAnsi="Times New Roman"/>
          <w:sz w:val="20"/>
          <w:szCs w:val="20"/>
          <w:lang w:val="id-ID"/>
        </w:rPr>
        <w:t>Alternatif</w:t>
      </w:r>
    </w:p>
    <w:p w:rsidR="005B32B6" w:rsidRPr="005B32B6" w:rsidRDefault="005B32B6" w:rsidP="005B32B6">
      <w:pPr>
        <w:ind w:left="284"/>
        <w:jc w:val="both"/>
        <w:rPr>
          <w:lang w:val="id-ID"/>
        </w:rPr>
      </w:pPr>
      <w:r w:rsidRPr="005B32B6">
        <w:rPr>
          <w:i/>
        </w:rPr>
        <w:t xml:space="preserve">Form </w:t>
      </w:r>
      <w:r w:rsidRPr="005B32B6">
        <w:rPr>
          <w:lang w:val="id-ID"/>
        </w:rPr>
        <w:t>alternatif</w:t>
      </w:r>
      <w:r w:rsidRPr="005B32B6">
        <w:rPr>
          <w:i/>
        </w:rPr>
        <w:t xml:space="preserve"> </w:t>
      </w:r>
      <w:r w:rsidRPr="005B32B6">
        <w:t xml:space="preserve">berisi </w:t>
      </w:r>
      <w:r w:rsidRPr="005B32B6">
        <w:rPr>
          <w:lang w:val="id-ID"/>
        </w:rPr>
        <w:t xml:space="preserve">data alternatif atau lahan yang akan dinilai. Cara menjalankannya dengan mengisi data alternatif dan menekan tombol simpan untuk menyimpan data ke </w:t>
      </w:r>
      <w:r w:rsidRPr="005B32B6">
        <w:rPr>
          <w:i/>
          <w:lang w:val="id-ID"/>
        </w:rPr>
        <w:t>database</w:t>
      </w:r>
      <w:r w:rsidRPr="005B32B6">
        <w:rPr>
          <w:lang w:val="id-ID"/>
        </w:rPr>
        <w:t xml:space="preserve">, jika ingin mengedit data maka pilih data dengan ara double klik pada </w:t>
      </w:r>
      <w:r w:rsidRPr="005B32B6">
        <w:rPr>
          <w:i/>
          <w:lang w:val="id-ID"/>
        </w:rPr>
        <w:t>datagridview</w:t>
      </w:r>
      <w:r w:rsidRPr="005B32B6">
        <w:rPr>
          <w:lang w:val="id-ID"/>
        </w:rPr>
        <w:t xml:space="preserve"> kemudian isi perubahan data dan tekan tombol edit untuk menyimpan perubahan data, jika ingin menghapus data maka pilih data kemudian tekan tombol hapus. Tekan tombol batal untuk mengosongkan semua </w:t>
      </w:r>
      <w:r w:rsidRPr="005B32B6">
        <w:rPr>
          <w:i/>
          <w:lang w:val="id-ID"/>
        </w:rPr>
        <w:t>field</w:t>
      </w:r>
      <w:r w:rsidRPr="005B32B6">
        <w:rPr>
          <w:lang w:val="id-ID"/>
        </w:rPr>
        <w:t>.</w:t>
      </w:r>
    </w:p>
    <w:p w:rsidR="005B32B6" w:rsidRPr="005B32B6" w:rsidRDefault="005B32B6" w:rsidP="005B32B6">
      <w:pPr>
        <w:ind w:left="567" w:hanging="567"/>
        <w:jc w:val="center"/>
      </w:pPr>
      <w:r w:rsidRPr="005B32B6">
        <w:rPr>
          <w:noProof/>
          <w:lang w:val="id-ID" w:eastAsia="id-ID"/>
        </w:rPr>
        <w:drawing>
          <wp:inline distT="0" distB="0" distL="0" distR="0">
            <wp:extent cx="4535857" cy="2256089"/>
            <wp:effectExtent l="1905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6"/>
                    <a:srcRect/>
                    <a:stretch>
                      <a:fillRect/>
                    </a:stretch>
                  </pic:blipFill>
                  <pic:spPr bwMode="auto">
                    <a:xfrm>
                      <a:off x="0" y="0"/>
                      <a:ext cx="4542550" cy="2259418"/>
                    </a:xfrm>
                    <a:prstGeom prst="rect">
                      <a:avLst/>
                    </a:prstGeom>
                    <a:noFill/>
                    <a:ln w="9525">
                      <a:noFill/>
                      <a:miter lim="800000"/>
                      <a:headEnd/>
                      <a:tailEnd/>
                    </a:ln>
                  </pic:spPr>
                </pic:pic>
              </a:graphicData>
            </a:graphic>
          </wp:inline>
        </w:drawing>
      </w:r>
    </w:p>
    <w:p w:rsidR="005B32B6" w:rsidRPr="005B32B6" w:rsidRDefault="005B32B6" w:rsidP="009410DD">
      <w:pPr>
        <w:pStyle w:val="DaftarGambar"/>
        <w:numPr>
          <w:ilvl w:val="0"/>
          <w:numId w:val="9"/>
        </w:numPr>
        <w:tabs>
          <w:tab w:val="clear" w:pos="1276"/>
          <w:tab w:val="left" w:pos="851"/>
        </w:tabs>
        <w:spacing w:line="240" w:lineRule="auto"/>
        <w:ind w:left="0" w:firstLine="0"/>
        <w:jc w:val="center"/>
        <w:rPr>
          <w:noProof/>
          <w:sz w:val="20"/>
          <w:szCs w:val="20"/>
        </w:rPr>
      </w:pPr>
      <w:bookmarkStart w:id="36" w:name="_Toc49134581"/>
      <w:r w:rsidRPr="005B32B6">
        <w:rPr>
          <w:i/>
          <w:sz w:val="20"/>
          <w:szCs w:val="20"/>
        </w:rPr>
        <w:t xml:space="preserve">Form </w:t>
      </w:r>
      <w:r w:rsidRPr="005B32B6">
        <w:rPr>
          <w:sz w:val="20"/>
          <w:szCs w:val="20"/>
        </w:rPr>
        <w:t>Alternatif</w:t>
      </w:r>
      <w:bookmarkEnd w:id="36"/>
    </w:p>
    <w:p w:rsidR="005B32B6" w:rsidRPr="005B32B6" w:rsidRDefault="005B32B6" w:rsidP="005B32B6">
      <w:pPr>
        <w:pStyle w:val="ListParagraph"/>
        <w:numPr>
          <w:ilvl w:val="0"/>
          <w:numId w:val="5"/>
        </w:numPr>
        <w:spacing w:after="0" w:line="240" w:lineRule="auto"/>
        <w:ind w:left="284" w:hanging="284"/>
        <w:jc w:val="both"/>
        <w:rPr>
          <w:rFonts w:ascii="Times New Roman" w:hAnsi="Times New Roman"/>
          <w:sz w:val="20"/>
          <w:szCs w:val="20"/>
        </w:rPr>
      </w:pPr>
      <w:r w:rsidRPr="005B32B6">
        <w:rPr>
          <w:rFonts w:ascii="Times New Roman" w:hAnsi="Times New Roman"/>
          <w:sz w:val="20"/>
          <w:szCs w:val="20"/>
        </w:rPr>
        <w:t xml:space="preserve">Form </w:t>
      </w:r>
      <w:r w:rsidRPr="005B32B6">
        <w:rPr>
          <w:rFonts w:ascii="Times New Roman" w:hAnsi="Times New Roman"/>
          <w:sz w:val="20"/>
          <w:szCs w:val="20"/>
          <w:lang w:val="id-ID"/>
        </w:rPr>
        <w:t>Nilai ALternatif</w:t>
      </w:r>
    </w:p>
    <w:p w:rsidR="005B32B6" w:rsidRPr="005B32B6" w:rsidRDefault="005B32B6" w:rsidP="005B32B6">
      <w:pPr>
        <w:ind w:left="284"/>
        <w:jc w:val="both"/>
        <w:rPr>
          <w:lang w:val="id-ID"/>
        </w:rPr>
      </w:pPr>
      <w:r w:rsidRPr="005B32B6">
        <w:rPr>
          <w:i/>
        </w:rPr>
        <w:t>Form</w:t>
      </w:r>
      <w:r w:rsidRPr="005B32B6">
        <w:t xml:space="preserve"> </w:t>
      </w:r>
      <w:r w:rsidRPr="005B32B6">
        <w:rPr>
          <w:lang w:val="id-ID"/>
        </w:rPr>
        <w:t>nilai alternatif</w:t>
      </w:r>
      <w:r w:rsidRPr="005B32B6">
        <w:rPr>
          <w:i/>
          <w:lang w:val="id-ID"/>
        </w:rPr>
        <w:t xml:space="preserve"> </w:t>
      </w:r>
      <w:r w:rsidRPr="005B32B6">
        <w:t xml:space="preserve">berisi </w:t>
      </w:r>
      <w:r w:rsidRPr="005B32B6">
        <w:rPr>
          <w:lang w:val="id-ID"/>
        </w:rPr>
        <w:t xml:space="preserve">data data nilai alternatif. Cara menjalankannya dengan mengisi data nilai alternatif dan menekan tombol simpan untuk menyimpan data ke </w:t>
      </w:r>
      <w:r w:rsidRPr="005B32B6">
        <w:rPr>
          <w:i/>
          <w:lang w:val="id-ID"/>
        </w:rPr>
        <w:t>database</w:t>
      </w:r>
      <w:r w:rsidRPr="005B32B6">
        <w:rPr>
          <w:lang w:val="id-ID"/>
        </w:rPr>
        <w:t xml:space="preserve">, jika ingin mengedit data maka pilih data dengan ara double klik pada </w:t>
      </w:r>
      <w:r w:rsidRPr="005B32B6">
        <w:rPr>
          <w:i/>
          <w:lang w:val="id-ID"/>
        </w:rPr>
        <w:t>datagridview</w:t>
      </w:r>
      <w:r w:rsidRPr="005B32B6">
        <w:rPr>
          <w:lang w:val="id-ID"/>
        </w:rPr>
        <w:t xml:space="preserve"> kemudian isi perubahan data dan tekan tombol edit untuk menyimpan perubahan data, jika ingin menghapus data maka pilih data kemudian tekan tombol hapus. Tekan tombol batal untuk mengosongkan semua </w:t>
      </w:r>
      <w:r w:rsidRPr="005B32B6">
        <w:rPr>
          <w:i/>
          <w:lang w:val="id-ID"/>
        </w:rPr>
        <w:t>field</w:t>
      </w:r>
      <w:r w:rsidRPr="005B32B6">
        <w:rPr>
          <w:lang w:val="id-ID"/>
        </w:rPr>
        <w:t>.</w:t>
      </w:r>
    </w:p>
    <w:p w:rsidR="005B32B6" w:rsidRPr="005B32B6" w:rsidRDefault="005B32B6" w:rsidP="005B32B6">
      <w:pPr>
        <w:ind w:left="567" w:hanging="567"/>
        <w:jc w:val="center"/>
      </w:pPr>
      <w:r w:rsidRPr="005B32B6">
        <w:rPr>
          <w:noProof/>
          <w:lang w:val="id-ID" w:eastAsia="id-ID"/>
        </w:rPr>
        <w:drawing>
          <wp:inline distT="0" distB="0" distL="0" distR="0">
            <wp:extent cx="4546762" cy="2871387"/>
            <wp:effectExtent l="19050" t="0" r="6188" b="0"/>
            <wp:docPr id="6"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7"/>
                    <a:srcRect/>
                    <a:stretch>
                      <a:fillRect/>
                    </a:stretch>
                  </pic:blipFill>
                  <pic:spPr bwMode="auto">
                    <a:xfrm>
                      <a:off x="0" y="0"/>
                      <a:ext cx="4551100" cy="2874127"/>
                    </a:xfrm>
                    <a:prstGeom prst="rect">
                      <a:avLst/>
                    </a:prstGeom>
                    <a:noFill/>
                    <a:ln w="9525">
                      <a:noFill/>
                      <a:miter lim="800000"/>
                      <a:headEnd/>
                      <a:tailEnd/>
                    </a:ln>
                  </pic:spPr>
                </pic:pic>
              </a:graphicData>
            </a:graphic>
          </wp:inline>
        </w:drawing>
      </w:r>
    </w:p>
    <w:p w:rsidR="005B32B6" w:rsidRPr="005B32B6" w:rsidRDefault="005B32B6" w:rsidP="009410DD">
      <w:pPr>
        <w:pStyle w:val="DaftarGambar"/>
        <w:numPr>
          <w:ilvl w:val="0"/>
          <w:numId w:val="9"/>
        </w:numPr>
        <w:tabs>
          <w:tab w:val="clear" w:pos="1276"/>
          <w:tab w:val="left" w:pos="851"/>
        </w:tabs>
        <w:spacing w:line="240" w:lineRule="auto"/>
        <w:ind w:left="0" w:firstLine="0"/>
        <w:jc w:val="center"/>
        <w:rPr>
          <w:noProof/>
          <w:sz w:val="20"/>
          <w:szCs w:val="20"/>
        </w:rPr>
      </w:pPr>
      <w:bookmarkStart w:id="37" w:name="_Toc45261776"/>
      <w:bookmarkStart w:id="38" w:name="_Toc49134582"/>
      <w:r w:rsidRPr="005B32B6">
        <w:rPr>
          <w:i/>
          <w:sz w:val="20"/>
          <w:szCs w:val="20"/>
        </w:rPr>
        <w:t xml:space="preserve">Form </w:t>
      </w:r>
      <w:bookmarkEnd w:id="37"/>
      <w:r w:rsidRPr="005B32B6">
        <w:rPr>
          <w:sz w:val="20"/>
          <w:szCs w:val="20"/>
        </w:rPr>
        <w:t>Nilai Alternatif</w:t>
      </w:r>
      <w:bookmarkEnd w:id="38"/>
    </w:p>
    <w:p w:rsidR="005B32B6" w:rsidRPr="005B32B6" w:rsidRDefault="005B32B6" w:rsidP="005B32B6">
      <w:pPr>
        <w:pStyle w:val="ListParagraph"/>
        <w:numPr>
          <w:ilvl w:val="0"/>
          <w:numId w:val="5"/>
        </w:numPr>
        <w:spacing w:after="0" w:line="240" w:lineRule="auto"/>
        <w:ind w:left="284" w:hanging="284"/>
        <w:jc w:val="both"/>
        <w:rPr>
          <w:rFonts w:ascii="Times New Roman" w:hAnsi="Times New Roman"/>
          <w:sz w:val="20"/>
          <w:szCs w:val="20"/>
        </w:rPr>
      </w:pPr>
      <w:r w:rsidRPr="005B32B6">
        <w:rPr>
          <w:rFonts w:ascii="Times New Roman" w:hAnsi="Times New Roman"/>
          <w:sz w:val="20"/>
          <w:szCs w:val="20"/>
        </w:rPr>
        <w:t xml:space="preserve">Form </w:t>
      </w:r>
      <w:r w:rsidRPr="005B32B6">
        <w:rPr>
          <w:rFonts w:ascii="Times New Roman" w:hAnsi="Times New Roman"/>
          <w:sz w:val="20"/>
          <w:szCs w:val="20"/>
          <w:lang w:val="id-ID"/>
        </w:rPr>
        <w:t>Proses</w:t>
      </w:r>
    </w:p>
    <w:p w:rsidR="005B32B6" w:rsidRPr="005B32B6" w:rsidRDefault="005B32B6" w:rsidP="005B32B6">
      <w:pPr>
        <w:ind w:left="284"/>
        <w:jc w:val="both"/>
        <w:rPr>
          <w:lang w:val="id-ID"/>
        </w:rPr>
      </w:pPr>
      <w:r w:rsidRPr="005B32B6">
        <w:rPr>
          <w:i/>
        </w:rPr>
        <w:t>Form</w:t>
      </w:r>
      <w:r w:rsidRPr="005B32B6">
        <w:t xml:space="preserve"> </w:t>
      </w:r>
      <w:r w:rsidRPr="005B32B6">
        <w:rPr>
          <w:lang w:val="id-ID"/>
        </w:rPr>
        <w:t>proses</w:t>
      </w:r>
      <w:r w:rsidRPr="005B32B6">
        <w:rPr>
          <w:i/>
        </w:rPr>
        <w:t xml:space="preserve"> </w:t>
      </w:r>
      <w:r w:rsidRPr="005B32B6">
        <w:t xml:space="preserve">berisi </w:t>
      </w:r>
      <w:r w:rsidRPr="005B32B6">
        <w:rPr>
          <w:lang w:val="id-ID"/>
        </w:rPr>
        <w:t>perhitungan nilai bobot WE untuk setiap data calon staff. Cara menjalankannya dengan menekan tombol ‘proses’ kemudian sistem akan menampilkan hasil perhitungan dan tekan tombol simpan untuk menyimpan nilai WE.</w:t>
      </w:r>
    </w:p>
    <w:p w:rsidR="005B32B6" w:rsidRPr="005B32B6" w:rsidRDefault="005B32B6" w:rsidP="005B32B6">
      <w:pPr>
        <w:ind w:left="567" w:hanging="567"/>
        <w:jc w:val="center"/>
      </w:pPr>
      <w:r w:rsidRPr="005B32B6">
        <w:rPr>
          <w:noProof/>
          <w:lang w:val="id-ID" w:eastAsia="id-ID"/>
        </w:rPr>
        <w:lastRenderedPageBreak/>
        <w:drawing>
          <wp:inline distT="0" distB="0" distL="0" distR="0">
            <wp:extent cx="4101160" cy="2411418"/>
            <wp:effectExtent l="1905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8"/>
                    <a:srcRect/>
                    <a:stretch>
                      <a:fillRect/>
                    </a:stretch>
                  </pic:blipFill>
                  <pic:spPr bwMode="auto">
                    <a:xfrm>
                      <a:off x="0" y="0"/>
                      <a:ext cx="4123316" cy="2424445"/>
                    </a:xfrm>
                    <a:prstGeom prst="rect">
                      <a:avLst/>
                    </a:prstGeom>
                    <a:noFill/>
                    <a:ln w="9525">
                      <a:noFill/>
                      <a:miter lim="800000"/>
                      <a:headEnd/>
                      <a:tailEnd/>
                    </a:ln>
                  </pic:spPr>
                </pic:pic>
              </a:graphicData>
            </a:graphic>
          </wp:inline>
        </w:drawing>
      </w:r>
    </w:p>
    <w:p w:rsidR="005B32B6" w:rsidRPr="005B32B6" w:rsidRDefault="005B32B6" w:rsidP="009410DD">
      <w:pPr>
        <w:pStyle w:val="DaftarGambar"/>
        <w:numPr>
          <w:ilvl w:val="0"/>
          <w:numId w:val="9"/>
        </w:numPr>
        <w:tabs>
          <w:tab w:val="clear" w:pos="1276"/>
          <w:tab w:val="left" w:pos="851"/>
        </w:tabs>
        <w:spacing w:line="240" w:lineRule="auto"/>
        <w:ind w:left="0" w:firstLine="0"/>
        <w:jc w:val="center"/>
        <w:rPr>
          <w:noProof/>
          <w:sz w:val="20"/>
          <w:szCs w:val="20"/>
        </w:rPr>
      </w:pPr>
      <w:bookmarkStart w:id="39" w:name="_Toc45261777"/>
      <w:bookmarkStart w:id="40" w:name="_Toc49134583"/>
      <w:r w:rsidRPr="005B32B6">
        <w:rPr>
          <w:i/>
          <w:sz w:val="20"/>
          <w:szCs w:val="20"/>
        </w:rPr>
        <w:t xml:space="preserve">Form </w:t>
      </w:r>
      <w:bookmarkEnd w:id="39"/>
      <w:r w:rsidRPr="005B32B6">
        <w:rPr>
          <w:sz w:val="20"/>
          <w:szCs w:val="20"/>
        </w:rPr>
        <w:t>Proses</w:t>
      </w:r>
      <w:bookmarkEnd w:id="40"/>
    </w:p>
    <w:p w:rsidR="005B32B6" w:rsidRPr="005B32B6" w:rsidRDefault="005B32B6" w:rsidP="005B32B6">
      <w:pPr>
        <w:pStyle w:val="ListParagraph"/>
        <w:numPr>
          <w:ilvl w:val="0"/>
          <w:numId w:val="5"/>
        </w:numPr>
        <w:spacing w:after="0" w:line="240" w:lineRule="auto"/>
        <w:ind w:left="284" w:hanging="284"/>
        <w:jc w:val="both"/>
        <w:rPr>
          <w:rFonts w:ascii="Times New Roman" w:hAnsi="Times New Roman"/>
          <w:sz w:val="20"/>
          <w:szCs w:val="20"/>
        </w:rPr>
      </w:pPr>
      <w:r w:rsidRPr="005B32B6">
        <w:rPr>
          <w:rFonts w:ascii="Times New Roman" w:hAnsi="Times New Roman"/>
          <w:sz w:val="20"/>
          <w:szCs w:val="20"/>
        </w:rPr>
        <w:t>Lapora</w:t>
      </w:r>
      <w:r w:rsidRPr="005B32B6">
        <w:rPr>
          <w:rFonts w:ascii="Times New Roman" w:hAnsi="Times New Roman"/>
          <w:sz w:val="20"/>
          <w:szCs w:val="20"/>
          <w:lang w:val="id-ID"/>
        </w:rPr>
        <w:t>n</w:t>
      </w:r>
    </w:p>
    <w:p w:rsidR="005B32B6" w:rsidRPr="005B32B6" w:rsidRDefault="005B32B6" w:rsidP="005B32B6">
      <w:pPr>
        <w:ind w:left="284"/>
        <w:jc w:val="both"/>
        <w:rPr>
          <w:lang w:val="id-ID"/>
        </w:rPr>
      </w:pPr>
      <w:r w:rsidRPr="005B32B6">
        <w:rPr>
          <w:i/>
        </w:rPr>
        <w:t>Form</w:t>
      </w:r>
      <w:r w:rsidRPr="005B32B6">
        <w:t xml:space="preserve"> Laporan adalah </w:t>
      </w:r>
      <w:r w:rsidRPr="005B32B6">
        <w:rPr>
          <w:i/>
          <w:lang w:val="id-ID"/>
        </w:rPr>
        <w:t>f</w:t>
      </w:r>
      <w:r w:rsidRPr="005B32B6">
        <w:rPr>
          <w:i/>
        </w:rPr>
        <w:t>orm</w:t>
      </w:r>
      <w:r w:rsidRPr="005B32B6">
        <w:t xml:space="preserve"> yang berisi tentang hasil akhir </w:t>
      </w:r>
      <w:r w:rsidRPr="005B32B6">
        <w:rPr>
          <w:lang w:val="id-ID"/>
        </w:rPr>
        <w:t>perangkingan calon staff dari yang rangking tertinggi hingga terendah</w:t>
      </w:r>
      <w:r w:rsidRPr="005B32B6">
        <w:t>.</w:t>
      </w:r>
    </w:p>
    <w:p w:rsidR="005B32B6" w:rsidRPr="005B32B6" w:rsidRDefault="005B32B6" w:rsidP="005B32B6">
      <w:pPr>
        <w:jc w:val="center"/>
        <w:rPr>
          <w:lang w:val="id-ID"/>
        </w:rPr>
      </w:pPr>
      <w:r w:rsidRPr="005B32B6">
        <w:rPr>
          <w:noProof/>
          <w:lang w:val="id-ID" w:eastAsia="id-ID"/>
        </w:rPr>
        <w:drawing>
          <wp:inline distT="0" distB="0" distL="0" distR="0">
            <wp:extent cx="4051348" cy="2983703"/>
            <wp:effectExtent l="19050" t="19050" r="25352" b="26197"/>
            <wp:docPr id="20"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9"/>
                    <a:srcRect/>
                    <a:stretch>
                      <a:fillRect/>
                    </a:stretch>
                  </pic:blipFill>
                  <pic:spPr bwMode="auto">
                    <a:xfrm>
                      <a:off x="0" y="0"/>
                      <a:ext cx="4058766" cy="2989166"/>
                    </a:xfrm>
                    <a:prstGeom prst="rect">
                      <a:avLst/>
                    </a:prstGeom>
                    <a:noFill/>
                    <a:ln w="12700">
                      <a:solidFill>
                        <a:schemeClr val="tx1"/>
                      </a:solidFill>
                      <a:miter lim="800000"/>
                      <a:headEnd/>
                      <a:tailEnd/>
                    </a:ln>
                  </pic:spPr>
                </pic:pic>
              </a:graphicData>
            </a:graphic>
          </wp:inline>
        </w:drawing>
      </w:r>
    </w:p>
    <w:p w:rsidR="005B32B6" w:rsidRPr="005B32B6" w:rsidRDefault="005B32B6" w:rsidP="009410DD">
      <w:pPr>
        <w:pStyle w:val="DaftarGambar"/>
        <w:numPr>
          <w:ilvl w:val="0"/>
          <w:numId w:val="9"/>
        </w:numPr>
        <w:tabs>
          <w:tab w:val="clear" w:pos="1276"/>
          <w:tab w:val="left" w:pos="851"/>
        </w:tabs>
        <w:spacing w:line="240" w:lineRule="auto"/>
        <w:ind w:left="0" w:firstLine="0"/>
        <w:jc w:val="center"/>
        <w:rPr>
          <w:noProof/>
          <w:sz w:val="20"/>
          <w:szCs w:val="20"/>
        </w:rPr>
      </w:pPr>
      <w:bookmarkStart w:id="41" w:name="_Toc34749500"/>
      <w:bookmarkStart w:id="42" w:name="_Toc45261779"/>
      <w:bookmarkStart w:id="43" w:name="_Toc49134584"/>
      <w:r w:rsidRPr="005B32B6">
        <w:rPr>
          <w:sz w:val="20"/>
          <w:szCs w:val="20"/>
        </w:rPr>
        <w:t>Laporan</w:t>
      </w:r>
      <w:bookmarkEnd w:id="41"/>
      <w:bookmarkEnd w:id="42"/>
      <w:bookmarkEnd w:id="43"/>
    </w:p>
    <w:p w:rsidR="00512DD1" w:rsidRPr="005B32B6" w:rsidRDefault="00512DD1" w:rsidP="005B32B6">
      <w:pPr>
        <w:pStyle w:val="DaftarGambar"/>
        <w:spacing w:line="240" w:lineRule="auto"/>
        <w:rPr>
          <w:noProof/>
          <w:sz w:val="20"/>
          <w:szCs w:val="20"/>
        </w:rPr>
      </w:pPr>
    </w:p>
    <w:p w:rsidR="00327801" w:rsidRPr="005B32B6" w:rsidRDefault="00327801" w:rsidP="005B32B6">
      <w:pPr>
        <w:outlineLvl w:val="0"/>
        <w:rPr>
          <w:rStyle w:val="apple-style-span"/>
          <w:b/>
          <w:color w:val="000000"/>
          <w:lang w:val="pt-BR"/>
        </w:rPr>
      </w:pPr>
      <w:r w:rsidRPr="005B32B6">
        <w:rPr>
          <w:rStyle w:val="apple-style-span"/>
          <w:b/>
          <w:color w:val="000000"/>
          <w:lang w:val="pt-BR"/>
        </w:rPr>
        <w:t>UCAPAN TERIMA KASIH</w:t>
      </w:r>
    </w:p>
    <w:p w:rsidR="00C50C75" w:rsidRPr="005B32B6" w:rsidRDefault="00A71B97" w:rsidP="005B32B6">
      <w:pPr>
        <w:ind w:firstLine="426"/>
        <w:jc w:val="both"/>
        <w:rPr>
          <w:rStyle w:val="apple-style-span"/>
          <w:color w:val="000000"/>
          <w:lang w:val="pt-BR"/>
        </w:rPr>
      </w:pPr>
      <w:r w:rsidRPr="005B32B6">
        <w:rPr>
          <w:rStyle w:val="apple-style-span"/>
          <w:color w:val="000000"/>
          <w:lang w:val="pt-BR"/>
        </w:rPr>
        <w:t xml:space="preserve">Terimakasih diucapkan kepada pihak-pihak yang telah mendukung dalam proses pembuatan jurnal ini yang </w:t>
      </w:r>
      <w:r w:rsidR="00082DFC" w:rsidRPr="005B32B6">
        <w:rPr>
          <w:rStyle w:val="apple-style-span"/>
          <w:color w:val="000000"/>
          <w:lang w:val="pt-BR"/>
        </w:rPr>
        <w:t>tidak dapat disebutkan satu per</w:t>
      </w:r>
      <w:r w:rsidRPr="005B32B6">
        <w:rPr>
          <w:rStyle w:val="apple-style-span"/>
          <w:color w:val="000000"/>
          <w:lang w:val="pt-BR"/>
        </w:rPr>
        <w:t>satu. Kiranya bisa memberi manfaat bagi pembacanya dan dapat meningkatkan kualitas jurnal selanjutnya.</w:t>
      </w:r>
    </w:p>
    <w:p w:rsidR="00D47EC7" w:rsidRPr="005B32B6" w:rsidRDefault="00D47EC7" w:rsidP="000C5D42">
      <w:pPr>
        <w:jc w:val="both"/>
        <w:rPr>
          <w:rStyle w:val="apple-style-span"/>
          <w:color w:val="000000"/>
          <w:lang w:val="pt-BR"/>
        </w:rPr>
      </w:pPr>
    </w:p>
    <w:p w:rsidR="00C35B8F" w:rsidRPr="005B32B6" w:rsidRDefault="009954B7" w:rsidP="000C5D42">
      <w:pPr>
        <w:outlineLvl w:val="0"/>
        <w:rPr>
          <w:rStyle w:val="apple-style-span"/>
          <w:b/>
          <w:color w:val="000000"/>
          <w:lang w:val="pt-BR"/>
        </w:rPr>
      </w:pPr>
      <w:r w:rsidRPr="005B32B6">
        <w:rPr>
          <w:rStyle w:val="apple-style-span"/>
          <w:b/>
          <w:color w:val="000000"/>
          <w:lang w:val="pt-BR"/>
        </w:rPr>
        <w:t>REFERENSI</w:t>
      </w:r>
    </w:p>
    <w:tbl>
      <w:tblPr>
        <w:tblW w:w="5000" w:type="pct"/>
        <w:tblCellSpacing w:w="15" w:type="dxa"/>
        <w:tblCellMar>
          <w:top w:w="15" w:type="dxa"/>
          <w:left w:w="15" w:type="dxa"/>
          <w:bottom w:w="15" w:type="dxa"/>
          <w:right w:w="15" w:type="dxa"/>
        </w:tblCellMar>
        <w:tblLook w:val="04A0"/>
      </w:tblPr>
      <w:tblGrid>
        <w:gridCol w:w="409"/>
        <w:gridCol w:w="9036"/>
      </w:tblGrid>
      <w:tr w:rsidR="005B32B6" w:rsidRPr="005B32B6" w:rsidTr="00A50B54">
        <w:trPr>
          <w:tblCellSpacing w:w="15" w:type="dxa"/>
        </w:trPr>
        <w:tc>
          <w:tcPr>
            <w:tcW w:w="0" w:type="auto"/>
            <w:hideMark/>
          </w:tcPr>
          <w:p w:rsidR="005B32B6" w:rsidRPr="005B32B6" w:rsidRDefault="005B32B6" w:rsidP="005B32B6">
            <w:pPr>
              <w:pStyle w:val="Bibliography"/>
              <w:spacing w:after="0" w:line="240" w:lineRule="auto"/>
              <w:jc w:val="right"/>
              <w:rPr>
                <w:rFonts w:eastAsiaTheme="minorEastAsia"/>
                <w:noProof/>
                <w:sz w:val="20"/>
                <w:szCs w:val="20"/>
              </w:rPr>
            </w:pPr>
            <w:r w:rsidRPr="005B32B6">
              <w:rPr>
                <w:noProof/>
                <w:sz w:val="20"/>
                <w:szCs w:val="20"/>
              </w:rPr>
              <w:t>[1]</w:t>
            </w:r>
          </w:p>
        </w:tc>
        <w:tc>
          <w:tcPr>
            <w:tcW w:w="0" w:type="auto"/>
            <w:hideMark/>
          </w:tcPr>
          <w:p w:rsidR="005B32B6" w:rsidRPr="005B32B6" w:rsidRDefault="005B32B6" w:rsidP="005B32B6">
            <w:pPr>
              <w:pStyle w:val="Bibliography"/>
              <w:spacing w:after="0" w:line="240" w:lineRule="auto"/>
              <w:jc w:val="both"/>
              <w:rPr>
                <w:rFonts w:eastAsiaTheme="minorEastAsia"/>
                <w:noProof/>
                <w:sz w:val="20"/>
                <w:szCs w:val="20"/>
              </w:rPr>
            </w:pPr>
            <w:r w:rsidRPr="005B32B6">
              <w:rPr>
                <w:noProof/>
                <w:sz w:val="20"/>
                <w:szCs w:val="20"/>
              </w:rPr>
              <w:t xml:space="preserve">Iput Pradiko, "Pengamatan Fenologi Pada Delapan Varietas Kelapa Sawit (Elaeis guineensis Jacq.) Menggunakan Konsep Thermal Units," </w:t>
            </w:r>
            <w:r w:rsidRPr="005B32B6">
              <w:rPr>
                <w:i/>
                <w:iCs/>
                <w:noProof/>
                <w:sz w:val="20"/>
                <w:szCs w:val="20"/>
              </w:rPr>
              <w:t>J.Pen</w:t>
            </w:r>
            <w:r w:rsidRPr="005B32B6">
              <w:rPr>
                <w:noProof/>
                <w:sz w:val="20"/>
                <w:szCs w:val="20"/>
              </w:rPr>
              <w:t>, vol. 27, pp. 57-69, 2019.</w:t>
            </w:r>
          </w:p>
        </w:tc>
      </w:tr>
      <w:tr w:rsidR="005B32B6" w:rsidRPr="005B32B6" w:rsidTr="00A50B54">
        <w:trPr>
          <w:tblCellSpacing w:w="15" w:type="dxa"/>
        </w:trPr>
        <w:tc>
          <w:tcPr>
            <w:tcW w:w="0" w:type="auto"/>
            <w:hideMark/>
          </w:tcPr>
          <w:p w:rsidR="005B32B6" w:rsidRPr="005B32B6" w:rsidRDefault="005B32B6" w:rsidP="005B32B6">
            <w:pPr>
              <w:pStyle w:val="Bibliography"/>
              <w:spacing w:after="0" w:line="240" w:lineRule="auto"/>
              <w:jc w:val="right"/>
              <w:rPr>
                <w:rFonts w:eastAsiaTheme="minorEastAsia"/>
                <w:noProof/>
                <w:sz w:val="20"/>
                <w:szCs w:val="20"/>
              </w:rPr>
            </w:pPr>
            <w:r w:rsidRPr="005B32B6">
              <w:rPr>
                <w:noProof/>
                <w:sz w:val="20"/>
                <w:szCs w:val="20"/>
              </w:rPr>
              <w:t>[2]</w:t>
            </w:r>
          </w:p>
        </w:tc>
        <w:tc>
          <w:tcPr>
            <w:tcW w:w="0" w:type="auto"/>
            <w:hideMark/>
          </w:tcPr>
          <w:p w:rsidR="005B32B6" w:rsidRPr="005B32B6" w:rsidRDefault="005B32B6" w:rsidP="005B32B6">
            <w:pPr>
              <w:pStyle w:val="Bibliography"/>
              <w:spacing w:after="0" w:line="240" w:lineRule="auto"/>
              <w:jc w:val="both"/>
              <w:rPr>
                <w:rFonts w:eastAsiaTheme="minorEastAsia"/>
                <w:noProof/>
                <w:sz w:val="20"/>
                <w:szCs w:val="20"/>
              </w:rPr>
            </w:pPr>
            <w:r w:rsidRPr="005B32B6">
              <w:rPr>
                <w:noProof/>
                <w:sz w:val="20"/>
                <w:szCs w:val="20"/>
              </w:rPr>
              <w:t xml:space="preserve">Nur Aeni Hidayah, Elvi Fetrina Ernawati, "Rancang Bangun Sistem Pendukung Keputusan Kenaikan Jabatan Pegawai Dengan Metode Profile Matching (Studi Kasus: Kementerian Agama Kantor Wilayah Dki Jakarta)," </w:t>
            </w:r>
            <w:r w:rsidRPr="005B32B6">
              <w:rPr>
                <w:i/>
                <w:iCs/>
                <w:noProof/>
                <w:sz w:val="20"/>
                <w:szCs w:val="20"/>
              </w:rPr>
              <w:t>Jurnal Informatika</w:t>
            </w:r>
            <w:r w:rsidRPr="005B32B6">
              <w:rPr>
                <w:noProof/>
                <w:sz w:val="20"/>
                <w:szCs w:val="20"/>
              </w:rPr>
              <w:t>, vol. 10, pp. 127-134, 2017.</w:t>
            </w:r>
          </w:p>
        </w:tc>
      </w:tr>
      <w:tr w:rsidR="005B32B6" w:rsidRPr="005B32B6" w:rsidTr="00A50B54">
        <w:trPr>
          <w:tblCellSpacing w:w="15" w:type="dxa"/>
        </w:trPr>
        <w:tc>
          <w:tcPr>
            <w:tcW w:w="0" w:type="auto"/>
            <w:hideMark/>
          </w:tcPr>
          <w:p w:rsidR="005B32B6" w:rsidRPr="005B32B6" w:rsidRDefault="005B32B6" w:rsidP="005B32B6">
            <w:pPr>
              <w:pStyle w:val="Bibliography"/>
              <w:spacing w:after="0" w:line="240" w:lineRule="auto"/>
              <w:jc w:val="right"/>
              <w:rPr>
                <w:rFonts w:eastAsiaTheme="minorEastAsia"/>
                <w:noProof/>
                <w:sz w:val="20"/>
                <w:szCs w:val="20"/>
              </w:rPr>
            </w:pPr>
            <w:r w:rsidRPr="005B32B6">
              <w:rPr>
                <w:noProof/>
                <w:sz w:val="20"/>
                <w:szCs w:val="20"/>
              </w:rPr>
              <w:t>[3]</w:t>
            </w:r>
          </w:p>
        </w:tc>
        <w:tc>
          <w:tcPr>
            <w:tcW w:w="0" w:type="auto"/>
            <w:hideMark/>
          </w:tcPr>
          <w:p w:rsidR="005B32B6" w:rsidRPr="005B32B6" w:rsidRDefault="005B32B6" w:rsidP="005B32B6">
            <w:pPr>
              <w:pStyle w:val="Bibliography"/>
              <w:spacing w:after="0" w:line="240" w:lineRule="auto"/>
              <w:jc w:val="both"/>
              <w:rPr>
                <w:rFonts w:eastAsiaTheme="minorEastAsia"/>
                <w:noProof/>
                <w:sz w:val="20"/>
                <w:szCs w:val="20"/>
              </w:rPr>
            </w:pPr>
            <w:r w:rsidRPr="005B32B6">
              <w:rPr>
                <w:noProof/>
                <w:sz w:val="20"/>
                <w:szCs w:val="20"/>
              </w:rPr>
              <w:t xml:space="preserve">Chairul Fadlan, "Penerapan Metode MOORA pada Sistem Pemilihan Bibit Cabai (Kasus: Desa Bandar Siantar Kecamatan Gunung Malela)," </w:t>
            </w:r>
            <w:r w:rsidRPr="005B32B6">
              <w:rPr>
                <w:i/>
                <w:iCs/>
                <w:noProof/>
                <w:sz w:val="20"/>
                <w:szCs w:val="20"/>
              </w:rPr>
              <w:t>JAIC</w:t>
            </w:r>
            <w:r w:rsidRPr="005B32B6">
              <w:rPr>
                <w:noProof/>
                <w:sz w:val="20"/>
                <w:szCs w:val="20"/>
              </w:rPr>
              <w:t>, vol. 3, pp. 42-46, 2019.</w:t>
            </w:r>
          </w:p>
        </w:tc>
      </w:tr>
      <w:tr w:rsidR="005B32B6" w:rsidRPr="005B32B6" w:rsidTr="00A50B54">
        <w:trPr>
          <w:tblCellSpacing w:w="15" w:type="dxa"/>
        </w:trPr>
        <w:tc>
          <w:tcPr>
            <w:tcW w:w="0" w:type="auto"/>
            <w:hideMark/>
          </w:tcPr>
          <w:p w:rsidR="005B32B6" w:rsidRPr="005B32B6" w:rsidRDefault="005B32B6" w:rsidP="005B32B6">
            <w:pPr>
              <w:pStyle w:val="Bibliography"/>
              <w:spacing w:after="0" w:line="240" w:lineRule="auto"/>
              <w:jc w:val="right"/>
              <w:rPr>
                <w:rFonts w:eastAsiaTheme="minorEastAsia"/>
                <w:noProof/>
                <w:sz w:val="20"/>
                <w:szCs w:val="20"/>
              </w:rPr>
            </w:pPr>
            <w:r w:rsidRPr="005B32B6">
              <w:rPr>
                <w:noProof/>
                <w:sz w:val="20"/>
                <w:szCs w:val="20"/>
              </w:rPr>
              <w:t>[4]</w:t>
            </w:r>
          </w:p>
        </w:tc>
        <w:tc>
          <w:tcPr>
            <w:tcW w:w="0" w:type="auto"/>
            <w:hideMark/>
          </w:tcPr>
          <w:p w:rsidR="005B32B6" w:rsidRPr="005B32B6" w:rsidRDefault="005B32B6" w:rsidP="005B32B6">
            <w:pPr>
              <w:pStyle w:val="Bibliography"/>
              <w:spacing w:after="0" w:line="240" w:lineRule="auto"/>
              <w:jc w:val="both"/>
              <w:rPr>
                <w:rFonts w:eastAsiaTheme="minorEastAsia"/>
                <w:noProof/>
                <w:sz w:val="20"/>
                <w:szCs w:val="20"/>
              </w:rPr>
            </w:pPr>
            <w:r w:rsidRPr="005B32B6">
              <w:rPr>
                <w:noProof/>
                <w:sz w:val="20"/>
                <w:szCs w:val="20"/>
              </w:rPr>
              <w:t xml:space="preserve">Fajar Israwan, "Penerapan Multi-Objective Optimization On The Basis Of Ratio (MOORA) Dalam Penentuan Asisten Laboratorium," </w:t>
            </w:r>
            <w:r w:rsidRPr="005B32B6">
              <w:rPr>
                <w:i/>
                <w:iCs/>
                <w:noProof/>
                <w:sz w:val="20"/>
                <w:szCs w:val="20"/>
              </w:rPr>
              <w:t>Ilmu Komputer</w:t>
            </w:r>
            <w:r w:rsidRPr="005B32B6">
              <w:rPr>
                <w:noProof/>
                <w:sz w:val="20"/>
                <w:szCs w:val="20"/>
              </w:rPr>
              <w:t>, vol. 5, pp. 1-5, 2019.</w:t>
            </w:r>
          </w:p>
        </w:tc>
      </w:tr>
      <w:tr w:rsidR="005B32B6" w:rsidRPr="005B32B6" w:rsidTr="00A50B54">
        <w:trPr>
          <w:tblCellSpacing w:w="15" w:type="dxa"/>
        </w:trPr>
        <w:tc>
          <w:tcPr>
            <w:tcW w:w="0" w:type="auto"/>
            <w:hideMark/>
          </w:tcPr>
          <w:p w:rsidR="005B32B6" w:rsidRPr="005B32B6" w:rsidRDefault="005B32B6" w:rsidP="005B32B6">
            <w:pPr>
              <w:pStyle w:val="Bibliography"/>
              <w:spacing w:after="0" w:line="240" w:lineRule="auto"/>
              <w:jc w:val="right"/>
              <w:rPr>
                <w:rFonts w:eastAsiaTheme="minorEastAsia"/>
                <w:noProof/>
                <w:sz w:val="20"/>
                <w:szCs w:val="20"/>
              </w:rPr>
            </w:pPr>
            <w:r w:rsidRPr="005B32B6">
              <w:rPr>
                <w:noProof/>
                <w:sz w:val="20"/>
                <w:szCs w:val="20"/>
              </w:rPr>
              <w:t>[5]</w:t>
            </w:r>
          </w:p>
        </w:tc>
        <w:tc>
          <w:tcPr>
            <w:tcW w:w="0" w:type="auto"/>
            <w:hideMark/>
          </w:tcPr>
          <w:p w:rsidR="005B32B6" w:rsidRPr="005B32B6" w:rsidRDefault="005B32B6" w:rsidP="005B32B6">
            <w:pPr>
              <w:pStyle w:val="Bibliography"/>
              <w:spacing w:after="0" w:line="240" w:lineRule="auto"/>
              <w:jc w:val="both"/>
              <w:rPr>
                <w:rFonts w:eastAsiaTheme="minorEastAsia"/>
                <w:noProof/>
                <w:sz w:val="20"/>
                <w:szCs w:val="20"/>
              </w:rPr>
            </w:pPr>
            <w:r w:rsidRPr="005B32B6">
              <w:rPr>
                <w:noProof/>
                <w:sz w:val="20"/>
                <w:szCs w:val="20"/>
              </w:rPr>
              <w:t xml:space="preserve">Jorry Karim, "Sistem Pendukung Keputusan Penentuan Prioritas Pembangunan Menggunakan Metode </w:t>
            </w:r>
            <w:r w:rsidRPr="005B32B6">
              <w:rPr>
                <w:noProof/>
                <w:sz w:val="20"/>
                <w:szCs w:val="20"/>
              </w:rPr>
              <w:lastRenderedPageBreak/>
              <w:t xml:space="preserve">Promethee Pada Desa Ayula Kecamatan Randangan Kabupaten Pohuwato Provinsi Gorontalo," </w:t>
            </w:r>
            <w:r w:rsidRPr="005B32B6">
              <w:rPr>
                <w:i/>
                <w:iCs/>
                <w:noProof/>
                <w:sz w:val="20"/>
                <w:szCs w:val="20"/>
              </w:rPr>
              <w:t>ILKOM</w:t>
            </w:r>
            <w:r w:rsidRPr="005B32B6">
              <w:rPr>
                <w:noProof/>
                <w:sz w:val="20"/>
                <w:szCs w:val="20"/>
              </w:rPr>
              <w:t>, vol. 10, pp. 86-91, 2018.</w:t>
            </w:r>
          </w:p>
        </w:tc>
      </w:tr>
      <w:tr w:rsidR="005B32B6" w:rsidRPr="005B32B6" w:rsidTr="00A50B54">
        <w:trPr>
          <w:tblCellSpacing w:w="15" w:type="dxa"/>
        </w:trPr>
        <w:tc>
          <w:tcPr>
            <w:tcW w:w="0" w:type="auto"/>
            <w:hideMark/>
          </w:tcPr>
          <w:p w:rsidR="005B32B6" w:rsidRPr="005B32B6" w:rsidRDefault="005B32B6" w:rsidP="005B32B6">
            <w:pPr>
              <w:pStyle w:val="Bibliography"/>
              <w:spacing w:after="0" w:line="240" w:lineRule="auto"/>
              <w:jc w:val="right"/>
              <w:rPr>
                <w:rFonts w:eastAsiaTheme="minorEastAsia"/>
                <w:noProof/>
                <w:sz w:val="20"/>
                <w:szCs w:val="20"/>
              </w:rPr>
            </w:pPr>
            <w:r w:rsidRPr="005B32B6">
              <w:rPr>
                <w:noProof/>
                <w:sz w:val="20"/>
                <w:szCs w:val="20"/>
              </w:rPr>
              <w:lastRenderedPageBreak/>
              <w:t>[6]</w:t>
            </w:r>
          </w:p>
        </w:tc>
        <w:tc>
          <w:tcPr>
            <w:tcW w:w="0" w:type="auto"/>
            <w:hideMark/>
          </w:tcPr>
          <w:p w:rsidR="005B32B6" w:rsidRPr="005B32B6" w:rsidRDefault="005B32B6" w:rsidP="005B32B6">
            <w:pPr>
              <w:pStyle w:val="Bibliography"/>
              <w:spacing w:after="0" w:line="240" w:lineRule="auto"/>
              <w:jc w:val="both"/>
              <w:rPr>
                <w:rFonts w:eastAsiaTheme="minorEastAsia"/>
                <w:noProof/>
                <w:sz w:val="20"/>
                <w:szCs w:val="20"/>
              </w:rPr>
            </w:pPr>
            <w:r w:rsidRPr="005B32B6">
              <w:rPr>
                <w:noProof/>
                <w:sz w:val="20"/>
                <w:szCs w:val="20"/>
              </w:rPr>
              <w:t xml:space="preserve">Abdul Halim Hasugian and Hendra Cipta, "Analisa Dan Perancangan Sistem Pendukung Keputusan Pemilihan Pasangan Hidup Menurut Budaya Karo Dengan Menggunakan Metode Analitycal Hierarchy Process (AHP)," </w:t>
            </w:r>
            <w:r w:rsidRPr="005B32B6">
              <w:rPr>
                <w:i/>
                <w:iCs/>
                <w:noProof/>
                <w:sz w:val="20"/>
                <w:szCs w:val="20"/>
              </w:rPr>
              <w:t>Ilmu Konputer Dan Informatika</w:t>
            </w:r>
            <w:r w:rsidRPr="005B32B6">
              <w:rPr>
                <w:noProof/>
                <w:sz w:val="20"/>
                <w:szCs w:val="20"/>
              </w:rPr>
              <w:t>, vol. 2, pp. 14-30, 2018.</w:t>
            </w:r>
          </w:p>
        </w:tc>
      </w:tr>
      <w:tr w:rsidR="005B32B6" w:rsidRPr="005B32B6" w:rsidTr="00A50B54">
        <w:trPr>
          <w:tblCellSpacing w:w="15" w:type="dxa"/>
        </w:trPr>
        <w:tc>
          <w:tcPr>
            <w:tcW w:w="0" w:type="auto"/>
            <w:hideMark/>
          </w:tcPr>
          <w:p w:rsidR="005B32B6" w:rsidRPr="005B32B6" w:rsidRDefault="005B32B6" w:rsidP="005B32B6">
            <w:pPr>
              <w:pStyle w:val="Bibliography"/>
              <w:spacing w:after="0" w:line="240" w:lineRule="auto"/>
              <w:jc w:val="right"/>
              <w:rPr>
                <w:rFonts w:eastAsiaTheme="minorEastAsia"/>
                <w:noProof/>
                <w:sz w:val="20"/>
                <w:szCs w:val="20"/>
              </w:rPr>
            </w:pPr>
            <w:r w:rsidRPr="005B32B6">
              <w:rPr>
                <w:noProof/>
                <w:sz w:val="20"/>
                <w:szCs w:val="20"/>
              </w:rPr>
              <w:t>[7]</w:t>
            </w:r>
          </w:p>
        </w:tc>
        <w:tc>
          <w:tcPr>
            <w:tcW w:w="0" w:type="auto"/>
            <w:hideMark/>
          </w:tcPr>
          <w:p w:rsidR="005B32B6" w:rsidRPr="005B32B6" w:rsidRDefault="005B32B6" w:rsidP="005B32B6">
            <w:pPr>
              <w:pStyle w:val="Bibliography"/>
              <w:spacing w:after="0" w:line="240" w:lineRule="auto"/>
              <w:jc w:val="both"/>
              <w:rPr>
                <w:rFonts w:eastAsiaTheme="minorEastAsia"/>
                <w:noProof/>
                <w:sz w:val="20"/>
                <w:szCs w:val="20"/>
              </w:rPr>
            </w:pPr>
            <w:r w:rsidRPr="005B32B6">
              <w:rPr>
                <w:noProof/>
                <w:sz w:val="20"/>
                <w:szCs w:val="20"/>
              </w:rPr>
              <w:t xml:space="preserve">Arung Buana, "Uji Pertumbuhan Beberapa Varietas Bibit Kelapa Sawit (Elaeis guineensis Jacq.) dengan Metode Hidroponik di Pre Nursery," </w:t>
            </w:r>
            <w:r w:rsidRPr="005B32B6">
              <w:rPr>
                <w:i/>
                <w:iCs/>
                <w:noProof/>
                <w:sz w:val="20"/>
                <w:szCs w:val="20"/>
              </w:rPr>
              <w:t>Agroekoteknologi</w:t>
            </w:r>
            <w:r w:rsidRPr="005B32B6">
              <w:rPr>
                <w:noProof/>
                <w:sz w:val="20"/>
                <w:szCs w:val="20"/>
              </w:rPr>
              <w:t>, vol. 7, pp. 169-175, 2019.</w:t>
            </w:r>
          </w:p>
        </w:tc>
      </w:tr>
      <w:tr w:rsidR="005B32B6" w:rsidRPr="005B32B6" w:rsidTr="00A50B54">
        <w:trPr>
          <w:tblCellSpacing w:w="15" w:type="dxa"/>
        </w:trPr>
        <w:tc>
          <w:tcPr>
            <w:tcW w:w="0" w:type="auto"/>
            <w:hideMark/>
          </w:tcPr>
          <w:p w:rsidR="005B32B6" w:rsidRPr="005B32B6" w:rsidRDefault="005B32B6" w:rsidP="005B32B6">
            <w:pPr>
              <w:pStyle w:val="Bibliography"/>
              <w:spacing w:after="0" w:line="240" w:lineRule="auto"/>
              <w:jc w:val="right"/>
              <w:rPr>
                <w:rFonts w:eastAsiaTheme="minorEastAsia"/>
                <w:noProof/>
                <w:sz w:val="20"/>
                <w:szCs w:val="20"/>
              </w:rPr>
            </w:pPr>
            <w:r w:rsidRPr="005B32B6">
              <w:rPr>
                <w:noProof/>
                <w:sz w:val="20"/>
                <w:szCs w:val="20"/>
              </w:rPr>
              <w:t>[8]</w:t>
            </w:r>
          </w:p>
        </w:tc>
        <w:tc>
          <w:tcPr>
            <w:tcW w:w="0" w:type="auto"/>
            <w:hideMark/>
          </w:tcPr>
          <w:p w:rsidR="005B32B6" w:rsidRPr="005B32B6" w:rsidRDefault="005B32B6" w:rsidP="005B32B6">
            <w:pPr>
              <w:pStyle w:val="Bibliography"/>
              <w:spacing w:after="0" w:line="240" w:lineRule="auto"/>
              <w:jc w:val="both"/>
              <w:rPr>
                <w:rFonts w:eastAsiaTheme="minorEastAsia"/>
                <w:noProof/>
                <w:sz w:val="20"/>
                <w:szCs w:val="20"/>
              </w:rPr>
            </w:pPr>
            <w:r w:rsidRPr="005B32B6">
              <w:rPr>
                <w:noProof/>
                <w:sz w:val="20"/>
                <w:szCs w:val="20"/>
              </w:rPr>
              <w:t xml:space="preserve">Risnayanti Ulfa Aulia, "Analisis Posisi Pasar Indonesia Pada Pasar Refined Palm Oil (RPO) Di Negara Importir Analysis Of Indonesia's Market Position In Refined Palm Oil (RPO) Market In Importer Countries," </w:t>
            </w:r>
            <w:r w:rsidRPr="005B32B6">
              <w:rPr>
                <w:i/>
                <w:iCs/>
                <w:noProof/>
                <w:sz w:val="20"/>
                <w:szCs w:val="20"/>
              </w:rPr>
              <w:t>J.Pen</w:t>
            </w:r>
            <w:r w:rsidRPr="005B32B6">
              <w:rPr>
                <w:noProof/>
                <w:sz w:val="20"/>
                <w:szCs w:val="20"/>
              </w:rPr>
              <w:t>, vol. 27, pp. 1-12, 2019.</w:t>
            </w:r>
          </w:p>
        </w:tc>
      </w:tr>
      <w:tr w:rsidR="005B32B6" w:rsidRPr="005B32B6" w:rsidTr="00A50B54">
        <w:trPr>
          <w:tblCellSpacing w:w="15" w:type="dxa"/>
        </w:trPr>
        <w:tc>
          <w:tcPr>
            <w:tcW w:w="0" w:type="auto"/>
            <w:hideMark/>
          </w:tcPr>
          <w:p w:rsidR="005B32B6" w:rsidRPr="005B32B6" w:rsidRDefault="005B32B6" w:rsidP="005B32B6">
            <w:pPr>
              <w:pStyle w:val="Bibliography"/>
              <w:spacing w:after="0" w:line="240" w:lineRule="auto"/>
              <w:jc w:val="right"/>
              <w:rPr>
                <w:rFonts w:eastAsiaTheme="minorEastAsia"/>
                <w:noProof/>
                <w:sz w:val="20"/>
                <w:szCs w:val="20"/>
              </w:rPr>
            </w:pPr>
            <w:r w:rsidRPr="005B32B6">
              <w:rPr>
                <w:noProof/>
                <w:sz w:val="20"/>
                <w:szCs w:val="20"/>
              </w:rPr>
              <w:t>[9]</w:t>
            </w:r>
          </w:p>
        </w:tc>
        <w:tc>
          <w:tcPr>
            <w:tcW w:w="0" w:type="auto"/>
            <w:hideMark/>
          </w:tcPr>
          <w:p w:rsidR="005B32B6" w:rsidRPr="005B32B6" w:rsidRDefault="005B32B6" w:rsidP="005B32B6">
            <w:pPr>
              <w:pStyle w:val="Bibliography"/>
              <w:spacing w:after="0" w:line="240" w:lineRule="auto"/>
              <w:jc w:val="both"/>
              <w:rPr>
                <w:rFonts w:eastAsiaTheme="minorEastAsia"/>
                <w:noProof/>
                <w:sz w:val="20"/>
                <w:szCs w:val="20"/>
              </w:rPr>
            </w:pPr>
            <w:r w:rsidRPr="005B32B6">
              <w:rPr>
                <w:noProof/>
                <w:sz w:val="20"/>
                <w:szCs w:val="20"/>
              </w:rPr>
              <w:t xml:space="preserve">Eka Iswandy, "Sistem Penunjang Keputusan Untuk Menentukan Penerimaan Dana Santunan Sosial Anak Nagari Dan Penyalurannya Bagi Mahasiswa Dan Pelajar Kurang Mampu Di Kenagarian Barung – Barung Balantai Timur," </w:t>
            </w:r>
            <w:r w:rsidRPr="005B32B6">
              <w:rPr>
                <w:i/>
                <w:iCs/>
                <w:noProof/>
                <w:sz w:val="20"/>
                <w:szCs w:val="20"/>
              </w:rPr>
              <w:t>Teknoif</w:t>
            </w:r>
            <w:r w:rsidRPr="005B32B6">
              <w:rPr>
                <w:noProof/>
                <w:sz w:val="20"/>
                <w:szCs w:val="20"/>
              </w:rPr>
              <w:t>, vol. 3, pp. 70-79, 2015.</w:t>
            </w:r>
          </w:p>
        </w:tc>
      </w:tr>
      <w:tr w:rsidR="005B32B6" w:rsidRPr="005B32B6" w:rsidTr="00A50B54">
        <w:trPr>
          <w:tblCellSpacing w:w="15" w:type="dxa"/>
        </w:trPr>
        <w:tc>
          <w:tcPr>
            <w:tcW w:w="0" w:type="auto"/>
            <w:hideMark/>
          </w:tcPr>
          <w:p w:rsidR="005B32B6" w:rsidRPr="005B32B6" w:rsidRDefault="005B32B6" w:rsidP="005B32B6">
            <w:pPr>
              <w:pStyle w:val="Bibliography"/>
              <w:spacing w:after="0" w:line="240" w:lineRule="auto"/>
              <w:jc w:val="right"/>
              <w:rPr>
                <w:rFonts w:eastAsiaTheme="minorEastAsia"/>
                <w:noProof/>
                <w:sz w:val="20"/>
                <w:szCs w:val="20"/>
              </w:rPr>
            </w:pPr>
            <w:r w:rsidRPr="005B32B6">
              <w:rPr>
                <w:noProof/>
                <w:sz w:val="20"/>
                <w:szCs w:val="20"/>
              </w:rPr>
              <w:t>[10]</w:t>
            </w:r>
          </w:p>
        </w:tc>
        <w:tc>
          <w:tcPr>
            <w:tcW w:w="0" w:type="auto"/>
            <w:hideMark/>
          </w:tcPr>
          <w:p w:rsidR="005B32B6" w:rsidRPr="005B32B6" w:rsidRDefault="005B32B6" w:rsidP="005B32B6">
            <w:pPr>
              <w:pStyle w:val="Bibliography"/>
              <w:spacing w:after="0" w:line="240" w:lineRule="auto"/>
              <w:jc w:val="both"/>
              <w:rPr>
                <w:rFonts w:eastAsiaTheme="minorEastAsia"/>
                <w:noProof/>
                <w:sz w:val="20"/>
                <w:szCs w:val="20"/>
              </w:rPr>
            </w:pPr>
            <w:r w:rsidRPr="005B32B6">
              <w:rPr>
                <w:noProof/>
                <w:sz w:val="20"/>
                <w:szCs w:val="20"/>
              </w:rPr>
              <w:t xml:space="preserve">Radna Nurmalina Santoso, "perencanaan dan pengembangan aplikasi absensi mahasiswa menggunakan smart card guna pengembangan kampus cerdas (studi kasus politeknik negeri tanah laut)," </w:t>
            </w:r>
            <w:r w:rsidRPr="005B32B6">
              <w:rPr>
                <w:i/>
                <w:iCs/>
                <w:noProof/>
                <w:sz w:val="20"/>
                <w:szCs w:val="20"/>
              </w:rPr>
              <w:t>Integrasi</w:t>
            </w:r>
            <w:r w:rsidRPr="005B32B6">
              <w:rPr>
                <w:noProof/>
                <w:sz w:val="20"/>
                <w:szCs w:val="20"/>
              </w:rPr>
              <w:t>, vol. 9, pp. 84-91, 2017.</w:t>
            </w:r>
          </w:p>
        </w:tc>
      </w:tr>
      <w:tr w:rsidR="005B32B6" w:rsidRPr="005B32B6" w:rsidTr="00A50B54">
        <w:trPr>
          <w:tblCellSpacing w:w="15" w:type="dxa"/>
        </w:trPr>
        <w:tc>
          <w:tcPr>
            <w:tcW w:w="0" w:type="auto"/>
            <w:hideMark/>
          </w:tcPr>
          <w:p w:rsidR="005B32B6" w:rsidRPr="005B32B6" w:rsidRDefault="005B32B6" w:rsidP="005B32B6">
            <w:pPr>
              <w:pStyle w:val="Bibliography"/>
              <w:spacing w:after="0" w:line="240" w:lineRule="auto"/>
              <w:jc w:val="right"/>
              <w:rPr>
                <w:rFonts w:eastAsiaTheme="minorEastAsia"/>
                <w:noProof/>
                <w:sz w:val="20"/>
                <w:szCs w:val="20"/>
              </w:rPr>
            </w:pPr>
            <w:r w:rsidRPr="005B32B6">
              <w:rPr>
                <w:noProof/>
                <w:sz w:val="20"/>
                <w:szCs w:val="20"/>
              </w:rPr>
              <w:t>[11]</w:t>
            </w:r>
          </w:p>
        </w:tc>
        <w:tc>
          <w:tcPr>
            <w:tcW w:w="0" w:type="auto"/>
            <w:hideMark/>
          </w:tcPr>
          <w:p w:rsidR="005B32B6" w:rsidRPr="005B32B6" w:rsidRDefault="005B32B6" w:rsidP="005B32B6">
            <w:pPr>
              <w:pStyle w:val="Bibliography"/>
              <w:spacing w:after="0" w:line="240" w:lineRule="auto"/>
              <w:jc w:val="both"/>
              <w:rPr>
                <w:rFonts w:eastAsiaTheme="minorEastAsia"/>
                <w:noProof/>
                <w:sz w:val="20"/>
                <w:szCs w:val="20"/>
              </w:rPr>
            </w:pPr>
            <w:r w:rsidRPr="005B32B6">
              <w:rPr>
                <w:noProof/>
                <w:sz w:val="20"/>
                <w:szCs w:val="20"/>
              </w:rPr>
              <w:t xml:space="preserve">Seprida Hanum, "Pemanfaatan Aplikasi Penggambar Diagram Alir (Flowchart) Sebagai Bahanajar Untuk Mata Kuliah Sistem Akuntansi Di Fakultas Ekonomi Pada Perguruan Tinggi Swasta Di Kota Medan," </w:t>
            </w:r>
            <w:r w:rsidRPr="005B32B6">
              <w:rPr>
                <w:i/>
                <w:iCs/>
                <w:noProof/>
                <w:sz w:val="20"/>
                <w:szCs w:val="20"/>
              </w:rPr>
              <w:t>Kitabah</w:t>
            </w:r>
            <w:r w:rsidRPr="005B32B6">
              <w:rPr>
                <w:noProof/>
                <w:sz w:val="20"/>
                <w:szCs w:val="20"/>
              </w:rPr>
              <w:t>, vol. 1, pp. 92-105, 2017.</w:t>
            </w:r>
          </w:p>
        </w:tc>
      </w:tr>
      <w:tr w:rsidR="005B32B6" w:rsidRPr="005B32B6" w:rsidTr="00A50B54">
        <w:trPr>
          <w:tblCellSpacing w:w="15" w:type="dxa"/>
        </w:trPr>
        <w:tc>
          <w:tcPr>
            <w:tcW w:w="0" w:type="auto"/>
            <w:hideMark/>
          </w:tcPr>
          <w:p w:rsidR="005B32B6" w:rsidRPr="005B32B6" w:rsidRDefault="005B32B6" w:rsidP="005B32B6">
            <w:pPr>
              <w:pStyle w:val="Bibliography"/>
              <w:spacing w:after="0" w:line="240" w:lineRule="auto"/>
              <w:jc w:val="right"/>
              <w:rPr>
                <w:rFonts w:eastAsiaTheme="minorEastAsia"/>
                <w:noProof/>
                <w:sz w:val="20"/>
                <w:szCs w:val="20"/>
              </w:rPr>
            </w:pPr>
            <w:r w:rsidRPr="005B32B6">
              <w:rPr>
                <w:noProof/>
                <w:sz w:val="20"/>
                <w:szCs w:val="20"/>
              </w:rPr>
              <w:t>[12]</w:t>
            </w:r>
          </w:p>
        </w:tc>
        <w:tc>
          <w:tcPr>
            <w:tcW w:w="0" w:type="auto"/>
            <w:hideMark/>
          </w:tcPr>
          <w:p w:rsidR="005B32B6" w:rsidRPr="005B32B6" w:rsidRDefault="005B32B6" w:rsidP="005B32B6">
            <w:pPr>
              <w:pStyle w:val="Bibliography"/>
              <w:spacing w:after="0" w:line="240" w:lineRule="auto"/>
              <w:jc w:val="both"/>
              <w:rPr>
                <w:rFonts w:eastAsiaTheme="minorEastAsia"/>
                <w:noProof/>
                <w:sz w:val="20"/>
                <w:szCs w:val="20"/>
              </w:rPr>
            </w:pPr>
            <w:r w:rsidRPr="005B32B6">
              <w:rPr>
                <w:noProof/>
                <w:sz w:val="20"/>
                <w:szCs w:val="20"/>
              </w:rPr>
              <w:t xml:space="preserve">Uswatun Khasanah Joko Dwi Mulyanto, "Aplikasi Pembayaran Dsp Dan Spp Sekolah Pada SMK Ti Bintra Purwokerto," </w:t>
            </w:r>
            <w:r w:rsidRPr="005B32B6">
              <w:rPr>
                <w:i/>
                <w:iCs/>
                <w:noProof/>
                <w:sz w:val="20"/>
                <w:szCs w:val="20"/>
              </w:rPr>
              <w:t>Evolusi</w:t>
            </w:r>
            <w:r w:rsidRPr="005B32B6">
              <w:rPr>
                <w:noProof/>
                <w:sz w:val="20"/>
                <w:szCs w:val="20"/>
              </w:rPr>
              <w:t>, vol. 6, pp. 49-60, 2018.</w:t>
            </w:r>
          </w:p>
        </w:tc>
      </w:tr>
      <w:tr w:rsidR="005B32B6" w:rsidRPr="005B32B6" w:rsidTr="00A50B54">
        <w:trPr>
          <w:tblCellSpacing w:w="15" w:type="dxa"/>
        </w:trPr>
        <w:tc>
          <w:tcPr>
            <w:tcW w:w="0" w:type="auto"/>
            <w:hideMark/>
          </w:tcPr>
          <w:p w:rsidR="005B32B6" w:rsidRPr="005B32B6" w:rsidRDefault="005B32B6" w:rsidP="005B32B6">
            <w:pPr>
              <w:pStyle w:val="Bibliography"/>
              <w:spacing w:after="0" w:line="240" w:lineRule="auto"/>
              <w:jc w:val="right"/>
              <w:rPr>
                <w:rFonts w:eastAsiaTheme="minorEastAsia"/>
                <w:noProof/>
                <w:sz w:val="20"/>
                <w:szCs w:val="20"/>
              </w:rPr>
            </w:pPr>
            <w:r w:rsidRPr="005B32B6">
              <w:rPr>
                <w:noProof/>
                <w:sz w:val="20"/>
                <w:szCs w:val="20"/>
              </w:rPr>
              <w:t>[13]</w:t>
            </w:r>
          </w:p>
        </w:tc>
        <w:tc>
          <w:tcPr>
            <w:tcW w:w="0" w:type="auto"/>
            <w:hideMark/>
          </w:tcPr>
          <w:p w:rsidR="005B32B6" w:rsidRPr="005B32B6" w:rsidRDefault="005B32B6" w:rsidP="005B32B6">
            <w:pPr>
              <w:pStyle w:val="Bibliography"/>
              <w:spacing w:after="0" w:line="240" w:lineRule="auto"/>
              <w:jc w:val="both"/>
              <w:rPr>
                <w:rFonts w:eastAsiaTheme="minorEastAsia"/>
                <w:noProof/>
                <w:sz w:val="20"/>
                <w:szCs w:val="20"/>
              </w:rPr>
            </w:pPr>
            <w:r w:rsidRPr="005B32B6">
              <w:rPr>
                <w:noProof/>
                <w:sz w:val="20"/>
                <w:szCs w:val="20"/>
              </w:rPr>
              <w:t xml:space="preserve">Muhammad Arifin, "Perancangan Sistem Informasi Pusat Karir Sebagai Upaya Meningkatkan Relevansi Antara Lulusan Dengan Dunia Kerja Menggunakan Uml," </w:t>
            </w:r>
            <w:r w:rsidRPr="005B32B6">
              <w:rPr>
                <w:i/>
                <w:iCs/>
                <w:noProof/>
                <w:sz w:val="20"/>
                <w:szCs w:val="20"/>
              </w:rPr>
              <w:t>Ic-Tech</w:t>
            </w:r>
            <w:r w:rsidRPr="005B32B6">
              <w:rPr>
                <w:noProof/>
                <w:sz w:val="20"/>
                <w:szCs w:val="20"/>
              </w:rPr>
              <w:t>, pp. 42-49, 2017.</w:t>
            </w:r>
          </w:p>
        </w:tc>
      </w:tr>
      <w:tr w:rsidR="005B32B6" w:rsidRPr="005B32B6" w:rsidTr="00A50B54">
        <w:trPr>
          <w:tblCellSpacing w:w="15" w:type="dxa"/>
        </w:trPr>
        <w:tc>
          <w:tcPr>
            <w:tcW w:w="0" w:type="auto"/>
            <w:hideMark/>
          </w:tcPr>
          <w:p w:rsidR="005B32B6" w:rsidRPr="005B32B6" w:rsidRDefault="005B32B6" w:rsidP="005B32B6">
            <w:pPr>
              <w:pStyle w:val="Bibliography"/>
              <w:spacing w:after="0" w:line="240" w:lineRule="auto"/>
              <w:jc w:val="right"/>
              <w:rPr>
                <w:rFonts w:eastAsiaTheme="minorEastAsia"/>
                <w:noProof/>
                <w:sz w:val="20"/>
                <w:szCs w:val="20"/>
              </w:rPr>
            </w:pPr>
            <w:r w:rsidRPr="005B32B6">
              <w:rPr>
                <w:noProof/>
                <w:sz w:val="20"/>
                <w:szCs w:val="20"/>
              </w:rPr>
              <w:t>[14]</w:t>
            </w:r>
          </w:p>
        </w:tc>
        <w:tc>
          <w:tcPr>
            <w:tcW w:w="0" w:type="auto"/>
            <w:hideMark/>
          </w:tcPr>
          <w:p w:rsidR="005B32B6" w:rsidRPr="005B32B6" w:rsidRDefault="005B32B6" w:rsidP="005B32B6">
            <w:pPr>
              <w:pStyle w:val="Bibliography"/>
              <w:spacing w:after="0" w:line="240" w:lineRule="auto"/>
              <w:jc w:val="both"/>
              <w:rPr>
                <w:rFonts w:eastAsiaTheme="minorEastAsia"/>
                <w:noProof/>
                <w:sz w:val="20"/>
                <w:szCs w:val="20"/>
              </w:rPr>
            </w:pPr>
            <w:r w:rsidRPr="005B32B6">
              <w:rPr>
                <w:noProof/>
                <w:sz w:val="20"/>
                <w:szCs w:val="20"/>
              </w:rPr>
              <w:t xml:space="preserve">Vina Winda Sari Fifin Sonata, "Pemanfaatan Uml (Unified Modeling Language) Dalam Perancangan Sistem Informasi E-Commerce Jenis Customer-To-Customer," </w:t>
            </w:r>
            <w:r w:rsidRPr="005B32B6">
              <w:rPr>
                <w:i/>
                <w:iCs/>
                <w:noProof/>
                <w:sz w:val="20"/>
                <w:szCs w:val="20"/>
              </w:rPr>
              <w:t>Komunika</w:t>
            </w:r>
            <w:r w:rsidRPr="005B32B6">
              <w:rPr>
                <w:noProof/>
                <w:sz w:val="20"/>
                <w:szCs w:val="20"/>
              </w:rPr>
              <w:t>, vol. 8, pp. 22-31, 2019.</w:t>
            </w:r>
          </w:p>
        </w:tc>
      </w:tr>
      <w:tr w:rsidR="005B32B6" w:rsidRPr="005B32B6" w:rsidTr="00A50B54">
        <w:trPr>
          <w:tblCellSpacing w:w="15" w:type="dxa"/>
        </w:trPr>
        <w:tc>
          <w:tcPr>
            <w:tcW w:w="0" w:type="auto"/>
            <w:hideMark/>
          </w:tcPr>
          <w:p w:rsidR="005B32B6" w:rsidRPr="005B32B6" w:rsidRDefault="005B32B6" w:rsidP="005B32B6">
            <w:pPr>
              <w:pStyle w:val="Bibliography"/>
              <w:spacing w:after="0" w:line="240" w:lineRule="auto"/>
              <w:jc w:val="right"/>
              <w:rPr>
                <w:rFonts w:eastAsiaTheme="minorEastAsia"/>
                <w:noProof/>
                <w:sz w:val="20"/>
                <w:szCs w:val="20"/>
              </w:rPr>
            </w:pPr>
            <w:r w:rsidRPr="005B32B6">
              <w:rPr>
                <w:noProof/>
                <w:sz w:val="20"/>
                <w:szCs w:val="20"/>
              </w:rPr>
              <w:t>[15]</w:t>
            </w:r>
          </w:p>
        </w:tc>
        <w:tc>
          <w:tcPr>
            <w:tcW w:w="0" w:type="auto"/>
            <w:hideMark/>
          </w:tcPr>
          <w:p w:rsidR="005B32B6" w:rsidRPr="005B32B6" w:rsidRDefault="005B32B6" w:rsidP="005B32B6">
            <w:pPr>
              <w:pStyle w:val="Bibliography"/>
              <w:spacing w:after="0" w:line="240" w:lineRule="auto"/>
              <w:jc w:val="both"/>
              <w:rPr>
                <w:rFonts w:eastAsiaTheme="minorEastAsia"/>
                <w:noProof/>
                <w:sz w:val="20"/>
                <w:szCs w:val="20"/>
              </w:rPr>
            </w:pPr>
            <w:r w:rsidRPr="005B32B6">
              <w:rPr>
                <w:noProof/>
                <w:sz w:val="20"/>
                <w:szCs w:val="20"/>
              </w:rPr>
              <w:t xml:space="preserve">Suendri, "Implementasi Diagram Uml (Unified Modelling Language) Pada Perancangan Sistem Informasi Remunerasi Dosen Dengan Database Oracle (Studi Kasus: UIN Sumatera Utara Medan)," </w:t>
            </w:r>
            <w:r w:rsidRPr="005B32B6">
              <w:rPr>
                <w:i/>
                <w:iCs/>
                <w:noProof/>
                <w:sz w:val="20"/>
                <w:szCs w:val="20"/>
              </w:rPr>
              <w:t>Ilmu Komputer dan Informatika</w:t>
            </w:r>
            <w:r w:rsidRPr="005B32B6">
              <w:rPr>
                <w:noProof/>
                <w:sz w:val="20"/>
                <w:szCs w:val="20"/>
              </w:rPr>
              <w:t>, vol. 3, pp. 1-9, 2018.</w:t>
            </w:r>
          </w:p>
        </w:tc>
      </w:tr>
      <w:tr w:rsidR="005B32B6" w:rsidRPr="005B32B6" w:rsidTr="00A50B54">
        <w:trPr>
          <w:tblCellSpacing w:w="15" w:type="dxa"/>
        </w:trPr>
        <w:tc>
          <w:tcPr>
            <w:tcW w:w="0" w:type="auto"/>
            <w:hideMark/>
          </w:tcPr>
          <w:p w:rsidR="005B32B6" w:rsidRPr="005B32B6" w:rsidRDefault="005B32B6" w:rsidP="005B32B6">
            <w:pPr>
              <w:pStyle w:val="Bibliography"/>
              <w:spacing w:after="0" w:line="240" w:lineRule="auto"/>
              <w:jc w:val="right"/>
              <w:rPr>
                <w:rFonts w:eastAsiaTheme="minorEastAsia"/>
                <w:noProof/>
                <w:sz w:val="20"/>
                <w:szCs w:val="20"/>
              </w:rPr>
            </w:pPr>
            <w:r w:rsidRPr="005B32B6">
              <w:rPr>
                <w:noProof/>
                <w:sz w:val="20"/>
                <w:szCs w:val="20"/>
              </w:rPr>
              <w:t>[16]</w:t>
            </w:r>
          </w:p>
        </w:tc>
        <w:tc>
          <w:tcPr>
            <w:tcW w:w="0" w:type="auto"/>
            <w:hideMark/>
          </w:tcPr>
          <w:p w:rsidR="005B32B6" w:rsidRPr="005B32B6" w:rsidRDefault="005B32B6" w:rsidP="005B32B6">
            <w:pPr>
              <w:pStyle w:val="Bibliography"/>
              <w:spacing w:after="0" w:line="240" w:lineRule="auto"/>
              <w:jc w:val="both"/>
              <w:rPr>
                <w:rFonts w:eastAsiaTheme="minorEastAsia"/>
                <w:noProof/>
                <w:sz w:val="20"/>
                <w:szCs w:val="20"/>
              </w:rPr>
            </w:pPr>
            <w:r w:rsidRPr="005B32B6">
              <w:rPr>
                <w:noProof/>
                <w:sz w:val="20"/>
                <w:szCs w:val="20"/>
              </w:rPr>
              <w:t xml:space="preserve">Yunahar Heriyanto, "Perancangan Sistem Informasi Rental Mobil Berbasis Web Pada PT.Apm Rent Car," </w:t>
            </w:r>
            <w:r w:rsidRPr="005B32B6">
              <w:rPr>
                <w:i/>
                <w:iCs/>
                <w:noProof/>
                <w:sz w:val="20"/>
                <w:szCs w:val="20"/>
              </w:rPr>
              <w:t>Intra-Tech</w:t>
            </w:r>
            <w:r w:rsidRPr="005B32B6">
              <w:rPr>
                <w:noProof/>
                <w:sz w:val="20"/>
                <w:szCs w:val="20"/>
              </w:rPr>
              <w:t>, vol. 2, pp. 64-77, 2018.</w:t>
            </w:r>
          </w:p>
        </w:tc>
      </w:tr>
      <w:tr w:rsidR="005B32B6" w:rsidRPr="005B32B6" w:rsidTr="00A50B54">
        <w:trPr>
          <w:tblCellSpacing w:w="15" w:type="dxa"/>
        </w:trPr>
        <w:tc>
          <w:tcPr>
            <w:tcW w:w="0" w:type="auto"/>
            <w:hideMark/>
          </w:tcPr>
          <w:p w:rsidR="005B32B6" w:rsidRPr="005B32B6" w:rsidRDefault="005B32B6" w:rsidP="005B32B6">
            <w:pPr>
              <w:pStyle w:val="Bibliography"/>
              <w:spacing w:after="0" w:line="240" w:lineRule="auto"/>
              <w:jc w:val="right"/>
              <w:rPr>
                <w:rFonts w:eastAsiaTheme="minorEastAsia"/>
                <w:noProof/>
                <w:sz w:val="20"/>
                <w:szCs w:val="20"/>
              </w:rPr>
            </w:pPr>
            <w:r w:rsidRPr="005B32B6">
              <w:rPr>
                <w:noProof/>
                <w:sz w:val="20"/>
                <w:szCs w:val="20"/>
              </w:rPr>
              <w:t>[17]</w:t>
            </w:r>
          </w:p>
        </w:tc>
        <w:tc>
          <w:tcPr>
            <w:tcW w:w="0" w:type="auto"/>
            <w:hideMark/>
          </w:tcPr>
          <w:p w:rsidR="005B32B6" w:rsidRPr="005B32B6" w:rsidRDefault="005B32B6" w:rsidP="005B32B6">
            <w:pPr>
              <w:pStyle w:val="Bibliography"/>
              <w:spacing w:after="0" w:line="240" w:lineRule="auto"/>
              <w:jc w:val="both"/>
              <w:rPr>
                <w:rFonts w:eastAsiaTheme="minorEastAsia"/>
                <w:noProof/>
                <w:sz w:val="20"/>
                <w:szCs w:val="20"/>
              </w:rPr>
            </w:pPr>
            <w:r w:rsidRPr="005B32B6">
              <w:rPr>
                <w:noProof/>
                <w:sz w:val="20"/>
                <w:szCs w:val="20"/>
              </w:rPr>
              <w:t xml:space="preserve">Mardison, "Pengembangan Aplikasi Penerimaan Siswa Baru dengan Menggunakan Pemrograman Visual Basic 2010 dan Database MYSQL pada Kursus Primagama Bukittinggi," </w:t>
            </w:r>
            <w:r w:rsidRPr="005B32B6">
              <w:rPr>
                <w:i/>
                <w:iCs/>
                <w:noProof/>
                <w:sz w:val="20"/>
                <w:szCs w:val="20"/>
              </w:rPr>
              <w:t>Riau Journal Of Computer Science</w:t>
            </w:r>
            <w:r w:rsidRPr="005B32B6">
              <w:rPr>
                <w:noProof/>
                <w:sz w:val="20"/>
                <w:szCs w:val="20"/>
              </w:rPr>
              <w:t>, vol. 2, pp. 73-86, 2016.</w:t>
            </w:r>
          </w:p>
        </w:tc>
      </w:tr>
      <w:tr w:rsidR="005B32B6" w:rsidRPr="005B32B6" w:rsidTr="00A50B54">
        <w:trPr>
          <w:tblCellSpacing w:w="15" w:type="dxa"/>
        </w:trPr>
        <w:tc>
          <w:tcPr>
            <w:tcW w:w="0" w:type="auto"/>
            <w:hideMark/>
          </w:tcPr>
          <w:p w:rsidR="005B32B6" w:rsidRPr="005B32B6" w:rsidRDefault="005B32B6" w:rsidP="005B32B6">
            <w:pPr>
              <w:pStyle w:val="Bibliography"/>
              <w:spacing w:after="0" w:line="240" w:lineRule="auto"/>
              <w:jc w:val="right"/>
              <w:rPr>
                <w:rFonts w:eastAsiaTheme="minorEastAsia"/>
                <w:noProof/>
                <w:sz w:val="20"/>
                <w:szCs w:val="20"/>
              </w:rPr>
            </w:pPr>
            <w:r w:rsidRPr="005B32B6">
              <w:rPr>
                <w:noProof/>
                <w:sz w:val="20"/>
                <w:szCs w:val="20"/>
              </w:rPr>
              <w:t>[18]</w:t>
            </w:r>
          </w:p>
        </w:tc>
        <w:tc>
          <w:tcPr>
            <w:tcW w:w="0" w:type="auto"/>
            <w:hideMark/>
          </w:tcPr>
          <w:p w:rsidR="005B32B6" w:rsidRPr="005B32B6" w:rsidRDefault="005B32B6" w:rsidP="005B32B6">
            <w:pPr>
              <w:pStyle w:val="Bibliography"/>
              <w:spacing w:after="0" w:line="240" w:lineRule="auto"/>
              <w:jc w:val="both"/>
              <w:rPr>
                <w:rFonts w:eastAsiaTheme="minorEastAsia"/>
                <w:noProof/>
                <w:sz w:val="20"/>
                <w:szCs w:val="20"/>
              </w:rPr>
            </w:pPr>
            <w:r w:rsidRPr="005B32B6">
              <w:rPr>
                <w:noProof/>
                <w:sz w:val="20"/>
                <w:szCs w:val="20"/>
              </w:rPr>
              <w:t xml:space="preserve">Nia Permatasari Fitri Ayu, "Perancangan Sistem Informasi Pengolahan Data Praktek Kerja Lapangan (PKL) Pada Devisi Humas PT. Pegadaian," </w:t>
            </w:r>
            <w:r w:rsidRPr="005B32B6">
              <w:rPr>
                <w:i/>
                <w:iCs/>
                <w:noProof/>
                <w:sz w:val="20"/>
                <w:szCs w:val="20"/>
              </w:rPr>
              <w:t>Intra-Tech</w:t>
            </w:r>
            <w:r w:rsidRPr="005B32B6">
              <w:rPr>
                <w:noProof/>
                <w:sz w:val="20"/>
                <w:szCs w:val="20"/>
              </w:rPr>
              <w:t>, vol. 2, pp. 12-26, 2018.</w:t>
            </w:r>
          </w:p>
        </w:tc>
      </w:tr>
      <w:tr w:rsidR="005B32B6" w:rsidRPr="005B32B6" w:rsidTr="00A50B54">
        <w:trPr>
          <w:tblCellSpacing w:w="15" w:type="dxa"/>
        </w:trPr>
        <w:tc>
          <w:tcPr>
            <w:tcW w:w="0" w:type="auto"/>
            <w:hideMark/>
          </w:tcPr>
          <w:p w:rsidR="005B32B6" w:rsidRPr="005B32B6" w:rsidRDefault="005B32B6" w:rsidP="005B32B6">
            <w:pPr>
              <w:pStyle w:val="Bibliography"/>
              <w:spacing w:after="0" w:line="240" w:lineRule="auto"/>
              <w:jc w:val="right"/>
              <w:rPr>
                <w:rFonts w:eastAsiaTheme="minorEastAsia"/>
                <w:noProof/>
                <w:sz w:val="20"/>
                <w:szCs w:val="20"/>
              </w:rPr>
            </w:pPr>
            <w:r w:rsidRPr="005B32B6">
              <w:rPr>
                <w:noProof/>
                <w:sz w:val="20"/>
                <w:szCs w:val="20"/>
              </w:rPr>
              <w:t>[19]</w:t>
            </w:r>
          </w:p>
        </w:tc>
        <w:tc>
          <w:tcPr>
            <w:tcW w:w="0" w:type="auto"/>
            <w:hideMark/>
          </w:tcPr>
          <w:p w:rsidR="005B32B6" w:rsidRPr="005B32B6" w:rsidRDefault="005B32B6" w:rsidP="005B32B6">
            <w:pPr>
              <w:pStyle w:val="Bibliography"/>
              <w:spacing w:after="0" w:line="240" w:lineRule="auto"/>
              <w:jc w:val="both"/>
              <w:rPr>
                <w:rFonts w:eastAsiaTheme="minorEastAsia"/>
                <w:noProof/>
                <w:sz w:val="20"/>
                <w:szCs w:val="20"/>
              </w:rPr>
            </w:pPr>
            <w:r w:rsidRPr="005B32B6">
              <w:rPr>
                <w:noProof/>
                <w:sz w:val="20"/>
                <w:szCs w:val="20"/>
              </w:rPr>
              <w:t xml:space="preserve">Hendro Purwoko Sutan Mohammad Arif, "Perancangan Sistem Informasi Gudang Obat Pada Rumah Sakit Umum Islam Madinah Kasembon Malang," </w:t>
            </w:r>
            <w:r w:rsidRPr="005B32B6">
              <w:rPr>
                <w:i/>
                <w:iCs/>
                <w:noProof/>
                <w:sz w:val="20"/>
                <w:szCs w:val="20"/>
              </w:rPr>
              <w:t>CESS</w:t>
            </w:r>
            <w:r w:rsidRPr="005B32B6">
              <w:rPr>
                <w:noProof/>
                <w:sz w:val="20"/>
                <w:szCs w:val="20"/>
              </w:rPr>
              <w:t>, vol. 3, pp. 23-27, 2018.</w:t>
            </w:r>
          </w:p>
        </w:tc>
      </w:tr>
      <w:tr w:rsidR="005B32B6" w:rsidRPr="005B32B6" w:rsidTr="00A50B54">
        <w:trPr>
          <w:tblCellSpacing w:w="15" w:type="dxa"/>
        </w:trPr>
        <w:tc>
          <w:tcPr>
            <w:tcW w:w="0" w:type="auto"/>
            <w:hideMark/>
          </w:tcPr>
          <w:p w:rsidR="005B32B6" w:rsidRPr="005B32B6" w:rsidRDefault="005B32B6" w:rsidP="005B32B6">
            <w:pPr>
              <w:pStyle w:val="Bibliography"/>
              <w:spacing w:after="0" w:line="240" w:lineRule="auto"/>
              <w:jc w:val="right"/>
              <w:rPr>
                <w:rFonts w:eastAsiaTheme="minorEastAsia"/>
                <w:noProof/>
                <w:sz w:val="20"/>
                <w:szCs w:val="20"/>
              </w:rPr>
            </w:pPr>
            <w:r w:rsidRPr="005B32B6">
              <w:rPr>
                <w:noProof/>
                <w:sz w:val="20"/>
                <w:szCs w:val="20"/>
              </w:rPr>
              <w:t>[20]</w:t>
            </w:r>
          </w:p>
        </w:tc>
        <w:tc>
          <w:tcPr>
            <w:tcW w:w="0" w:type="auto"/>
            <w:hideMark/>
          </w:tcPr>
          <w:p w:rsidR="005B32B6" w:rsidRPr="005B32B6" w:rsidRDefault="005B32B6" w:rsidP="005B32B6">
            <w:pPr>
              <w:pStyle w:val="Bibliography"/>
              <w:spacing w:after="0" w:line="240" w:lineRule="auto"/>
              <w:jc w:val="both"/>
              <w:rPr>
                <w:rFonts w:eastAsiaTheme="minorEastAsia"/>
                <w:noProof/>
                <w:sz w:val="20"/>
                <w:szCs w:val="20"/>
              </w:rPr>
            </w:pPr>
            <w:r w:rsidRPr="005B32B6">
              <w:rPr>
                <w:noProof/>
                <w:sz w:val="20"/>
                <w:szCs w:val="20"/>
              </w:rPr>
              <w:t xml:space="preserve">Deval Gusrion, "Membuat Aplikasi Penyimpanan Dan Pengolahan Data Dengan Vb.Net," </w:t>
            </w:r>
            <w:r w:rsidRPr="005B32B6">
              <w:rPr>
                <w:i/>
                <w:iCs/>
                <w:noProof/>
                <w:sz w:val="20"/>
                <w:szCs w:val="20"/>
              </w:rPr>
              <w:t>KomTekInfo</w:t>
            </w:r>
            <w:r w:rsidRPr="005B32B6">
              <w:rPr>
                <w:noProof/>
                <w:sz w:val="20"/>
                <w:szCs w:val="20"/>
              </w:rPr>
              <w:t>, vol. 5, pp. 150-163, 2018.</w:t>
            </w:r>
          </w:p>
        </w:tc>
      </w:tr>
      <w:tr w:rsidR="005B32B6" w:rsidRPr="005B32B6" w:rsidTr="00A50B54">
        <w:trPr>
          <w:tblCellSpacing w:w="15" w:type="dxa"/>
        </w:trPr>
        <w:tc>
          <w:tcPr>
            <w:tcW w:w="0" w:type="auto"/>
            <w:hideMark/>
          </w:tcPr>
          <w:p w:rsidR="005B32B6" w:rsidRPr="005B32B6" w:rsidRDefault="005B32B6" w:rsidP="005B32B6">
            <w:pPr>
              <w:pStyle w:val="Bibliography"/>
              <w:spacing w:after="0" w:line="240" w:lineRule="auto"/>
              <w:jc w:val="right"/>
              <w:rPr>
                <w:rFonts w:eastAsiaTheme="minorEastAsia"/>
                <w:noProof/>
                <w:sz w:val="20"/>
                <w:szCs w:val="20"/>
              </w:rPr>
            </w:pPr>
            <w:r w:rsidRPr="005B32B6">
              <w:rPr>
                <w:noProof/>
                <w:sz w:val="20"/>
                <w:szCs w:val="20"/>
              </w:rPr>
              <w:t>[21]</w:t>
            </w:r>
          </w:p>
        </w:tc>
        <w:tc>
          <w:tcPr>
            <w:tcW w:w="0" w:type="auto"/>
            <w:hideMark/>
          </w:tcPr>
          <w:p w:rsidR="005B32B6" w:rsidRPr="005B32B6" w:rsidRDefault="005B32B6" w:rsidP="005B32B6">
            <w:pPr>
              <w:pStyle w:val="Bibliography"/>
              <w:spacing w:after="0" w:line="240" w:lineRule="auto"/>
              <w:jc w:val="both"/>
              <w:rPr>
                <w:rFonts w:eastAsiaTheme="minorEastAsia"/>
                <w:noProof/>
                <w:sz w:val="20"/>
                <w:szCs w:val="20"/>
              </w:rPr>
            </w:pPr>
            <w:r w:rsidRPr="005B32B6">
              <w:rPr>
                <w:noProof/>
                <w:sz w:val="20"/>
                <w:szCs w:val="20"/>
              </w:rPr>
              <w:t xml:space="preserve">Dyna Marisa Khairina, Septya Maharani Alfadita Shany, "Sistem Informasi Evaluasi Akademik Mahasiswa (Studi Kasus Program Studi Ilmu Komputer Fakultas Matematika Dan Ilmu Pengetahuan Alam Universitas Mulawarman)," </w:t>
            </w:r>
            <w:r w:rsidRPr="005B32B6">
              <w:rPr>
                <w:i/>
                <w:iCs/>
                <w:noProof/>
                <w:sz w:val="20"/>
                <w:szCs w:val="20"/>
              </w:rPr>
              <w:t>Informatika Mulawarman</w:t>
            </w:r>
            <w:r w:rsidRPr="005B32B6">
              <w:rPr>
                <w:noProof/>
                <w:sz w:val="20"/>
                <w:szCs w:val="20"/>
              </w:rPr>
              <w:t>, vol. 11, pp. 37-43, 2016.</w:t>
            </w:r>
          </w:p>
        </w:tc>
      </w:tr>
      <w:tr w:rsidR="005B32B6" w:rsidRPr="005B32B6" w:rsidTr="00A50B54">
        <w:trPr>
          <w:tblCellSpacing w:w="15" w:type="dxa"/>
        </w:trPr>
        <w:tc>
          <w:tcPr>
            <w:tcW w:w="0" w:type="auto"/>
            <w:hideMark/>
          </w:tcPr>
          <w:p w:rsidR="005B32B6" w:rsidRPr="005B32B6" w:rsidRDefault="005B32B6" w:rsidP="005B32B6">
            <w:pPr>
              <w:pStyle w:val="Bibliography"/>
              <w:spacing w:after="0" w:line="240" w:lineRule="auto"/>
              <w:jc w:val="right"/>
              <w:rPr>
                <w:rFonts w:eastAsiaTheme="minorEastAsia"/>
                <w:noProof/>
                <w:sz w:val="20"/>
                <w:szCs w:val="20"/>
              </w:rPr>
            </w:pPr>
            <w:bookmarkStart w:id="44" w:name="Tab17"/>
            <w:r w:rsidRPr="005B32B6">
              <w:rPr>
                <w:noProof/>
                <w:sz w:val="20"/>
                <w:szCs w:val="20"/>
              </w:rPr>
              <w:t>[22]</w:t>
            </w:r>
            <w:bookmarkEnd w:id="44"/>
          </w:p>
        </w:tc>
        <w:tc>
          <w:tcPr>
            <w:tcW w:w="0" w:type="auto"/>
            <w:hideMark/>
          </w:tcPr>
          <w:p w:rsidR="005B32B6" w:rsidRPr="005B32B6" w:rsidRDefault="005B32B6" w:rsidP="005B32B6">
            <w:pPr>
              <w:pStyle w:val="Bibliography"/>
              <w:spacing w:after="0" w:line="240" w:lineRule="auto"/>
              <w:jc w:val="both"/>
              <w:rPr>
                <w:rFonts w:eastAsiaTheme="minorEastAsia"/>
                <w:noProof/>
                <w:sz w:val="20"/>
                <w:szCs w:val="20"/>
              </w:rPr>
            </w:pPr>
            <w:r w:rsidRPr="005B32B6">
              <w:rPr>
                <w:noProof/>
                <w:sz w:val="20"/>
                <w:szCs w:val="20"/>
              </w:rPr>
              <w:t xml:space="preserve">Muhammad Tabrani and Eni Pudjiarti, "Penerapan Metode Waterfall Pada Sistem Informasi Inventori PT. Pangan Sehat Sejahtera," </w:t>
            </w:r>
            <w:r w:rsidRPr="005B32B6">
              <w:rPr>
                <w:i/>
                <w:iCs/>
                <w:noProof/>
                <w:sz w:val="20"/>
                <w:szCs w:val="20"/>
              </w:rPr>
              <w:t>Inkofar</w:t>
            </w:r>
            <w:r w:rsidRPr="005B32B6">
              <w:rPr>
                <w:noProof/>
                <w:sz w:val="20"/>
                <w:szCs w:val="20"/>
              </w:rPr>
              <w:t>, vol. 2, pp. 30-40, 2017.</w:t>
            </w:r>
          </w:p>
        </w:tc>
      </w:tr>
    </w:tbl>
    <w:p w:rsidR="00307556" w:rsidRPr="005B32B6" w:rsidRDefault="00307556" w:rsidP="000C5D42">
      <w:pPr>
        <w:jc w:val="both"/>
        <w:rPr>
          <w:rStyle w:val="apple-style-span"/>
          <w:b/>
          <w:color w:val="000000"/>
          <w:lang w:val="id-ID"/>
        </w:rPr>
      </w:pPr>
    </w:p>
    <w:p w:rsidR="005B32B6" w:rsidRDefault="005B32B6">
      <w:pPr>
        <w:rPr>
          <w:rStyle w:val="apple-style-span"/>
          <w:b/>
          <w:color w:val="000000"/>
          <w:lang w:val="pt-BR"/>
        </w:rPr>
      </w:pPr>
      <w:r>
        <w:rPr>
          <w:rStyle w:val="apple-style-span"/>
          <w:b/>
          <w:color w:val="000000"/>
          <w:lang w:val="pt-BR"/>
        </w:rPr>
        <w:br w:type="page"/>
      </w:r>
    </w:p>
    <w:p w:rsidR="00231A19" w:rsidRPr="005B32B6" w:rsidRDefault="00B43640" w:rsidP="000C5D42">
      <w:pPr>
        <w:outlineLvl w:val="0"/>
        <w:rPr>
          <w:b/>
          <w:bCs/>
        </w:rPr>
      </w:pPr>
      <w:r w:rsidRPr="005B32B6">
        <w:rPr>
          <w:rStyle w:val="apple-style-span"/>
          <w:b/>
          <w:color w:val="000000"/>
          <w:lang w:val="pt-BR"/>
        </w:rPr>
        <w:lastRenderedPageBreak/>
        <w:t xml:space="preserve">BIOGRAFI </w:t>
      </w:r>
      <w:r w:rsidR="00D13D6F" w:rsidRPr="005B32B6">
        <w:rPr>
          <w:rStyle w:val="apple-style-span"/>
          <w:b/>
          <w:color w:val="000000"/>
          <w:lang w:val="pt-BR"/>
        </w:rPr>
        <w:t>PENULIS</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7371"/>
      </w:tblGrid>
      <w:tr w:rsidR="00231A19" w:rsidRPr="005B32B6" w:rsidTr="00EC539C">
        <w:trPr>
          <w:trHeight w:val="1440"/>
        </w:trPr>
        <w:tc>
          <w:tcPr>
            <w:tcW w:w="1668" w:type="dxa"/>
            <w:vAlign w:val="center"/>
          </w:tcPr>
          <w:p w:rsidR="000E205F" w:rsidRPr="005B32B6" w:rsidRDefault="008600B3" w:rsidP="000C5D42">
            <w:pPr>
              <w:jc w:val="center"/>
              <w:rPr>
                <w:color w:val="000000"/>
                <w:lang w:val="id-ID"/>
              </w:rPr>
            </w:pPr>
            <w:r>
              <w:rPr>
                <w:noProof/>
                <w:color w:val="000000"/>
                <w:lang w:val="id-ID" w:eastAsia="id-ID"/>
              </w:rPr>
              <w:drawing>
                <wp:inline distT="0" distB="0" distL="0" distR="0">
                  <wp:extent cx="923290" cy="1224915"/>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srcRect/>
                          <a:stretch>
                            <a:fillRect/>
                          </a:stretch>
                        </pic:blipFill>
                        <pic:spPr bwMode="auto">
                          <a:xfrm>
                            <a:off x="0" y="0"/>
                            <a:ext cx="923290" cy="1224915"/>
                          </a:xfrm>
                          <a:prstGeom prst="rect">
                            <a:avLst/>
                          </a:prstGeom>
                          <a:noFill/>
                          <a:ln w="9525">
                            <a:noFill/>
                            <a:miter lim="800000"/>
                            <a:headEnd/>
                            <a:tailEnd/>
                          </a:ln>
                        </pic:spPr>
                      </pic:pic>
                    </a:graphicData>
                  </a:graphic>
                </wp:inline>
              </w:drawing>
            </w:r>
          </w:p>
        </w:tc>
        <w:tc>
          <w:tcPr>
            <w:tcW w:w="7371" w:type="dxa"/>
          </w:tcPr>
          <w:p w:rsidR="00235889" w:rsidRPr="005B32B6" w:rsidRDefault="008600B3" w:rsidP="000C5D42">
            <w:pPr>
              <w:jc w:val="both"/>
              <w:rPr>
                <w:color w:val="000000"/>
                <w:lang w:val="id-ID"/>
              </w:rPr>
            </w:pPr>
            <w:r>
              <w:rPr>
                <w:b/>
                <w:color w:val="000000"/>
                <w:lang w:val="id-ID"/>
              </w:rPr>
              <w:t>Rominda Simbolon</w:t>
            </w:r>
          </w:p>
        </w:tc>
      </w:tr>
      <w:tr w:rsidR="006769EE" w:rsidRPr="005B32B6" w:rsidTr="00EC539C">
        <w:trPr>
          <w:trHeight w:val="1578"/>
        </w:trPr>
        <w:tc>
          <w:tcPr>
            <w:tcW w:w="1668" w:type="dxa"/>
            <w:vAlign w:val="center"/>
          </w:tcPr>
          <w:p w:rsidR="00E17ADE" w:rsidRPr="005B32B6" w:rsidRDefault="008600B3" w:rsidP="000C5D42">
            <w:pPr>
              <w:jc w:val="center"/>
              <w:rPr>
                <w:color w:val="000000"/>
                <w:lang w:val="id-ID"/>
              </w:rPr>
            </w:pPr>
            <w:r>
              <w:rPr>
                <w:noProof/>
                <w:color w:val="000000"/>
                <w:lang w:val="id-ID" w:eastAsia="id-ID"/>
              </w:rPr>
              <w:drawing>
                <wp:inline distT="0" distB="0" distL="0" distR="0">
                  <wp:extent cx="923290" cy="1138555"/>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cstate="print"/>
                          <a:srcRect/>
                          <a:stretch>
                            <a:fillRect/>
                          </a:stretch>
                        </pic:blipFill>
                        <pic:spPr bwMode="auto">
                          <a:xfrm>
                            <a:off x="0" y="0"/>
                            <a:ext cx="923290" cy="1138555"/>
                          </a:xfrm>
                          <a:prstGeom prst="rect">
                            <a:avLst/>
                          </a:prstGeom>
                          <a:noFill/>
                          <a:ln w="9525">
                            <a:noFill/>
                            <a:miter lim="800000"/>
                            <a:headEnd/>
                            <a:tailEnd/>
                          </a:ln>
                        </pic:spPr>
                      </pic:pic>
                    </a:graphicData>
                  </a:graphic>
                </wp:inline>
              </w:drawing>
            </w:r>
          </w:p>
        </w:tc>
        <w:tc>
          <w:tcPr>
            <w:tcW w:w="7371" w:type="dxa"/>
          </w:tcPr>
          <w:p w:rsidR="006769EE" w:rsidRPr="005B32B6" w:rsidRDefault="008600B3" w:rsidP="000C5D42">
            <w:pPr>
              <w:jc w:val="both"/>
              <w:rPr>
                <w:color w:val="000000"/>
                <w:lang w:val="id-ID"/>
              </w:rPr>
            </w:pPr>
            <w:r>
              <w:rPr>
                <w:b/>
                <w:lang w:val="id-ID"/>
              </w:rPr>
              <w:t>Ahmad Fitri Boy</w:t>
            </w:r>
            <w:r w:rsidR="00702F8D" w:rsidRPr="005B32B6">
              <w:rPr>
                <w:b/>
                <w:lang w:val="id-ID"/>
              </w:rPr>
              <w:t>, S,Kom., M.Kom</w:t>
            </w:r>
          </w:p>
        </w:tc>
      </w:tr>
      <w:tr w:rsidR="006769EE" w:rsidRPr="005B32B6" w:rsidTr="00EC539C">
        <w:trPr>
          <w:trHeight w:val="1701"/>
        </w:trPr>
        <w:tc>
          <w:tcPr>
            <w:tcW w:w="1668" w:type="dxa"/>
            <w:vAlign w:val="center"/>
          </w:tcPr>
          <w:p w:rsidR="00E17ADE" w:rsidRPr="005B32B6" w:rsidRDefault="00BC02E0" w:rsidP="000C5D42">
            <w:pPr>
              <w:jc w:val="center"/>
              <w:rPr>
                <w:color w:val="000000"/>
                <w:lang w:val="id-ID"/>
              </w:rPr>
            </w:pPr>
            <w:r w:rsidRPr="005B32B6">
              <w:rPr>
                <w:noProof/>
                <w:color w:val="000000"/>
                <w:lang w:val="id-ID" w:eastAsia="id-ID"/>
              </w:rPr>
              <w:drawing>
                <wp:inline distT="0" distB="0" distL="0" distR="0">
                  <wp:extent cx="923290" cy="1224915"/>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srcRect/>
                          <a:stretch>
                            <a:fillRect/>
                          </a:stretch>
                        </pic:blipFill>
                        <pic:spPr bwMode="auto">
                          <a:xfrm>
                            <a:off x="0" y="0"/>
                            <a:ext cx="923290" cy="1224915"/>
                          </a:xfrm>
                          <a:prstGeom prst="rect">
                            <a:avLst/>
                          </a:prstGeom>
                          <a:noFill/>
                          <a:ln w="9525">
                            <a:noFill/>
                            <a:miter lim="800000"/>
                            <a:headEnd/>
                            <a:tailEnd/>
                          </a:ln>
                        </pic:spPr>
                      </pic:pic>
                    </a:graphicData>
                  </a:graphic>
                </wp:inline>
              </w:drawing>
            </w:r>
          </w:p>
        </w:tc>
        <w:tc>
          <w:tcPr>
            <w:tcW w:w="7371" w:type="dxa"/>
          </w:tcPr>
          <w:p w:rsidR="00DD2BCF" w:rsidRPr="005B32B6" w:rsidRDefault="00702F8D" w:rsidP="000C5D42">
            <w:pPr>
              <w:jc w:val="both"/>
              <w:rPr>
                <w:color w:val="000000"/>
              </w:rPr>
            </w:pPr>
            <w:r w:rsidRPr="005B32B6">
              <w:rPr>
                <w:b/>
                <w:lang w:val="id-ID"/>
              </w:rPr>
              <w:t>Suardi Yakub, SE., MM</w:t>
            </w:r>
          </w:p>
          <w:p w:rsidR="006769EE" w:rsidRPr="005B32B6" w:rsidRDefault="006769EE" w:rsidP="000C5D42">
            <w:pPr>
              <w:jc w:val="both"/>
              <w:rPr>
                <w:b/>
                <w:lang w:val="id-ID"/>
              </w:rPr>
            </w:pPr>
          </w:p>
        </w:tc>
      </w:tr>
    </w:tbl>
    <w:p w:rsidR="005B32B6" w:rsidRPr="005B32B6" w:rsidRDefault="005B32B6" w:rsidP="005B32B6">
      <w:pPr>
        <w:pStyle w:val="Header"/>
        <w:tabs>
          <w:tab w:val="clear" w:pos="4320"/>
          <w:tab w:val="clear" w:pos="8640"/>
          <w:tab w:val="left" w:pos="2992"/>
        </w:tabs>
        <w:rPr>
          <w:color w:val="000000"/>
          <w:lang w:val="id-ID"/>
        </w:rPr>
      </w:pPr>
      <w:bookmarkStart w:id="45" w:name="_GoBack"/>
      <w:bookmarkEnd w:id="45"/>
    </w:p>
    <w:sectPr w:rsidR="005B32B6" w:rsidRPr="005B32B6" w:rsidSect="0003633B">
      <w:headerReference w:type="even" r:id="rId23"/>
      <w:headerReference w:type="default" r:id="rId24"/>
      <w:footerReference w:type="even" r:id="rId25"/>
      <w:footerReference w:type="default" r:id="rId26"/>
      <w:headerReference w:type="first" r:id="rId27"/>
      <w:footerReference w:type="first" r:id="rId28"/>
      <w:pgSz w:w="11907" w:h="16840" w:code="9"/>
      <w:pgMar w:top="1418" w:right="1134" w:bottom="1134" w:left="1418" w:header="1247" w:footer="624"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7D25" w:rsidRDefault="00947D25">
      <w:r>
        <w:separator/>
      </w:r>
    </w:p>
  </w:endnote>
  <w:endnote w:type="continuationSeparator" w:id="1">
    <w:p w:rsidR="00947D25" w:rsidRDefault="00947D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Times-Roman">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00"/>
    <w:family w:val="roman"/>
    <w:pitch w:val="variable"/>
    <w:sig w:usb0="E00002FF" w:usb1="400004FF" w:usb2="00000000" w:usb3="00000000" w:csb0="0000019F" w:csb1="00000000"/>
  </w:font>
  <w:font w:name="MS-Mincho">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615" w:rsidRPr="003D5B84" w:rsidRDefault="00254D9F" w:rsidP="00C07BEF">
    <w:pPr>
      <w:pStyle w:val="Header"/>
      <w:tabs>
        <w:tab w:val="clear" w:pos="4320"/>
        <w:tab w:val="clear" w:pos="8640"/>
        <w:tab w:val="left" w:pos="2992"/>
      </w:tabs>
      <w:spacing w:before="240"/>
    </w:pPr>
    <w:r w:rsidRPr="00254D9F">
      <w:rPr>
        <w:noProof/>
      </w:rPr>
      <w:pict>
        <v:line id="Line 3" o:spid="_x0000_s10242" style="position:absolute;z-index:251656704;visibility:visible" from=".55pt,11.45pt" to="467.6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w:r>
    <w:r>
      <w:rPr>
        <w:noProof/>
        <w:lang w:val="id-ID" w:eastAsia="id-ID"/>
      </w:rPr>
      <w:pict>
        <v:line id="_x0000_s10246" style="position:absolute;z-index:251662336;visibility:visible" from=".55pt,23.45pt" to="467.6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w:r>
    <w:r w:rsidR="002A0615">
      <w:rPr>
        <w:noProof/>
      </w:rPr>
      <w:t>SAINTIKOM</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615" w:rsidRPr="003D5B84" w:rsidRDefault="00254D9F" w:rsidP="00F6415D">
    <w:pPr>
      <w:pStyle w:val="Header"/>
      <w:tabs>
        <w:tab w:val="clear" w:pos="4320"/>
        <w:tab w:val="clear" w:pos="8640"/>
        <w:tab w:val="left" w:pos="2992"/>
      </w:tabs>
      <w:spacing w:before="240"/>
    </w:pPr>
    <w:r w:rsidRPr="00254D9F">
      <w:rPr>
        <w:noProof/>
      </w:rPr>
      <w:pict>
        <v:line id="_x0000_s10244" style="position:absolute;z-index:251661312;visibility:visible" from="-.95pt,11.45pt" to="468.3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w:r>
    <w:r w:rsidR="002A0615">
      <w:rPr>
        <w:noProof/>
      </w:rPr>
      <w:t>SAINTIKOM</w:t>
    </w:r>
  </w:p>
  <w:p w:rsidR="002A0615" w:rsidRPr="00C07BEF" w:rsidRDefault="002A0615" w:rsidP="0094367D">
    <w:pPr>
      <w:pStyle w:val="Footer"/>
      <w:pBdr>
        <w:top w:val="single" w:sz="4" w:space="1" w:color="auto"/>
      </w:pBdr>
      <w:jc w:val="right"/>
      <w:rPr>
        <w: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615" w:rsidRPr="003D5B84" w:rsidRDefault="002A0615" w:rsidP="00C07BEF">
    <w:pPr>
      <w:pStyle w:val="Footer"/>
      <w:pBdr>
        <w:top w:val="single" w:sz="4" w:space="1" w:color="auto"/>
      </w:pBdr>
      <w:spacing w:before="240"/>
      <w:rPr>
        <w:i/>
        <w:szCs w:val="18"/>
      </w:rPr>
    </w:pPr>
    <w:r w:rsidRPr="00C854C1">
      <w:rPr>
        <w:b/>
        <w:i/>
        <w:szCs w:val="18"/>
      </w:rPr>
      <w:t>Journal homepage</w:t>
    </w:r>
    <w:r>
      <w:rPr>
        <w:i/>
        <w:szCs w:val="18"/>
      </w:rPr>
      <w:t>: http:ojs.trigunadharma.ac.id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7D25" w:rsidRDefault="00947D25">
      <w:r>
        <w:separator/>
      </w:r>
    </w:p>
  </w:footnote>
  <w:footnote w:type="continuationSeparator" w:id="1">
    <w:p w:rsidR="00947D25" w:rsidRDefault="00947D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615" w:rsidRPr="003D5B84" w:rsidRDefault="00254D9F" w:rsidP="008B04B3">
    <w:pPr>
      <w:pStyle w:val="Header"/>
      <w:framePr w:wrap="around" w:vAnchor="text" w:hAnchor="margin" w:xAlign="outside" w:y="1"/>
      <w:rPr>
        <w:rStyle w:val="PageNumber"/>
      </w:rPr>
    </w:pPr>
    <w:r w:rsidRPr="003D5B84">
      <w:rPr>
        <w:rStyle w:val="PageNumber"/>
      </w:rPr>
      <w:fldChar w:fldCharType="begin"/>
    </w:r>
    <w:r w:rsidR="002A0615" w:rsidRPr="003D5B84">
      <w:rPr>
        <w:rStyle w:val="PageNumber"/>
      </w:rPr>
      <w:instrText xml:space="preserve">PAGE  </w:instrText>
    </w:r>
    <w:r w:rsidRPr="003D5B84">
      <w:rPr>
        <w:rStyle w:val="PageNumber"/>
      </w:rPr>
      <w:fldChar w:fldCharType="separate"/>
    </w:r>
    <w:r w:rsidR="004F70BD">
      <w:rPr>
        <w:rStyle w:val="PageNumber"/>
        <w:noProof/>
      </w:rPr>
      <w:t>14</w:t>
    </w:r>
    <w:r w:rsidRPr="003D5B84">
      <w:rPr>
        <w:rStyle w:val="PageNumber"/>
      </w:rPr>
      <w:fldChar w:fldCharType="end"/>
    </w:r>
  </w:p>
  <w:p w:rsidR="002A0615" w:rsidRPr="00F6415D" w:rsidRDefault="00254D9F" w:rsidP="00C07BEF">
    <w:pPr>
      <w:pStyle w:val="Header"/>
      <w:tabs>
        <w:tab w:val="clear" w:pos="4320"/>
        <w:tab w:val="clear" w:pos="8640"/>
        <w:tab w:val="right" w:pos="851"/>
        <w:tab w:val="left" w:pos="3405"/>
        <w:tab w:val="right" w:pos="8789"/>
      </w:tabs>
      <w:spacing w:after="240"/>
      <w:rPr>
        <w:lang w:val="id-ID"/>
      </w:rPr>
    </w:pPr>
    <w:r w:rsidRPr="00254D9F">
      <w:rPr>
        <w:noProof/>
        <w:color w:val="000000" w:themeColor="text1"/>
      </w:rPr>
      <w:pict>
        <v:line id="Straight Connector 12" o:spid="_x0000_s10243" style="position:absolute;z-index:251659264;visibility:visible" from="1.85pt,18.3pt" to="467.6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" strokecolor="black [3213]"/>
      </w:pict>
    </w:r>
    <w:r w:rsidR="002A0615">
      <w:t xml:space="preserve">   </w:t>
    </w:r>
    <w:r w:rsidR="002A0615" w:rsidRPr="003D5B84">
      <w:tab/>
    </w:r>
    <w:r w:rsidR="00EE61A7">
      <w:rPr>
        <w:lang w:val="id-ID"/>
      </w:rPr>
      <w:t xml:space="preserve">  </w:t>
    </w:r>
    <w:r w:rsidR="002A0615">
      <w:t>SAINTIKOM</w:t>
    </w:r>
    <w:r w:rsidR="002A0615">
      <w:tab/>
    </w:r>
    <w:r w:rsidR="002A0615">
      <w:rPr>
        <w:lang w:val="id-ID"/>
      </w:rPr>
      <w:t xml:space="preserve">                                                       I</w:t>
    </w:r>
    <w:r w:rsidR="002A0615" w:rsidRPr="003D5B84">
      <w:t>SSN</w:t>
    </w:r>
    <w:r w:rsidR="002A0615">
      <w:t>:</w:t>
    </w:r>
    <w:r w:rsidR="002A0615">
      <w:rPr>
        <w:lang w:val="id-ID"/>
      </w:rPr>
      <w:t xml:space="preserve">1978-6603                         </w:t>
    </w:r>
    <w:r w:rsidR="002A0615">
      <w:sym w:font="Wingdings" w:char="F072"/>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615" w:rsidRPr="003D5B84" w:rsidRDefault="00254D9F" w:rsidP="00F173DD">
    <w:pPr>
      <w:pStyle w:val="Header"/>
      <w:framePr w:wrap="around" w:vAnchor="text" w:hAnchor="margin" w:xAlign="outside" w:y="1"/>
      <w:rPr>
        <w:rStyle w:val="PageNumber"/>
      </w:rPr>
    </w:pPr>
    <w:r w:rsidRPr="003D5B84">
      <w:rPr>
        <w:rStyle w:val="PageNumber"/>
      </w:rPr>
      <w:fldChar w:fldCharType="begin"/>
    </w:r>
    <w:r w:rsidR="002A0615" w:rsidRPr="003D5B84">
      <w:rPr>
        <w:rStyle w:val="PageNumber"/>
      </w:rPr>
      <w:instrText xml:space="preserve">PAGE  </w:instrText>
    </w:r>
    <w:r w:rsidRPr="003D5B84">
      <w:rPr>
        <w:rStyle w:val="PageNumber"/>
      </w:rPr>
      <w:fldChar w:fldCharType="separate"/>
    </w:r>
    <w:r w:rsidR="004F70BD">
      <w:rPr>
        <w:rStyle w:val="PageNumber"/>
        <w:noProof/>
      </w:rPr>
      <w:t>13</w:t>
    </w:r>
    <w:r w:rsidRPr="003D5B84">
      <w:rPr>
        <w:rStyle w:val="PageNumber"/>
      </w:rPr>
      <w:fldChar w:fldCharType="end"/>
    </w:r>
  </w:p>
  <w:p w:rsidR="002A0615" w:rsidRPr="003D5B84" w:rsidRDefault="002A0615" w:rsidP="00C07BEF">
    <w:pPr>
      <w:pStyle w:val="Header"/>
      <w:pBdr>
        <w:bottom w:val="single" w:sz="4" w:space="1" w:color="auto"/>
      </w:pBdr>
      <w:tabs>
        <w:tab w:val="clear" w:pos="4320"/>
        <w:tab w:val="clear" w:pos="8640"/>
        <w:tab w:val="left" w:pos="0"/>
        <w:tab w:val="center" w:pos="4301"/>
        <w:tab w:val="left" w:pos="7938"/>
      </w:tabs>
    </w:pPr>
    <w:r>
      <w:t>SAINTIKOM</w:t>
    </w:r>
    <w:r w:rsidRPr="003D5B84">
      <w:tab/>
      <w:t xml:space="preserve">ISSN: </w:t>
    </w:r>
    <w:r>
      <w:rPr>
        <w:lang w:val="id-ID"/>
      </w:rPr>
      <w:t>1978-6603</w:t>
    </w:r>
    <w:r w:rsidRPr="003D5B84">
      <w:tab/>
    </w:r>
    <w:r>
      <w:sym w:font="Wingdings" w:char="F072"/>
    </w:r>
  </w:p>
  <w:p w:rsidR="002A0615" w:rsidRPr="003D5B84" w:rsidRDefault="002A0615"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615" w:rsidRDefault="002A0615" w:rsidP="00F6415D">
    <w:pPr>
      <w:pStyle w:val="Header"/>
      <w:tabs>
        <w:tab w:val="clear" w:pos="4320"/>
        <w:tab w:val="clear" w:pos="8640"/>
      </w:tabs>
      <w:ind w:right="45"/>
      <w:rPr>
        <w:b/>
        <w:lang w:val="id-ID"/>
      </w:rPr>
    </w:pPr>
    <w:r>
      <w:rPr>
        <w:b/>
      </w:rPr>
      <w:t>Sains dan Komputer (SAINTIKOM)</w:t>
    </w:r>
  </w:p>
  <w:p w:rsidR="002A0615" w:rsidRPr="00F6415D" w:rsidRDefault="002A0615" w:rsidP="00F6415D">
    <w:pPr>
      <w:pStyle w:val="Header"/>
      <w:tabs>
        <w:tab w:val="clear" w:pos="4320"/>
        <w:tab w:val="clear" w:pos="8640"/>
      </w:tabs>
      <w:ind w:right="45"/>
      <w:rPr>
        <w:rStyle w:val="PageNumber"/>
        <w:b/>
      </w:rPr>
    </w:pPr>
    <w:r w:rsidRPr="00345BF0">
      <w:rPr>
        <w:b/>
      </w:rPr>
      <w:t xml:space="preserve">ISSN : </w:t>
    </w:r>
    <w:r>
      <w:rPr>
        <w:b/>
        <w:lang w:val="id-ID"/>
      </w:rPr>
      <w:t>1978-6603</w:t>
    </w:r>
    <w:r>
      <w:rPr>
        <w:b/>
        <w:lang w:val="id-ID"/>
      </w:rPr>
      <w:tab/>
    </w:r>
    <w:r>
      <w:rPr>
        <w:b/>
        <w:lang w:val="id-ID"/>
      </w:rPr>
      <w:tab/>
    </w:r>
    <w:r>
      <w:rPr>
        <w:b/>
        <w:lang w:val="id-ID"/>
      </w:rPr>
      <w:tab/>
    </w:r>
    <w:r>
      <w:rPr>
        <w:b/>
        <w:lang w:val="id-ID"/>
      </w:rPr>
      <w:tab/>
    </w:r>
    <w:r>
      <w:rPr>
        <w:b/>
        <w:lang w:val="id-ID"/>
      </w:rPr>
      <w:tab/>
    </w:r>
    <w:r>
      <w:rPr>
        <w:b/>
        <w:lang w:val="id-ID"/>
      </w:rPr>
      <w:tab/>
    </w:r>
    <w:r>
      <w:rPr>
        <w:b/>
        <w:lang w:val="id-ID"/>
      </w:rPr>
      <w:tab/>
    </w:r>
    <w:r>
      <w:rPr>
        <w:b/>
        <w:lang w:val="id-ID"/>
      </w:rPr>
      <w:tab/>
    </w:r>
    <w:r w:rsidRPr="003D5B84">
      <w:tab/>
    </w:r>
    <w:r>
      <w:sym w:font="Wingdings" w:char="F072"/>
    </w:r>
    <w:r w:rsidRPr="003D5B84">
      <w:tab/>
    </w:r>
    <w:r w:rsidR="00254D9F" w:rsidRPr="003D5B84">
      <w:rPr>
        <w:rStyle w:val="PageNumber"/>
      </w:rPr>
      <w:fldChar w:fldCharType="begin"/>
    </w:r>
    <w:r w:rsidRPr="003D5B84">
      <w:rPr>
        <w:rStyle w:val="PageNumber"/>
      </w:rPr>
      <w:instrText xml:space="preserve"> PAGE </w:instrText>
    </w:r>
    <w:r w:rsidR="00254D9F" w:rsidRPr="003D5B84">
      <w:rPr>
        <w:rStyle w:val="PageNumber"/>
      </w:rPr>
      <w:fldChar w:fldCharType="separate"/>
    </w:r>
    <w:r w:rsidR="004F70BD">
      <w:rPr>
        <w:rStyle w:val="PageNumber"/>
        <w:noProof/>
      </w:rPr>
      <w:t>1</w:t>
    </w:r>
    <w:r w:rsidR="00254D9F" w:rsidRPr="003D5B84">
      <w:rPr>
        <w:rStyle w:val="PageNumber"/>
      </w:rPr>
      <w:fldChar w:fldCharType="end"/>
    </w:r>
  </w:p>
  <w:p w:rsidR="002A0615" w:rsidRPr="003D5B84" w:rsidRDefault="00254D9F" w:rsidP="008B04B3">
    <w:pPr>
      <w:pStyle w:val="Header"/>
      <w:tabs>
        <w:tab w:val="clear" w:pos="4320"/>
        <w:tab w:val="clear" w:pos="8640"/>
      </w:tabs>
      <w:ind w:right="45"/>
      <w:jc w:val="right"/>
      <w:rPr>
        <w:rStyle w:val="PageNumber"/>
      </w:rPr>
    </w:pPr>
    <w:r w:rsidRPr="00254D9F">
      <w:rPr>
        <w:noProof/>
      </w:rPr>
      <w:pict>
        <v:shapetype id="_x0000_t32" coordsize="21600,21600" o:spt="32" o:oned="t" path="m,l21600,21600e" filled="f">
          <v:path arrowok="t" fillok="f" o:connecttype="none"/>
          <o:lock v:ext="edit" shapetype="t"/>
        </v:shapetype>
        <v:shape id="AutoShape 6" o:spid="_x0000_s10241" type="#_x0000_t32" style="position:absolute;left:0;text-align:left;margin-left:.35pt;margin-top:3.15pt;width:441.1pt;height:0;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w:r>
    <w:r w:rsidR="002A0615"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E7309"/>
    <w:multiLevelType w:val="hybridMultilevel"/>
    <w:tmpl w:val="992A7CDE"/>
    <w:lvl w:ilvl="0" w:tplc="370C212A">
      <w:start w:val="1"/>
      <w:numFmt w:val="decimal"/>
      <w:lvlText w:val="4.%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28076F5"/>
    <w:multiLevelType w:val="hybridMultilevel"/>
    <w:tmpl w:val="38AEB432"/>
    <w:lvl w:ilvl="0" w:tplc="C9869726">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23ED7964"/>
    <w:multiLevelType w:val="hybridMultilevel"/>
    <w:tmpl w:val="83CA4DF6"/>
    <w:lvl w:ilvl="0" w:tplc="96967DEC">
      <w:start w:val="1"/>
      <w:numFmt w:val="decimal"/>
      <w:lvlText w:val="Gambar %1"/>
      <w:lvlJc w:val="left"/>
      <w:pPr>
        <w:ind w:left="659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DC17D97"/>
    <w:multiLevelType w:val="hybridMultilevel"/>
    <w:tmpl w:val="C4EE5F16"/>
    <w:lvl w:ilvl="0" w:tplc="0421000F">
      <w:start w:val="1"/>
      <w:numFmt w:val="decimal"/>
      <w:lvlText w:val="%1."/>
      <w:lvlJc w:val="left"/>
      <w:pPr>
        <w:ind w:left="6598" w:hanging="360"/>
      </w:pPr>
      <w:rPr>
        <w:rFonts w:hint="default"/>
      </w:rPr>
    </w:lvl>
    <w:lvl w:ilvl="1" w:tplc="04090019" w:tentative="1">
      <w:start w:val="1"/>
      <w:numFmt w:val="lowerLetter"/>
      <w:lvlText w:val="%2."/>
      <w:lvlJc w:val="left"/>
      <w:pPr>
        <w:ind w:left="7318" w:hanging="360"/>
      </w:pPr>
    </w:lvl>
    <w:lvl w:ilvl="2" w:tplc="0409001B" w:tentative="1">
      <w:start w:val="1"/>
      <w:numFmt w:val="lowerRoman"/>
      <w:lvlText w:val="%3."/>
      <w:lvlJc w:val="right"/>
      <w:pPr>
        <w:ind w:left="8038" w:hanging="180"/>
      </w:pPr>
    </w:lvl>
    <w:lvl w:ilvl="3" w:tplc="0409000F" w:tentative="1">
      <w:start w:val="1"/>
      <w:numFmt w:val="decimal"/>
      <w:lvlText w:val="%4."/>
      <w:lvlJc w:val="left"/>
      <w:pPr>
        <w:ind w:left="8758" w:hanging="360"/>
      </w:pPr>
    </w:lvl>
    <w:lvl w:ilvl="4" w:tplc="04090019" w:tentative="1">
      <w:start w:val="1"/>
      <w:numFmt w:val="lowerLetter"/>
      <w:lvlText w:val="%5."/>
      <w:lvlJc w:val="left"/>
      <w:pPr>
        <w:ind w:left="9478" w:hanging="360"/>
      </w:pPr>
    </w:lvl>
    <w:lvl w:ilvl="5" w:tplc="0409001B" w:tentative="1">
      <w:start w:val="1"/>
      <w:numFmt w:val="lowerRoman"/>
      <w:lvlText w:val="%6."/>
      <w:lvlJc w:val="right"/>
      <w:pPr>
        <w:ind w:left="10198" w:hanging="180"/>
      </w:pPr>
    </w:lvl>
    <w:lvl w:ilvl="6" w:tplc="0409000F" w:tentative="1">
      <w:start w:val="1"/>
      <w:numFmt w:val="decimal"/>
      <w:lvlText w:val="%7."/>
      <w:lvlJc w:val="left"/>
      <w:pPr>
        <w:ind w:left="10918" w:hanging="360"/>
      </w:pPr>
    </w:lvl>
    <w:lvl w:ilvl="7" w:tplc="04090019" w:tentative="1">
      <w:start w:val="1"/>
      <w:numFmt w:val="lowerLetter"/>
      <w:lvlText w:val="%8."/>
      <w:lvlJc w:val="left"/>
      <w:pPr>
        <w:ind w:left="11638" w:hanging="360"/>
      </w:pPr>
    </w:lvl>
    <w:lvl w:ilvl="8" w:tplc="0409001B" w:tentative="1">
      <w:start w:val="1"/>
      <w:numFmt w:val="lowerRoman"/>
      <w:lvlText w:val="%9."/>
      <w:lvlJc w:val="right"/>
      <w:pPr>
        <w:ind w:left="12358" w:hanging="180"/>
      </w:pPr>
    </w:lvl>
  </w:abstractNum>
  <w:abstractNum w:abstractNumId="4">
    <w:nsid w:val="5EF24339"/>
    <w:multiLevelType w:val="hybridMultilevel"/>
    <w:tmpl w:val="980EDADC"/>
    <w:lvl w:ilvl="0" w:tplc="CF546A5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5">
    <w:nsid w:val="6403167E"/>
    <w:multiLevelType w:val="hybridMultilevel"/>
    <w:tmpl w:val="A85C53C0"/>
    <w:lvl w:ilvl="0" w:tplc="8A4E3C1A">
      <w:start w:val="1"/>
      <w:numFmt w:val="decimal"/>
      <w:lvlText w:val="%1."/>
      <w:lvlJc w:val="left"/>
      <w:pPr>
        <w:ind w:left="720" w:hanging="360"/>
      </w:pPr>
      <w:rPr>
        <w:rFonts w:ascii="Times New Roman" w:hAnsi="Times New Roman" w:cs="Times New Roman" w:hint="default"/>
        <w:sz w:val="24"/>
        <w:szCs w:val="24"/>
      </w:rPr>
    </w:lvl>
    <w:lvl w:ilvl="1" w:tplc="FF5ACE42" w:tentative="1">
      <w:start w:val="1"/>
      <w:numFmt w:val="lowerLetter"/>
      <w:lvlText w:val="%2."/>
      <w:lvlJc w:val="left"/>
      <w:pPr>
        <w:ind w:left="1440" w:hanging="360"/>
      </w:pPr>
    </w:lvl>
    <w:lvl w:ilvl="2" w:tplc="36ACF30E" w:tentative="1">
      <w:start w:val="1"/>
      <w:numFmt w:val="lowerRoman"/>
      <w:lvlText w:val="%3."/>
      <w:lvlJc w:val="right"/>
      <w:pPr>
        <w:ind w:left="2160" w:hanging="180"/>
      </w:pPr>
    </w:lvl>
    <w:lvl w:ilvl="3" w:tplc="F84C2D36" w:tentative="1">
      <w:start w:val="1"/>
      <w:numFmt w:val="decimal"/>
      <w:lvlText w:val="%4."/>
      <w:lvlJc w:val="left"/>
      <w:pPr>
        <w:ind w:left="2880" w:hanging="360"/>
      </w:pPr>
    </w:lvl>
    <w:lvl w:ilvl="4" w:tplc="BCA242A2" w:tentative="1">
      <w:start w:val="1"/>
      <w:numFmt w:val="lowerLetter"/>
      <w:lvlText w:val="%5."/>
      <w:lvlJc w:val="left"/>
      <w:pPr>
        <w:ind w:left="3600" w:hanging="360"/>
      </w:pPr>
    </w:lvl>
    <w:lvl w:ilvl="5" w:tplc="C07E5AC8" w:tentative="1">
      <w:start w:val="1"/>
      <w:numFmt w:val="lowerRoman"/>
      <w:lvlText w:val="%6."/>
      <w:lvlJc w:val="right"/>
      <w:pPr>
        <w:ind w:left="4320" w:hanging="180"/>
      </w:pPr>
    </w:lvl>
    <w:lvl w:ilvl="6" w:tplc="36FE1F7A" w:tentative="1">
      <w:start w:val="1"/>
      <w:numFmt w:val="decimal"/>
      <w:lvlText w:val="%7."/>
      <w:lvlJc w:val="left"/>
      <w:pPr>
        <w:ind w:left="5040" w:hanging="360"/>
      </w:pPr>
    </w:lvl>
    <w:lvl w:ilvl="7" w:tplc="FAB82498" w:tentative="1">
      <w:start w:val="1"/>
      <w:numFmt w:val="lowerLetter"/>
      <w:lvlText w:val="%8."/>
      <w:lvlJc w:val="left"/>
      <w:pPr>
        <w:ind w:left="5760" w:hanging="360"/>
      </w:pPr>
    </w:lvl>
    <w:lvl w:ilvl="8" w:tplc="4FF87464" w:tentative="1">
      <w:start w:val="1"/>
      <w:numFmt w:val="lowerRoman"/>
      <w:lvlText w:val="%9."/>
      <w:lvlJc w:val="right"/>
      <w:pPr>
        <w:ind w:left="6480" w:hanging="180"/>
      </w:pPr>
    </w:lvl>
  </w:abstractNum>
  <w:abstractNum w:abstractNumId="6">
    <w:nsid w:val="6ABA3AD5"/>
    <w:multiLevelType w:val="hybridMultilevel"/>
    <w:tmpl w:val="139A7868"/>
    <w:lvl w:ilvl="0" w:tplc="4C0CD82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nsid w:val="6B0A3B17"/>
    <w:multiLevelType w:val="multilevel"/>
    <w:tmpl w:val="A240F1B6"/>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6C1A6436"/>
    <w:multiLevelType w:val="hybridMultilevel"/>
    <w:tmpl w:val="39DC1524"/>
    <w:lvl w:ilvl="0" w:tplc="F8602BB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DF5113F"/>
    <w:multiLevelType w:val="hybridMultilevel"/>
    <w:tmpl w:val="C618FDD4"/>
    <w:lvl w:ilvl="0" w:tplc="2D94FCD2">
      <w:start w:val="1"/>
      <w:numFmt w:val="decimal"/>
      <w:lvlText w:val="Tabel %1"/>
      <w:lvlJc w:val="left"/>
      <w:pPr>
        <w:ind w:left="659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3"/>
  </w:num>
  <w:num w:numId="3">
    <w:abstractNumId w:val="1"/>
  </w:num>
  <w:num w:numId="4">
    <w:abstractNumId w:val="6"/>
  </w:num>
  <w:num w:numId="5">
    <w:abstractNumId w:val="5"/>
  </w:num>
  <w:num w:numId="6">
    <w:abstractNumId w:val="0"/>
  </w:num>
  <w:num w:numId="7">
    <w:abstractNumId w:val="8"/>
  </w:num>
  <w:num w:numId="8">
    <w:abstractNumId w:val="4"/>
  </w:num>
  <w:num w:numId="9">
    <w:abstractNumId w:val="2"/>
  </w:num>
  <w:num w:numId="10">
    <w:abstractNumId w:val="9"/>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stylePaneFormatFilter w:val="3F01"/>
  <w:defaultTabStop w:val="720"/>
  <w:evenAndOddHeaders/>
  <w:drawingGridHorizontalSpacing w:val="100"/>
  <w:displayHorizontalDrawingGridEvery w:val="2"/>
  <w:noPunctuationKerning/>
  <w:characterSpacingControl w:val="doNotCompress"/>
  <w:hdrShapeDefaults>
    <o:shapedefaults v:ext="edit" spidmax="28674">
      <o:colormenu v:ext="edit" strokecolor="none [3213]"/>
    </o:shapedefaults>
    <o:shapelayout v:ext="edit">
      <o:idmap v:ext="edit" data="10"/>
      <o:rules v:ext="edit">
        <o:r id="V:Rule2" type="connector" idref="#AutoShape 6"/>
      </o:rules>
    </o:shapelayout>
  </w:hdrShapeDefaults>
  <w:footnotePr>
    <w:footnote w:id="0"/>
    <w:footnote w:id="1"/>
  </w:footnotePr>
  <w:endnotePr>
    <w:endnote w:id="0"/>
    <w:endnote w:id="1"/>
  </w:endnotePr>
  <w:compat/>
  <w:rsids>
    <w:rsidRoot w:val="007D0AC6"/>
    <w:rsid w:val="000013CF"/>
    <w:rsid w:val="00002882"/>
    <w:rsid w:val="00002A9C"/>
    <w:rsid w:val="00002FC9"/>
    <w:rsid w:val="0000385F"/>
    <w:rsid w:val="00005EFC"/>
    <w:rsid w:val="00007744"/>
    <w:rsid w:val="000106D0"/>
    <w:rsid w:val="00012CEF"/>
    <w:rsid w:val="00013EBC"/>
    <w:rsid w:val="00014633"/>
    <w:rsid w:val="00015F2A"/>
    <w:rsid w:val="000169CE"/>
    <w:rsid w:val="00017858"/>
    <w:rsid w:val="0002197D"/>
    <w:rsid w:val="000253BF"/>
    <w:rsid w:val="00027142"/>
    <w:rsid w:val="000279BE"/>
    <w:rsid w:val="0003059A"/>
    <w:rsid w:val="0003267D"/>
    <w:rsid w:val="0003329A"/>
    <w:rsid w:val="00034C84"/>
    <w:rsid w:val="00035FA6"/>
    <w:rsid w:val="0003633B"/>
    <w:rsid w:val="000416A3"/>
    <w:rsid w:val="0004182B"/>
    <w:rsid w:val="000437AE"/>
    <w:rsid w:val="000474E3"/>
    <w:rsid w:val="00047710"/>
    <w:rsid w:val="000523C5"/>
    <w:rsid w:val="00053FB7"/>
    <w:rsid w:val="00056D97"/>
    <w:rsid w:val="0006020A"/>
    <w:rsid w:val="00060330"/>
    <w:rsid w:val="00060ED8"/>
    <w:rsid w:val="00060F5C"/>
    <w:rsid w:val="0006185F"/>
    <w:rsid w:val="00061D77"/>
    <w:rsid w:val="00062720"/>
    <w:rsid w:val="00065191"/>
    <w:rsid w:val="00065501"/>
    <w:rsid w:val="00066063"/>
    <w:rsid w:val="000669E0"/>
    <w:rsid w:val="0007154C"/>
    <w:rsid w:val="0007236F"/>
    <w:rsid w:val="00073635"/>
    <w:rsid w:val="00076C16"/>
    <w:rsid w:val="000776D4"/>
    <w:rsid w:val="00080CCD"/>
    <w:rsid w:val="000818F9"/>
    <w:rsid w:val="00082DFC"/>
    <w:rsid w:val="000830A2"/>
    <w:rsid w:val="00083B9D"/>
    <w:rsid w:val="00083DD6"/>
    <w:rsid w:val="00085121"/>
    <w:rsid w:val="00086551"/>
    <w:rsid w:val="000877AC"/>
    <w:rsid w:val="00087876"/>
    <w:rsid w:val="00087AF7"/>
    <w:rsid w:val="00090B78"/>
    <w:rsid w:val="00093380"/>
    <w:rsid w:val="00094EB8"/>
    <w:rsid w:val="00095734"/>
    <w:rsid w:val="00095C3E"/>
    <w:rsid w:val="00096883"/>
    <w:rsid w:val="000973CC"/>
    <w:rsid w:val="0009788D"/>
    <w:rsid w:val="00097958"/>
    <w:rsid w:val="00097E2D"/>
    <w:rsid w:val="000A15DA"/>
    <w:rsid w:val="000A592D"/>
    <w:rsid w:val="000A5B64"/>
    <w:rsid w:val="000A643C"/>
    <w:rsid w:val="000A67F5"/>
    <w:rsid w:val="000A7ACA"/>
    <w:rsid w:val="000B0641"/>
    <w:rsid w:val="000B0D9B"/>
    <w:rsid w:val="000B2478"/>
    <w:rsid w:val="000B4123"/>
    <w:rsid w:val="000B44A3"/>
    <w:rsid w:val="000B5480"/>
    <w:rsid w:val="000B62AB"/>
    <w:rsid w:val="000B640F"/>
    <w:rsid w:val="000B67EE"/>
    <w:rsid w:val="000B682B"/>
    <w:rsid w:val="000B6DC0"/>
    <w:rsid w:val="000C03DA"/>
    <w:rsid w:val="000C0602"/>
    <w:rsid w:val="000C4B17"/>
    <w:rsid w:val="000C5D42"/>
    <w:rsid w:val="000C730A"/>
    <w:rsid w:val="000D099B"/>
    <w:rsid w:val="000D12E9"/>
    <w:rsid w:val="000D2204"/>
    <w:rsid w:val="000D469B"/>
    <w:rsid w:val="000D50C8"/>
    <w:rsid w:val="000D6591"/>
    <w:rsid w:val="000D6BC3"/>
    <w:rsid w:val="000D76C6"/>
    <w:rsid w:val="000E0955"/>
    <w:rsid w:val="000E0AE1"/>
    <w:rsid w:val="000E0C84"/>
    <w:rsid w:val="000E0CE9"/>
    <w:rsid w:val="000E0E3C"/>
    <w:rsid w:val="000E1531"/>
    <w:rsid w:val="000E1C9D"/>
    <w:rsid w:val="000E205F"/>
    <w:rsid w:val="000E28E0"/>
    <w:rsid w:val="000E38DD"/>
    <w:rsid w:val="000E46C5"/>
    <w:rsid w:val="000E4FD6"/>
    <w:rsid w:val="000E527C"/>
    <w:rsid w:val="000E5CDE"/>
    <w:rsid w:val="000E708C"/>
    <w:rsid w:val="000E7C72"/>
    <w:rsid w:val="000F279B"/>
    <w:rsid w:val="000F29E1"/>
    <w:rsid w:val="000F61E2"/>
    <w:rsid w:val="000F7ED5"/>
    <w:rsid w:val="000F7EE7"/>
    <w:rsid w:val="0010046E"/>
    <w:rsid w:val="00102A61"/>
    <w:rsid w:val="001041EB"/>
    <w:rsid w:val="00104BF1"/>
    <w:rsid w:val="001063BB"/>
    <w:rsid w:val="00106F02"/>
    <w:rsid w:val="001078A8"/>
    <w:rsid w:val="00107904"/>
    <w:rsid w:val="001129DE"/>
    <w:rsid w:val="0011369D"/>
    <w:rsid w:val="00113736"/>
    <w:rsid w:val="00113C3C"/>
    <w:rsid w:val="00113F18"/>
    <w:rsid w:val="00114470"/>
    <w:rsid w:val="00115353"/>
    <w:rsid w:val="00115D02"/>
    <w:rsid w:val="00117326"/>
    <w:rsid w:val="00117C85"/>
    <w:rsid w:val="001201F4"/>
    <w:rsid w:val="00121C37"/>
    <w:rsid w:val="0012248C"/>
    <w:rsid w:val="00122833"/>
    <w:rsid w:val="00123246"/>
    <w:rsid w:val="00124305"/>
    <w:rsid w:val="00125C41"/>
    <w:rsid w:val="00125D32"/>
    <w:rsid w:val="00126B1A"/>
    <w:rsid w:val="00126CB7"/>
    <w:rsid w:val="00131396"/>
    <w:rsid w:val="00131779"/>
    <w:rsid w:val="0013179E"/>
    <w:rsid w:val="00131A6C"/>
    <w:rsid w:val="00131E4C"/>
    <w:rsid w:val="001328E9"/>
    <w:rsid w:val="00133B59"/>
    <w:rsid w:val="00136716"/>
    <w:rsid w:val="00137465"/>
    <w:rsid w:val="00137E25"/>
    <w:rsid w:val="00137F36"/>
    <w:rsid w:val="00141EDD"/>
    <w:rsid w:val="001429F7"/>
    <w:rsid w:val="001434C3"/>
    <w:rsid w:val="001441CB"/>
    <w:rsid w:val="00144EFE"/>
    <w:rsid w:val="00145453"/>
    <w:rsid w:val="0014611F"/>
    <w:rsid w:val="00146861"/>
    <w:rsid w:val="00150579"/>
    <w:rsid w:val="001517E4"/>
    <w:rsid w:val="00151E7C"/>
    <w:rsid w:val="001525B6"/>
    <w:rsid w:val="00153387"/>
    <w:rsid w:val="00153C4E"/>
    <w:rsid w:val="00154C55"/>
    <w:rsid w:val="00155CE8"/>
    <w:rsid w:val="00156025"/>
    <w:rsid w:val="00157C06"/>
    <w:rsid w:val="00157D21"/>
    <w:rsid w:val="00161845"/>
    <w:rsid w:val="00162849"/>
    <w:rsid w:val="001637D5"/>
    <w:rsid w:val="001640C7"/>
    <w:rsid w:val="0016446D"/>
    <w:rsid w:val="00166432"/>
    <w:rsid w:val="00167012"/>
    <w:rsid w:val="001671A8"/>
    <w:rsid w:val="0016761A"/>
    <w:rsid w:val="00167BE2"/>
    <w:rsid w:val="0017238E"/>
    <w:rsid w:val="0017460C"/>
    <w:rsid w:val="00177E2C"/>
    <w:rsid w:val="00180992"/>
    <w:rsid w:val="00180E53"/>
    <w:rsid w:val="00180FD2"/>
    <w:rsid w:val="00180FD4"/>
    <w:rsid w:val="00181509"/>
    <w:rsid w:val="00181965"/>
    <w:rsid w:val="00185202"/>
    <w:rsid w:val="00187B69"/>
    <w:rsid w:val="0019050C"/>
    <w:rsid w:val="00191C0A"/>
    <w:rsid w:val="00192E8C"/>
    <w:rsid w:val="0019391D"/>
    <w:rsid w:val="00194D60"/>
    <w:rsid w:val="00195579"/>
    <w:rsid w:val="0019652C"/>
    <w:rsid w:val="001A0839"/>
    <w:rsid w:val="001A33EF"/>
    <w:rsid w:val="001A4029"/>
    <w:rsid w:val="001A4770"/>
    <w:rsid w:val="001A5938"/>
    <w:rsid w:val="001B2439"/>
    <w:rsid w:val="001B2BFF"/>
    <w:rsid w:val="001B2EF9"/>
    <w:rsid w:val="001B4079"/>
    <w:rsid w:val="001B4AB3"/>
    <w:rsid w:val="001B5250"/>
    <w:rsid w:val="001B5719"/>
    <w:rsid w:val="001B621C"/>
    <w:rsid w:val="001B64D0"/>
    <w:rsid w:val="001B7915"/>
    <w:rsid w:val="001B7B10"/>
    <w:rsid w:val="001B7FD0"/>
    <w:rsid w:val="001C0A7C"/>
    <w:rsid w:val="001C0FBC"/>
    <w:rsid w:val="001C0FE6"/>
    <w:rsid w:val="001C16D8"/>
    <w:rsid w:val="001C19EB"/>
    <w:rsid w:val="001C1DDC"/>
    <w:rsid w:val="001C43CD"/>
    <w:rsid w:val="001C458C"/>
    <w:rsid w:val="001C7AC5"/>
    <w:rsid w:val="001D04CA"/>
    <w:rsid w:val="001D19C3"/>
    <w:rsid w:val="001D218B"/>
    <w:rsid w:val="001D42DC"/>
    <w:rsid w:val="001D702E"/>
    <w:rsid w:val="001E1922"/>
    <w:rsid w:val="001E2071"/>
    <w:rsid w:val="001E2751"/>
    <w:rsid w:val="001E5CFB"/>
    <w:rsid w:val="001E608B"/>
    <w:rsid w:val="001E69C1"/>
    <w:rsid w:val="001E7DCD"/>
    <w:rsid w:val="001E7FFA"/>
    <w:rsid w:val="001F0AFC"/>
    <w:rsid w:val="001F2180"/>
    <w:rsid w:val="001F2D8F"/>
    <w:rsid w:val="001F4108"/>
    <w:rsid w:val="001F470F"/>
    <w:rsid w:val="001F4771"/>
    <w:rsid w:val="001F4ACD"/>
    <w:rsid w:val="001F6170"/>
    <w:rsid w:val="001F61A2"/>
    <w:rsid w:val="001F63D7"/>
    <w:rsid w:val="001F6ACF"/>
    <w:rsid w:val="001F6CFD"/>
    <w:rsid w:val="001F6FB1"/>
    <w:rsid w:val="001F700E"/>
    <w:rsid w:val="00203185"/>
    <w:rsid w:val="00204431"/>
    <w:rsid w:val="0020464A"/>
    <w:rsid w:val="00204A25"/>
    <w:rsid w:val="0020608E"/>
    <w:rsid w:val="00206773"/>
    <w:rsid w:val="00206963"/>
    <w:rsid w:val="002073B6"/>
    <w:rsid w:val="002076CA"/>
    <w:rsid w:val="002079DD"/>
    <w:rsid w:val="00211DC1"/>
    <w:rsid w:val="00211F78"/>
    <w:rsid w:val="00212DCC"/>
    <w:rsid w:val="002141C1"/>
    <w:rsid w:val="002150C8"/>
    <w:rsid w:val="00215A82"/>
    <w:rsid w:val="00216F2A"/>
    <w:rsid w:val="00217ED0"/>
    <w:rsid w:val="00220914"/>
    <w:rsid w:val="00221489"/>
    <w:rsid w:val="00221D61"/>
    <w:rsid w:val="00221FB3"/>
    <w:rsid w:val="00224456"/>
    <w:rsid w:val="00225BEA"/>
    <w:rsid w:val="0022662A"/>
    <w:rsid w:val="00230440"/>
    <w:rsid w:val="002304DC"/>
    <w:rsid w:val="00230AAB"/>
    <w:rsid w:val="00231A19"/>
    <w:rsid w:val="00231A90"/>
    <w:rsid w:val="00232081"/>
    <w:rsid w:val="00232A52"/>
    <w:rsid w:val="00232DA1"/>
    <w:rsid w:val="00235889"/>
    <w:rsid w:val="002368BC"/>
    <w:rsid w:val="00236A94"/>
    <w:rsid w:val="002378BD"/>
    <w:rsid w:val="00237B26"/>
    <w:rsid w:val="00240303"/>
    <w:rsid w:val="0024180A"/>
    <w:rsid w:val="0024238B"/>
    <w:rsid w:val="0024268D"/>
    <w:rsid w:val="00247AB1"/>
    <w:rsid w:val="00250442"/>
    <w:rsid w:val="00250A66"/>
    <w:rsid w:val="002519AF"/>
    <w:rsid w:val="00254D9F"/>
    <w:rsid w:val="00254EC2"/>
    <w:rsid w:val="002550AB"/>
    <w:rsid w:val="0025610C"/>
    <w:rsid w:val="00256322"/>
    <w:rsid w:val="002575A8"/>
    <w:rsid w:val="00257D98"/>
    <w:rsid w:val="00260476"/>
    <w:rsid w:val="00261B88"/>
    <w:rsid w:val="0026229E"/>
    <w:rsid w:val="002622CD"/>
    <w:rsid w:val="00266574"/>
    <w:rsid w:val="002668F8"/>
    <w:rsid w:val="00270E78"/>
    <w:rsid w:val="00271390"/>
    <w:rsid w:val="00271AB9"/>
    <w:rsid w:val="0027245E"/>
    <w:rsid w:val="002743A4"/>
    <w:rsid w:val="00274BCC"/>
    <w:rsid w:val="00274D36"/>
    <w:rsid w:val="00275406"/>
    <w:rsid w:val="002769E7"/>
    <w:rsid w:val="00277E12"/>
    <w:rsid w:val="00281882"/>
    <w:rsid w:val="00281D99"/>
    <w:rsid w:val="002821B9"/>
    <w:rsid w:val="0028450D"/>
    <w:rsid w:val="0028707E"/>
    <w:rsid w:val="002871B8"/>
    <w:rsid w:val="00291EBF"/>
    <w:rsid w:val="00296D8E"/>
    <w:rsid w:val="002A0615"/>
    <w:rsid w:val="002A0772"/>
    <w:rsid w:val="002A3424"/>
    <w:rsid w:val="002A43A8"/>
    <w:rsid w:val="002B01B4"/>
    <w:rsid w:val="002B0601"/>
    <w:rsid w:val="002B10C7"/>
    <w:rsid w:val="002B42D4"/>
    <w:rsid w:val="002B6527"/>
    <w:rsid w:val="002B66EF"/>
    <w:rsid w:val="002B6EC9"/>
    <w:rsid w:val="002B7609"/>
    <w:rsid w:val="002B794A"/>
    <w:rsid w:val="002C0665"/>
    <w:rsid w:val="002C2C92"/>
    <w:rsid w:val="002C4749"/>
    <w:rsid w:val="002C6317"/>
    <w:rsid w:val="002D07B9"/>
    <w:rsid w:val="002D0B45"/>
    <w:rsid w:val="002D0C71"/>
    <w:rsid w:val="002D0F04"/>
    <w:rsid w:val="002D31A6"/>
    <w:rsid w:val="002D4A56"/>
    <w:rsid w:val="002D730B"/>
    <w:rsid w:val="002D797A"/>
    <w:rsid w:val="002E09DE"/>
    <w:rsid w:val="002E0BC4"/>
    <w:rsid w:val="002E184C"/>
    <w:rsid w:val="002E2CAE"/>
    <w:rsid w:val="002E6409"/>
    <w:rsid w:val="002E6C99"/>
    <w:rsid w:val="002F137A"/>
    <w:rsid w:val="002F1AEB"/>
    <w:rsid w:val="002F267D"/>
    <w:rsid w:val="002F3C22"/>
    <w:rsid w:val="002F3D30"/>
    <w:rsid w:val="002F3D57"/>
    <w:rsid w:val="002F41A4"/>
    <w:rsid w:val="002F48E3"/>
    <w:rsid w:val="002F5AB9"/>
    <w:rsid w:val="002F6BBA"/>
    <w:rsid w:val="002F6DFA"/>
    <w:rsid w:val="002F7C5F"/>
    <w:rsid w:val="0030038F"/>
    <w:rsid w:val="00302D7F"/>
    <w:rsid w:val="0030301D"/>
    <w:rsid w:val="00305125"/>
    <w:rsid w:val="00306442"/>
    <w:rsid w:val="003069FB"/>
    <w:rsid w:val="00307099"/>
    <w:rsid w:val="00307556"/>
    <w:rsid w:val="00307FC9"/>
    <w:rsid w:val="00312C0C"/>
    <w:rsid w:val="00313AA2"/>
    <w:rsid w:val="0031657A"/>
    <w:rsid w:val="003172BD"/>
    <w:rsid w:val="003200C9"/>
    <w:rsid w:val="003209C7"/>
    <w:rsid w:val="00322AFE"/>
    <w:rsid w:val="0032306D"/>
    <w:rsid w:val="00324912"/>
    <w:rsid w:val="00325A86"/>
    <w:rsid w:val="00326170"/>
    <w:rsid w:val="003263E9"/>
    <w:rsid w:val="00326D35"/>
    <w:rsid w:val="00327801"/>
    <w:rsid w:val="00331183"/>
    <w:rsid w:val="00332063"/>
    <w:rsid w:val="0033243B"/>
    <w:rsid w:val="00333AB9"/>
    <w:rsid w:val="00333C06"/>
    <w:rsid w:val="0033459B"/>
    <w:rsid w:val="00335BE8"/>
    <w:rsid w:val="00337C87"/>
    <w:rsid w:val="0034265F"/>
    <w:rsid w:val="00343A49"/>
    <w:rsid w:val="00345A18"/>
    <w:rsid w:val="00345BF0"/>
    <w:rsid w:val="00346441"/>
    <w:rsid w:val="00346791"/>
    <w:rsid w:val="003475EC"/>
    <w:rsid w:val="0035076B"/>
    <w:rsid w:val="00350FBF"/>
    <w:rsid w:val="00352BEB"/>
    <w:rsid w:val="00353885"/>
    <w:rsid w:val="003566D8"/>
    <w:rsid w:val="00361EB1"/>
    <w:rsid w:val="0036222B"/>
    <w:rsid w:val="003629D1"/>
    <w:rsid w:val="003637CE"/>
    <w:rsid w:val="00363811"/>
    <w:rsid w:val="003715EC"/>
    <w:rsid w:val="00373753"/>
    <w:rsid w:val="00374083"/>
    <w:rsid w:val="00376867"/>
    <w:rsid w:val="00376A96"/>
    <w:rsid w:val="003772AC"/>
    <w:rsid w:val="00381E56"/>
    <w:rsid w:val="003826FF"/>
    <w:rsid w:val="00386C08"/>
    <w:rsid w:val="00387B9A"/>
    <w:rsid w:val="00390632"/>
    <w:rsid w:val="00393D9D"/>
    <w:rsid w:val="00393E61"/>
    <w:rsid w:val="00396D02"/>
    <w:rsid w:val="003A0041"/>
    <w:rsid w:val="003A03F0"/>
    <w:rsid w:val="003A16E8"/>
    <w:rsid w:val="003A17D0"/>
    <w:rsid w:val="003A1C3E"/>
    <w:rsid w:val="003A2970"/>
    <w:rsid w:val="003A3C2A"/>
    <w:rsid w:val="003A5088"/>
    <w:rsid w:val="003A53F0"/>
    <w:rsid w:val="003A6A2C"/>
    <w:rsid w:val="003A7D80"/>
    <w:rsid w:val="003B0E46"/>
    <w:rsid w:val="003B14AA"/>
    <w:rsid w:val="003B19C7"/>
    <w:rsid w:val="003B25A5"/>
    <w:rsid w:val="003B28EE"/>
    <w:rsid w:val="003B3120"/>
    <w:rsid w:val="003B3537"/>
    <w:rsid w:val="003B3C44"/>
    <w:rsid w:val="003B4760"/>
    <w:rsid w:val="003B567E"/>
    <w:rsid w:val="003B6932"/>
    <w:rsid w:val="003B79EB"/>
    <w:rsid w:val="003B7ED0"/>
    <w:rsid w:val="003C0D91"/>
    <w:rsid w:val="003C2E76"/>
    <w:rsid w:val="003C3E42"/>
    <w:rsid w:val="003C4B05"/>
    <w:rsid w:val="003C72E2"/>
    <w:rsid w:val="003C7463"/>
    <w:rsid w:val="003D07D2"/>
    <w:rsid w:val="003D5B84"/>
    <w:rsid w:val="003D79CF"/>
    <w:rsid w:val="003E0207"/>
    <w:rsid w:val="003E29AA"/>
    <w:rsid w:val="003E2D18"/>
    <w:rsid w:val="003E304D"/>
    <w:rsid w:val="003E3A02"/>
    <w:rsid w:val="003E4AA5"/>
    <w:rsid w:val="003E6841"/>
    <w:rsid w:val="003F0964"/>
    <w:rsid w:val="003F18A1"/>
    <w:rsid w:val="003F1D93"/>
    <w:rsid w:val="003F2EB6"/>
    <w:rsid w:val="003F35B6"/>
    <w:rsid w:val="003F4897"/>
    <w:rsid w:val="003F51CE"/>
    <w:rsid w:val="003F64AF"/>
    <w:rsid w:val="003F6587"/>
    <w:rsid w:val="004024A6"/>
    <w:rsid w:val="00402C7D"/>
    <w:rsid w:val="00403A74"/>
    <w:rsid w:val="00407351"/>
    <w:rsid w:val="00407C2D"/>
    <w:rsid w:val="004106DF"/>
    <w:rsid w:val="00411A71"/>
    <w:rsid w:val="00411C0C"/>
    <w:rsid w:val="0041399A"/>
    <w:rsid w:val="00414535"/>
    <w:rsid w:val="00414EA0"/>
    <w:rsid w:val="00420D64"/>
    <w:rsid w:val="0042148C"/>
    <w:rsid w:val="0042191A"/>
    <w:rsid w:val="00422244"/>
    <w:rsid w:val="00422B41"/>
    <w:rsid w:val="00424A46"/>
    <w:rsid w:val="00424E85"/>
    <w:rsid w:val="00425BE9"/>
    <w:rsid w:val="00426D8B"/>
    <w:rsid w:val="00427072"/>
    <w:rsid w:val="004271C1"/>
    <w:rsid w:val="004325E3"/>
    <w:rsid w:val="00433E17"/>
    <w:rsid w:val="004340BB"/>
    <w:rsid w:val="00434980"/>
    <w:rsid w:val="0043585C"/>
    <w:rsid w:val="00436E07"/>
    <w:rsid w:val="00441CFC"/>
    <w:rsid w:val="00441F35"/>
    <w:rsid w:val="0044243D"/>
    <w:rsid w:val="00443205"/>
    <w:rsid w:val="004439D2"/>
    <w:rsid w:val="004503E9"/>
    <w:rsid w:val="00453463"/>
    <w:rsid w:val="004550E4"/>
    <w:rsid w:val="00457548"/>
    <w:rsid w:val="00457E17"/>
    <w:rsid w:val="00462589"/>
    <w:rsid w:val="004637E8"/>
    <w:rsid w:val="004646B5"/>
    <w:rsid w:val="00466EB9"/>
    <w:rsid w:val="00467368"/>
    <w:rsid w:val="004674CD"/>
    <w:rsid w:val="004710EE"/>
    <w:rsid w:val="00472E56"/>
    <w:rsid w:val="00473E8D"/>
    <w:rsid w:val="004740EC"/>
    <w:rsid w:val="00474447"/>
    <w:rsid w:val="00474DD7"/>
    <w:rsid w:val="00475A8E"/>
    <w:rsid w:val="004774A5"/>
    <w:rsid w:val="00480CEA"/>
    <w:rsid w:val="004819CF"/>
    <w:rsid w:val="00481DA2"/>
    <w:rsid w:val="00482432"/>
    <w:rsid w:val="00484866"/>
    <w:rsid w:val="004859D6"/>
    <w:rsid w:val="00485FD1"/>
    <w:rsid w:val="0048797E"/>
    <w:rsid w:val="00487DD3"/>
    <w:rsid w:val="004902C8"/>
    <w:rsid w:val="004905D4"/>
    <w:rsid w:val="00492E44"/>
    <w:rsid w:val="00493FF2"/>
    <w:rsid w:val="004947B9"/>
    <w:rsid w:val="0049514C"/>
    <w:rsid w:val="00496DFD"/>
    <w:rsid w:val="004A00AC"/>
    <w:rsid w:val="004A0C8B"/>
    <w:rsid w:val="004A13DC"/>
    <w:rsid w:val="004A187E"/>
    <w:rsid w:val="004A335F"/>
    <w:rsid w:val="004A3F3D"/>
    <w:rsid w:val="004A4867"/>
    <w:rsid w:val="004A4FDB"/>
    <w:rsid w:val="004A5FC0"/>
    <w:rsid w:val="004A7C83"/>
    <w:rsid w:val="004B13E3"/>
    <w:rsid w:val="004B1FFE"/>
    <w:rsid w:val="004B2F8C"/>
    <w:rsid w:val="004B312E"/>
    <w:rsid w:val="004B4EDE"/>
    <w:rsid w:val="004B518E"/>
    <w:rsid w:val="004B589F"/>
    <w:rsid w:val="004B661B"/>
    <w:rsid w:val="004B7588"/>
    <w:rsid w:val="004B76DC"/>
    <w:rsid w:val="004C0B2C"/>
    <w:rsid w:val="004C0E85"/>
    <w:rsid w:val="004C363A"/>
    <w:rsid w:val="004C3BEB"/>
    <w:rsid w:val="004C59ED"/>
    <w:rsid w:val="004C65D5"/>
    <w:rsid w:val="004C7942"/>
    <w:rsid w:val="004D1103"/>
    <w:rsid w:val="004D7295"/>
    <w:rsid w:val="004D7838"/>
    <w:rsid w:val="004E140A"/>
    <w:rsid w:val="004E154B"/>
    <w:rsid w:val="004E154C"/>
    <w:rsid w:val="004E1914"/>
    <w:rsid w:val="004E2CEC"/>
    <w:rsid w:val="004E3613"/>
    <w:rsid w:val="004E36AD"/>
    <w:rsid w:val="004E3AFD"/>
    <w:rsid w:val="004E3CAD"/>
    <w:rsid w:val="004E6C69"/>
    <w:rsid w:val="004F101E"/>
    <w:rsid w:val="004F2A11"/>
    <w:rsid w:val="004F3166"/>
    <w:rsid w:val="004F3208"/>
    <w:rsid w:val="004F4392"/>
    <w:rsid w:val="004F54D2"/>
    <w:rsid w:val="004F6193"/>
    <w:rsid w:val="004F70BD"/>
    <w:rsid w:val="00500277"/>
    <w:rsid w:val="00501713"/>
    <w:rsid w:val="00503CFA"/>
    <w:rsid w:val="00505C5F"/>
    <w:rsid w:val="00505F41"/>
    <w:rsid w:val="00506E1D"/>
    <w:rsid w:val="0050794C"/>
    <w:rsid w:val="0051075B"/>
    <w:rsid w:val="00511236"/>
    <w:rsid w:val="00511539"/>
    <w:rsid w:val="00512DD1"/>
    <w:rsid w:val="00512DE0"/>
    <w:rsid w:val="0051361F"/>
    <w:rsid w:val="00515455"/>
    <w:rsid w:val="00516317"/>
    <w:rsid w:val="005174FF"/>
    <w:rsid w:val="00520EC3"/>
    <w:rsid w:val="0052138C"/>
    <w:rsid w:val="005213A1"/>
    <w:rsid w:val="00523362"/>
    <w:rsid w:val="005238A8"/>
    <w:rsid w:val="00523B26"/>
    <w:rsid w:val="0052442F"/>
    <w:rsid w:val="0052691F"/>
    <w:rsid w:val="00526CFA"/>
    <w:rsid w:val="00530CAF"/>
    <w:rsid w:val="0053172B"/>
    <w:rsid w:val="00532941"/>
    <w:rsid w:val="00533F41"/>
    <w:rsid w:val="00534418"/>
    <w:rsid w:val="00534738"/>
    <w:rsid w:val="00535A39"/>
    <w:rsid w:val="0053643C"/>
    <w:rsid w:val="005373E3"/>
    <w:rsid w:val="00537D09"/>
    <w:rsid w:val="00540BEF"/>
    <w:rsid w:val="00540DCE"/>
    <w:rsid w:val="00540DD7"/>
    <w:rsid w:val="00540E81"/>
    <w:rsid w:val="00541F86"/>
    <w:rsid w:val="00541FCB"/>
    <w:rsid w:val="00542218"/>
    <w:rsid w:val="0054283A"/>
    <w:rsid w:val="00542E90"/>
    <w:rsid w:val="00543605"/>
    <w:rsid w:val="005437E2"/>
    <w:rsid w:val="005438B7"/>
    <w:rsid w:val="00545E9C"/>
    <w:rsid w:val="00547658"/>
    <w:rsid w:val="0054768C"/>
    <w:rsid w:val="00550910"/>
    <w:rsid w:val="00551B9C"/>
    <w:rsid w:val="0055649A"/>
    <w:rsid w:val="005608E7"/>
    <w:rsid w:val="00560B24"/>
    <w:rsid w:val="00562525"/>
    <w:rsid w:val="00562DEB"/>
    <w:rsid w:val="00563102"/>
    <w:rsid w:val="00564166"/>
    <w:rsid w:val="005655D1"/>
    <w:rsid w:val="00572013"/>
    <w:rsid w:val="00573257"/>
    <w:rsid w:val="005778F7"/>
    <w:rsid w:val="00577A3F"/>
    <w:rsid w:val="005805DF"/>
    <w:rsid w:val="00582F13"/>
    <w:rsid w:val="0058326E"/>
    <w:rsid w:val="005833B8"/>
    <w:rsid w:val="00583A03"/>
    <w:rsid w:val="00583BFD"/>
    <w:rsid w:val="005841BA"/>
    <w:rsid w:val="00584301"/>
    <w:rsid w:val="0058545A"/>
    <w:rsid w:val="005877F2"/>
    <w:rsid w:val="00592442"/>
    <w:rsid w:val="0059283B"/>
    <w:rsid w:val="00593BF8"/>
    <w:rsid w:val="00593E92"/>
    <w:rsid w:val="005949F1"/>
    <w:rsid w:val="005956F7"/>
    <w:rsid w:val="00595CB2"/>
    <w:rsid w:val="005978C8"/>
    <w:rsid w:val="005A0124"/>
    <w:rsid w:val="005A0180"/>
    <w:rsid w:val="005A0A0F"/>
    <w:rsid w:val="005A1AD0"/>
    <w:rsid w:val="005A2361"/>
    <w:rsid w:val="005A24ED"/>
    <w:rsid w:val="005A2573"/>
    <w:rsid w:val="005A4783"/>
    <w:rsid w:val="005A6B87"/>
    <w:rsid w:val="005B0825"/>
    <w:rsid w:val="005B0A84"/>
    <w:rsid w:val="005B0F6E"/>
    <w:rsid w:val="005B133C"/>
    <w:rsid w:val="005B14EA"/>
    <w:rsid w:val="005B2D16"/>
    <w:rsid w:val="005B32B6"/>
    <w:rsid w:val="005B411E"/>
    <w:rsid w:val="005B4DAF"/>
    <w:rsid w:val="005B56A0"/>
    <w:rsid w:val="005B5788"/>
    <w:rsid w:val="005B60D5"/>
    <w:rsid w:val="005B693A"/>
    <w:rsid w:val="005B7070"/>
    <w:rsid w:val="005B770A"/>
    <w:rsid w:val="005C11D6"/>
    <w:rsid w:val="005C12EA"/>
    <w:rsid w:val="005C1759"/>
    <w:rsid w:val="005C234E"/>
    <w:rsid w:val="005C4406"/>
    <w:rsid w:val="005C68B0"/>
    <w:rsid w:val="005C77B8"/>
    <w:rsid w:val="005C77BF"/>
    <w:rsid w:val="005D02EE"/>
    <w:rsid w:val="005D0C1B"/>
    <w:rsid w:val="005D210E"/>
    <w:rsid w:val="005D3D27"/>
    <w:rsid w:val="005D464B"/>
    <w:rsid w:val="005D6815"/>
    <w:rsid w:val="005D7D3A"/>
    <w:rsid w:val="005D7EB1"/>
    <w:rsid w:val="005E0974"/>
    <w:rsid w:val="005E1D83"/>
    <w:rsid w:val="005E2110"/>
    <w:rsid w:val="005E41A6"/>
    <w:rsid w:val="005E4FDF"/>
    <w:rsid w:val="005E5484"/>
    <w:rsid w:val="005E6EF7"/>
    <w:rsid w:val="005E736A"/>
    <w:rsid w:val="005E75FC"/>
    <w:rsid w:val="005F042D"/>
    <w:rsid w:val="005F044E"/>
    <w:rsid w:val="005F2E82"/>
    <w:rsid w:val="005F3D1C"/>
    <w:rsid w:val="005F534C"/>
    <w:rsid w:val="005F583A"/>
    <w:rsid w:val="005F75F8"/>
    <w:rsid w:val="00601D8F"/>
    <w:rsid w:val="00603877"/>
    <w:rsid w:val="006044C7"/>
    <w:rsid w:val="00611450"/>
    <w:rsid w:val="006123B6"/>
    <w:rsid w:val="0061285C"/>
    <w:rsid w:val="00613977"/>
    <w:rsid w:val="0061627D"/>
    <w:rsid w:val="0061738D"/>
    <w:rsid w:val="00617BC7"/>
    <w:rsid w:val="006206C7"/>
    <w:rsid w:val="006219A4"/>
    <w:rsid w:val="00622EC4"/>
    <w:rsid w:val="00622FD5"/>
    <w:rsid w:val="0062488B"/>
    <w:rsid w:val="006316E4"/>
    <w:rsid w:val="006327F1"/>
    <w:rsid w:val="00635099"/>
    <w:rsid w:val="006354EB"/>
    <w:rsid w:val="00636167"/>
    <w:rsid w:val="00644417"/>
    <w:rsid w:val="00645428"/>
    <w:rsid w:val="006458C5"/>
    <w:rsid w:val="00645ADB"/>
    <w:rsid w:val="00646459"/>
    <w:rsid w:val="00647075"/>
    <w:rsid w:val="00652EBE"/>
    <w:rsid w:val="00654254"/>
    <w:rsid w:val="0065460A"/>
    <w:rsid w:val="006549EF"/>
    <w:rsid w:val="00655C14"/>
    <w:rsid w:val="00656420"/>
    <w:rsid w:val="00661620"/>
    <w:rsid w:val="00662070"/>
    <w:rsid w:val="0066237A"/>
    <w:rsid w:val="006628A9"/>
    <w:rsid w:val="00665A9F"/>
    <w:rsid w:val="00665B37"/>
    <w:rsid w:val="006704BA"/>
    <w:rsid w:val="006719D8"/>
    <w:rsid w:val="00671B1F"/>
    <w:rsid w:val="0067364F"/>
    <w:rsid w:val="00675D81"/>
    <w:rsid w:val="00676455"/>
    <w:rsid w:val="006769EE"/>
    <w:rsid w:val="00676EB9"/>
    <w:rsid w:val="00677B30"/>
    <w:rsid w:val="00680227"/>
    <w:rsid w:val="0068277E"/>
    <w:rsid w:val="00682B00"/>
    <w:rsid w:val="006844FC"/>
    <w:rsid w:val="00685AA5"/>
    <w:rsid w:val="00685FB4"/>
    <w:rsid w:val="006863DA"/>
    <w:rsid w:val="00687CA7"/>
    <w:rsid w:val="00687D3A"/>
    <w:rsid w:val="00690412"/>
    <w:rsid w:val="0069107A"/>
    <w:rsid w:val="006925E2"/>
    <w:rsid w:val="006A0231"/>
    <w:rsid w:val="006A090C"/>
    <w:rsid w:val="006A1384"/>
    <w:rsid w:val="006A34DA"/>
    <w:rsid w:val="006A4F8C"/>
    <w:rsid w:val="006A6AEE"/>
    <w:rsid w:val="006B027E"/>
    <w:rsid w:val="006B0965"/>
    <w:rsid w:val="006B173C"/>
    <w:rsid w:val="006B4E87"/>
    <w:rsid w:val="006B6754"/>
    <w:rsid w:val="006B71FD"/>
    <w:rsid w:val="006C0326"/>
    <w:rsid w:val="006C0661"/>
    <w:rsid w:val="006C0E3B"/>
    <w:rsid w:val="006C18AF"/>
    <w:rsid w:val="006C1D12"/>
    <w:rsid w:val="006C2B33"/>
    <w:rsid w:val="006C572F"/>
    <w:rsid w:val="006C5CF9"/>
    <w:rsid w:val="006C66C6"/>
    <w:rsid w:val="006C6827"/>
    <w:rsid w:val="006D29E6"/>
    <w:rsid w:val="006D449D"/>
    <w:rsid w:val="006D526D"/>
    <w:rsid w:val="006D5851"/>
    <w:rsid w:val="006D5DAA"/>
    <w:rsid w:val="006D60D9"/>
    <w:rsid w:val="006D6178"/>
    <w:rsid w:val="006E361D"/>
    <w:rsid w:val="006E3810"/>
    <w:rsid w:val="006E44B1"/>
    <w:rsid w:val="006E492E"/>
    <w:rsid w:val="006E4C9D"/>
    <w:rsid w:val="006E5DCF"/>
    <w:rsid w:val="006E669C"/>
    <w:rsid w:val="006E786F"/>
    <w:rsid w:val="006F01C3"/>
    <w:rsid w:val="006F21BE"/>
    <w:rsid w:val="006F2880"/>
    <w:rsid w:val="006F4E82"/>
    <w:rsid w:val="006F5B9E"/>
    <w:rsid w:val="006F6A9A"/>
    <w:rsid w:val="006F7480"/>
    <w:rsid w:val="00700389"/>
    <w:rsid w:val="0070124C"/>
    <w:rsid w:val="007017C6"/>
    <w:rsid w:val="007027BB"/>
    <w:rsid w:val="0070285F"/>
    <w:rsid w:val="00702F8D"/>
    <w:rsid w:val="0070511E"/>
    <w:rsid w:val="0070512D"/>
    <w:rsid w:val="00705140"/>
    <w:rsid w:val="00705649"/>
    <w:rsid w:val="0070604D"/>
    <w:rsid w:val="007066C5"/>
    <w:rsid w:val="00710511"/>
    <w:rsid w:val="00710607"/>
    <w:rsid w:val="00712FFF"/>
    <w:rsid w:val="007142C8"/>
    <w:rsid w:val="00715D31"/>
    <w:rsid w:val="00717A32"/>
    <w:rsid w:val="00720729"/>
    <w:rsid w:val="007212E2"/>
    <w:rsid w:val="007212E8"/>
    <w:rsid w:val="00721D05"/>
    <w:rsid w:val="00722E39"/>
    <w:rsid w:val="00723DEB"/>
    <w:rsid w:val="007240E7"/>
    <w:rsid w:val="00724BB0"/>
    <w:rsid w:val="00727E45"/>
    <w:rsid w:val="00731AEB"/>
    <w:rsid w:val="00731FE1"/>
    <w:rsid w:val="00733A7F"/>
    <w:rsid w:val="007340F6"/>
    <w:rsid w:val="00740C36"/>
    <w:rsid w:val="007417AB"/>
    <w:rsid w:val="00741A8F"/>
    <w:rsid w:val="00742008"/>
    <w:rsid w:val="00742553"/>
    <w:rsid w:val="00743BA0"/>
    <w:rsid w:val="00745662"/>
    <w:rsid w:val="00746D51"/>
    <w:rsid w:val="00747DFD"/>
    <w:rsid w:val="007540BB"/>
    <w:rsid w:val="00754329"/>
    <w:rsid w:val="007547A1"/>
    <w:rsid w:val="00754A7D"/>
    <w:rsid w:val="00756A93"/>
    <w:rsid w:val="0075769A"/>
    <w:rsid w:val="007576DC"/>
    <w:rsid w:val="00765DEF"/>
    <w:rsid w:val="00766E46"/>
    <w:rsid w:val="0077033F"/>
    <w:rsid w:val="00770AF5"/>
    <w:rsid w:val="00770D14"/>
    <w:rsid w:val="00770E6E"/>
    <w:rsid w:val="00771A7C"/>
    <w:rsid w:val="0077214A"/>
    <w:rsid w:val="0077230A"/>
    <w:rsid w:val="00772725"/>
    <w:rsid w:val="00773675"/>
    <w:rsid w:val="00773EB7"/>
    <w:rsid w:val="007751AA"/>
    <w:rsid w:val="00775A93"/>
    <w:rsid w:val="00777AD7"/>
    <w:rsid w:val="007912CE"/>
    <w:rsid w:val="0079451D"/>
    <w:rsid w:val="0079470E"/>
    <w:rsid w:val="00797094"/>
    <w:rsid w:val="00797A62"/>
    <w:rsid w:val="007A04C8"/>
    <w:rsid w:val="007A3102"/>
    <w:rsid w:val="007A3B30"/>
    <w:rsid w:val="007A3FC0"/>
    <w:rsid w:val="007A436D"/>
    <w:rsid w:val="007A458C"/>
    <w:rsid w:val="007A49BA"/>
    <w:rsid w:val="007A609F"/>
    <w:rsid w:val="007A71BD"/>
    <w:rsid w:val="007A7484"/>
    <w:rsid w:val="007A764E"/>
    <w:rsid w:val="007B57A1"/>
    <w:rsid w:val="007B73AD"/>
    <w:rsid w:val="007B7535"/>
    <w:rsid w:val="007C0663"/>
    <w:rsid w:val="007C0D3D"/>
    <w:rsid w:val="007C2A08"/>
    <w:rsid w:val="007C60D8"/>
    <w:rsid w:val="007D0AC6"/>
    <w:rsid w:val="007D1D8F"/>
    <w:rsid w:val="007D2077"/>
    <w:rsid w:val="007D3083"/>
    <w:rsid w:val="007D6A0F"/>
    <w:rsid w:val="007D7A78"/>
    <w:rsid w:val="007E2F0B"/>
    <w:rsid w:val="007E462D"/>
    <w:rsid w:val="007E5812"/>
    <w:rsid w:val="007E5F6F"/>
    <w:rsid w:val="007E68A5"/>
    <w:rsid w:val="007E7545"/>
    <w:rsid w:val="007F0313"/>
    <w:rsid w:val="007F1EC7"/>
    <w:rsid w:val="007F286F"/>
    <w:rsid w:val="007F2C82"/>
    <w:rsid w:val="007F36F4"/>
    <w:rsid w:val="007F3EAF"/>
    <w:rsid w:val="007F40B0"/>
    <w:rsid w:val="007F50A0"/>
    <w:rsid w:val="007F5E00"/>
    <w:rsid w:val="007F5F38"/>
    <w:rsid w:val="007F665B"/>
    <w:rsid w:val="007F71D6"/>
    <w:rsid w:val="007F7F3A"/>
    <w:rsid w:val="008042C8"/>
    <w:rsid w:val="00805CFD"/>
    <w:rsid w:val="00807E4E"/>
    <w:rsid w:val="00807F15"/>
    <w:rsid w:val="0081359D"/>
    <w:rsid w:val="008136A0"/>
    <w:rsid w:val="00813CDD"/>
    <w:rsid w:val="00814164"/>
    <w:rsid w:val="00814AD7"/>
    <w:rsid w:val="00815A2E"/>
    <w:rsid w:val="00816301"/>
    <w:rsid w:val="008168B9"/>
    <w:rsid w:val="00816DD9"/>
    <w:rsid w:val="00820B4E"/>
    <w:rsid w:val="00821ADF"/>
    <w:rsid w:val="00822488"/>
    <w:rsid w:val="00823B38"/>
    <w:rsid w:val="00823F1C"/>
    <w:rsid w:val="00824697"/>
    <w:rsid w:val="00827A30"/>
    <w:rsid w:val="00827EB2"/>
    <w:rsid w:val="008318B8"/>
    <w:rsid w:val="00831DDD"/>
    <w:rsid w:val="00832386"/>
    <w:rsid w:val="008332DA"/>
    <w:rsid w:val="008344C2"/>
    <w:rsid w:val="00834BAC"/>
    <w:rsid w:val="00834DEE"/>
    <w:rsid w:val="00835717"/>
    <w:rsid w:val="008357A3"/>
    <w:rsid w:val="00835E8D"/>
    <w:rsid w:val="00836D01"/>
    <w:rsid w:val="008379F3"/>
    <w:rsid w:val="00837CBD"/>
    <w:rsid w:val="00837EA3"/>
    <w:rsid w:val="008439A0"/>
    <w:rsid w:val="00843BE9"/>
    <w:rsid w:val="008508FF"/>
    <w:rsid w:val="00850CAC"/>
    <w:rsid w:val="00851BF9"/>
    <w:rsid w:val="0085238C"/>
    <w:rsid w:val="008530DA"/>
    <w:rsid w:val="008538D0"/>
    <w:rsid w:val="00853BF4"/>
    <w:rsid w:val="00854D14"/>
    <w:rsid w:val="00854ED5"/>
    <w:rsid w:val="00855111"/>
    <w:rsid w:val="00855965"/>
    <w:rsid w:val="00856356"/>
    <w:rsid w:val="008563F2"/>
    <w:rsid w:val="008600B3"/>
    <w:rsid w:val="00860671"/>
    <w:rsid w:val="00862CD2"/>
    <w:rsid w:val="00864F4E"/>
    <w:rsid w:val="0086508B"/>
    <w:rsid w:val="008654B7"/>
    <w:rsid w:val="00866E4F"/>
    <w:rsid w:val="00867FAB"/>
    <w:rsid w:val="0087156B"/>
    <w:rsid w:val="00871621"/>
    <w:rsid w:val="0087247F"/>
    <w:rsid w:val="00872615"/>
    <w:rsid w:val="00872D7E"/>
    <w:rsid w:val="008754E6"/>
    <w:rsid w:val="0087776F"/>
    <w:rsid w:val="0088056C"/>
    <w:rsid w:val="0088177D"/>
    <w:rsid w:val="0088233C"/>
    <w:rsid w:val="0088280A"/>
    <w:rsid w:val="0088290A"/>
    <w:rsid w:val="00883EB7"/>
    <w:rsid w:val="008916CE"/>
    <w:rsid w:val="00892C9F"/>
    <w:rsid w:val="00892FBD"/>
    <w:rsid w:val="00893AD8"/>
    <w:rsid w:val="00893D2C"/>
    <w:rsid w:val="00894271"/>
    <w:rsid w:val="00894D11"/>
    <w:rsid w:val="0089523F"/>
    <w:rsid w:val="00895671"/>
    <w:rsid w:val="008967E5"/>
    <w:rsid w:val="008971BC"/>
    <w:rsid w:val="00897BCF"/>
    <w:rsid w:val="008A07FE"/>
    <w:rsid w:val="008A0A9E"/>
    <w:rsid w:val="008A12AD"/>
    <w:rsid w:val="008A1677"/>
    <w:rsid w:val="008A6436"/>
    <w:rsid w:val="008A6E5D"/>
    <w:rsid w:val="008A7827"/>
    <w:rsid w:val="008B04B3"/>
    <w:rsid w:val="008B060F"/>
    <w:rsid w:val="008B094A"/>
    <w:rsid w:val="008B144F"/>
    <w:rsid w:val="008B1A88"/>
    <w:rsid w:val="008B279B"/>
    <w:rsid w:val="008B3B85"/>
    <w:rsid w:val="008B42E3"/>
    <w:rsid w:val="008B4E8C"/>
    <w:rsid w:val="008B5737"/>
    <w:rsid w:val="008B60B8"/>
    <w:rsid w:val="008B78A1"/>
    <w:rsid w:val="008C12BE"/>
    <w:rsid w:val="008C1B93"/>
    <w:rsid w:val="008C22C7"/>
    <w:rsid w:val="008C38EB"/>
    <w:rsid w:val="008C414B"/>
    <w:rsid w:val="008C54EA"/>
    <w:rsid w:val="008C5537"/>
    <w:rsid w:val="008C6701"/>
    <w:rsid w:val="008C671C"/>
    <w:rsid w:val="008C78F5"/>
    <w:rsid w:val="008D28A9"/>
    <w:rsid w:val="008D310F"/>
    <w:rsid w:val="008D3BDF"/>
    <w:rsid w:val="008D7EA2"/>
    <w:rsid w:val="008E0F63"/>
    <w:rsid w:val="008E0F80"/>
    <w:rsid w:val="008E1CA4"/>
    <w:rsid w:val="008E3FAA"/>
    <w:rsid w:val="008E4960"/>
    <w:rsid w:val="008E737C"/>
    <w:rsid w:val="008F05B8"/>
    <w:rsid w:val="008F0C9D"/>
    <w:rsid w:val="008F0D5A"/>
    <w:rsid w:val="008F10B9"/>
    <w:rsid w:val="008F1135"/>
    <w:rsid w:val="008F1C12"/>
    <w:rsid w:val="008F35E1"/>
    <w:rsid w:val="008F4115"/>
    <w:rsid w:val="008F5A4B"/>
    <w:rsid w:val="008F5EF9"/>
    <w:rsid w:val="008F5F6F"/>
    <w:rsid w:val="00900EC1"/>
    <w:rsid w:val="00901214"/>
    <w:rsid w:val="00904D6D"/>
    <w:rsid w:val="00904EC8"/>
    <w:rsid w:val="00906951"/>
    <w:rsid w:val="00906D56"/>
    <w:rsid w:val="00907B7B"/>
    <w:rsid w:val="0091187A"/>
    <w:rsid w:val="00912FBC"/>
    <w:rsid w:val="00913D3B"/>
    <w:rsid w:val="00913F75"/>
    <w:rsid w:val="00921D05"/>
    <w:rsid w:val="0092257C"/>
    <w:rsid w:val="009229A9"/>
    <w:rsid w:val="00923121"/>
    <w:rsid w:val="00923FEA"/>
    <w:rsid w:val="009240F3"/>
    <w:rsid w:val="009263C8"/>
    <w:rsid w:val="009314C3"/>
    <w:rsid w:val="009317FD"/>
    <w:rsid w:val="0093217B"/>
    <w:rsid w:val="00933D78"/>
    <w:rsid w:val="009406FF"/>
    <w:rsid w:val="009410DD"/>
    <w:rsid w:val="00941203"/>
    <w:rsid w:val="009416C1"/>
    <w:rsid w:val="0094367D"/>
    <w:rsid w:val="00943FA1"/>
    <w:rsid w:val="0094409D"/>
    <w:rsid w:val="009449C1"/>
    <w:rsid w:val="00945A5C"/>
    <w:rsid w:val="00946389"/>
    <w:rsid w:val="0094738D"/>
    <w:rsid w:val="00947D25"/>
    <w:rsid w:val="00950EF7"/>
    <w:rsid w:val="00954DC1"/>
    <w:rsid w:val="00954E16"/>
    <w:rsid w:val="00955462"/>
    <w:rsid w:val="0095627B"/>
    <w:rsid w:val="00956EB6"/>
    <w:rsid w:val="00957C11"/>
    <w:rsid w:val="009617A9"/>
    <w:rsid w:val="009638F2"/>
    <w:rsid w:val="009650D9"/>
    <w:rsid w:val="009665BE"/>
    <w:rsid w:val="009665DF"/>
    <w:rsid w:val="00966E06"/>
    <w:rsid w:val="009673AB"/>
    <w:rsid w:val="00970E84"/>
    <w:rsid w:val="00971153"/>
    <w:rsid w:val="00971E27"/>
    <w:rsid w:val="009768FD"/>
    <w:rsid w:val="00981036"/>
    <w:rsid w:val="00981283"/>
    <w:rsid w:val="00981E5F"/>
    <w:rsid w:val="00983846"/>
    <w:rsid w:val="00990CC8"/>
    <w:rsid w:val="0099227E"/>
    <w:rsid w:val="009939AE"/>
    <w:rsid w:val="009949C5"/>
    <w:rsid w:val="009954B7"/>
    <w:rsid w:val="009A19B2"/>
    <w:rsid w:val="009A1AF3"/>
    <w:rsid w:val="009A1D1A"/>
    <w:rsid w:val="009A2AA5"/>
    <w:rsid w:val="009A45BA"/>
    <w:rsid w:val="009A699D"/>
    <w:rsid w:val="009B0C7B"/>
    <w:rsid w:val="009B0E62"/>
    <w:rsid w:val="009B1EFC"/>
    <w:rsid w:val="009B3EC0"/>
    <w:rsid w:val="009B4962"/>
    <w:rsid w:val="009B5FE8"/>
    <w:rsid w:val="009B62B1"/>
    <w:rsid w:val="009B76C2"/>
    <w:rsid w:val="009C080D"/>
    <w:rsid w:val="009C5293"/>
    <w:rsid w:val="009C5DF3"/>
    <w:rsid w:val="009C71C2"/>
    <w:rsid w:val="009D0997"/>
    <w:rsid w:val="009D41DF"/>
    <w:rsid w:val="009D709E"/>
    <w:rsid w:val="009E0249"/>
    <w:rsid w:val="009E055A"/>
    <w:rsid w:val="009E0C44"/>
    <w:rsid w:val="009E0F0F"/>
    <w:rsid w:val="009E1112"/>
    <w:rsid w:val="009E1863"/>
    <w:rsid w:val="009E2154"/>
    <w:rsid w:val="009E36AC"/>
    <w:rsid w:val="009E4FB4"/>
    <w:rsid w:val="009E5694"/>
    <w:rsid w:val="009E585B"/>
    <w:rsid w:val="009E5AAF"/>
    <w:rsid w:val="009F040E"/>
    <w:rsid w:val="009F1A0B"/>
    <w:rsid w:val="009F762E"/>
    <w:rsid w:val="00A006AE"/>
    <w:rsid w:val="00A01765"/>
    <w:rsid w:val="00A02DD3"/>
    <w:rsid w:val="00A04D6C"/>
    <w:rsid w:val="00A05622"/>
    <w:rsid w:val="00A0608A"/>
    <w:rsid w:val="00A06133"/>
    <w:rsid w:val="00A1136A"/>
    <w:rsid w:val="00A14D51"/>
    <w:rsid w:val="00A15645"/>
    <w:rsid w:val="00A16250"/>
    <w:rsid w:val="00A167D8"/>
    <w:rsid w:val="00A17296"/>
    <w:rsid w:val="00A17D28"/>
    <w:rsid w:val="00A20CD1"/>
    <w:rsid w:val="00A21621"/>
    <w:rsid w:val="00A22457"/>
    <w:rsid w:val="00A22900"/>
    <w:rsid w:val="00A24034"/>
    <w:rsid w:val="00A30F24"/>
    <w:rsid w:val="00A31E71"/>
    <w:rsid w:val="00A3340E"/>
    <w:rsid w:val="00A35241"/>
    <w:rsid w:val="00A35C12"/>
    <w:rsid w:val="00A37057"/>
    <w:rsid w:val="00A40B80"/>
    <w:rsid w:val="00A42248"/>
    <w:rsid w:val="00A426C8"/>
    <w:rsid w:val="00A42ABF"/>
    <w:rsid w:val="00A4427E"/>
    <w:rsid w:val="00A45098"/>
    <w:rsid w:val="00A46733"/>
    <w:rsid w:val="00A46ECF"/>
    <w:rsid w:val="00A477B8"/>
    <w:rsid w:val="00A47AD5"/>
    <w:rsid w:val="00A47F03"/>
    <w:rsid w:val="00A515E1"/>
    <w:rsid w:val="00A51683"/>
    <w:rsid w:val="00A51892"/>
    <w:rsid w:val="00A52037"/>
    <w:rsid w:val="00A52149"/>
    <w:rsid w:val="00A5654D"/>
    <w:rsid w:val="00A5724F"/>
    <w:rsid w:val="00A617AB"/>
    <w:rsid w:val="00A6261F"/>
    <w:rsid w:val="00A662A3"/>
    <w:rsid w:val="00A6697F"/>
    <w:rsid w:val="00A70CEF"/>
    <w:rsid w:val="00A713F2"/>
    <w:rsid w:val="00A71B97"/>
    <w:rsid w:val="00A71C8A"/>
    <w:rsid w:val="00A71ED6"/>
    <w:rsid w:val="00A77E76"/>
    <w:rsid w:val="00A80090"/>
    <w:rsid w:val="00A80D73"/>
    <w:rsid w:val="00A83E45"/>
    <w:rsid w:val="00A85A64"/>
    <w:rsid w:val="00A85E04"/>
    <w:rsid w:val="00A93118"/>
    <w:rsid w:val="00A93EB5"/>
    <w:rsid w:val="00AA29E2"/>
    <w:rsid w:val="00AA3EC5"/>
    <w:rsid w:val="00AA46C0"/>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3856"/>
    <w:rsid w:val="00AC60ED"/>
    <w:rsid w:val="00AC613E"/>
    <w:rsid w:val="00AD2373"/>
    <w:rsid w:val="00AD564C"/>
    <w:rsid w:val="00AD7639"/>
    <w:rsid w:val="00AE050B"/>
    <w:rsid w:val="00AE3182"/>
    <w:rsid w:val="00AE43A3"/>
    <w:rsid w:val="00AE4E1E"/>
    <w:rsid w:val="00AF095A"/>
    <w:rsid w:val="00AF1119"/>
    <w:rsid w:val="00AF59C3"/>
    <w:rsid w:val="00AF747D"/>
    <w:rsid w:val="00B011BB"/>
    <w:rsid w:val="00B0163B"/>
    <w:rsid w:val="00B04312"/>
    <w:rsid w:val="00B0539A"/>
    <w:rsid w:val="00B05F2A"/>
    <w:rsid w:val="00B06669"/>
    <w:rsid w:val="00B06A14"/>
    <w:rsid w:val="00B06F09"/>
    <w:rsid w:val="00B07DF0"/>
    <w:rsid w:val="00B1361A"/>
    <w:rsid w:val="00B14782"/>
    <w:rsid w:val="00B14B32"/>
    <w:rsid w:val="00B14BA4"/>
    <w:rsid w:val="00B14C9C"/>
    <w:rsid w:val="00B14E05"/>
    <w:rsid w:val="00B162E1"/>
    <w:rsid w:val="00B170F0"/>
    <w:rsid w:val="00B17156"/>
    <w:rsid w:val="00B17A29"/>
    <w:rsid w:val="00B17D85"/>
    <w:rsid w:val="00B205BB"/>
    <w:rsid w:val="00B21966"/>
    <w:rsid w:val="00B22318"/>
    <w:rsid w:val="00B23463"/>
    <w:rsid w:val="00B2363C"/>
    <w:rsid w:val="00B252F9"/>
    <w:rsid w:val="00B25977"/>
    <w:rsid w:val="00B271D8"/>
    <w:rsid w:val="00B27C45"/>
    <w:rsid w:val="00B30022"/>
    <w:rsid w:val="00B313EB"/>
    <w:rsid w:val="00B3198A"/>
    <w:rsid w:val="00B321B0"/>
    <w:rsid w:val="00B34812"/>
    <w:rsid w:val="00B357AE"/>
    <w:rsid w:val="00B35867"/>
    <w:rsid w:val="00B37097"/>
    <w:rsid w:val="00B37E57"/>
    <w:rsid w:val="00B42FA5"/>
    <w:rsid w:val="00B435FB"/>
    <w:rsid w:val="00B43640"/>
    <w:rsid w:val="00B46529"/>
    <w:rsid w:val="00B500B9"/>
    <w:rsid w:val="00B514D3"/>
    <w:rsid w:val="00B51BC7"/>
    <w:rsid w:val="00B52134"/>
    <w:rsid w:val="00B52DAD"/>
    <w:rsid w:val="00B56063"/>
    <w:rsid w:val="00B570B0"/>
    <w:rsid w:val="00B57714"/>
    <w:rsid w:val="00B6120F"/>
    <w:rsid w:val="00B61620"/>
    <w:rsid w:val="00B63382"/>
    <w:rsid w:val="00B64061"/>
    <w:rsid w:val="00B65975"/>
    <w:rsid w:val="00B65BB6"/>
    <w:rsid w:val="00B66706"/>
    <w:rsid w:val="00B7048C"/>
    <w:rsid w:val="00B70655"/>
    <w:rsid w:val="00B71378"/>
    <w:rsid w:val="00B71D8A"/>
    <w:rsid w:val="00B71D8C"/>
    <w:rsid w:val="00B73F7D"/>
    <w:rsid w:val="00B743B9"/>
    <w:rsid w:val="00B7536C"/>
    <w:rsid w:val="00B768D7"/>
    <w:rsid w:val="00B778A3"/>
    <w:rsid w:val="00B80169"/>
    <w:rsid w:val="00B809F3"/>
    <w:rsid w:val="00B84ACF"/>
    <w:rsid w:val="00B85932"/>
    <w:rsid w:val="00B87588"/>
    <w:rsid w:val="00B92474"/>
    <w:rsid w:val="00B9746D"/>
    <w:rsid w:val="00BA1738"/>
    <w:rsid w:val="00BA2419"/>
    <w:rsid w:val="00BB0F2F"/>
    <w:rsid w:val="00BB11B3"/>
    <w:rsid w:val="00BB1C66"/>
    <w:rsid w:val="00BB1D25"/>
    <w:rsid w:val="00BB3596"/>
    <w:rsid w:val="00BB524D"/>
    <w:rsid w:val="00BB5385"/>
    <w:rsid w:val="00BB5653"/>
    <w:rsid w:val="00BB6E3C"/>
    <w:rsid w:val="00BC02E0"/>
    <w:rsid w:val="00BC06CF"/>
    <w:rsid w:val="00BC119A"/>
    <w:rsid w:val="00BC133D"/>
    <w:rsid w:val="00BC1C91"/>
    <w:rsid w:val="00BC3E9C"/>
    <w:rsid w:val="00BC4AF5"/>
    <w:rsid w:val="00BC5AA5"/>
    <w:rsid w:val="00BC5BDA"/>
    <w:rsid w:val="00BC6D3D"/>
    <w:rsid w:val="00BC7CC2"/>
    <w:rsid w:val="00BD049F"/>
    <w:rsid w:val="00BD0E9D"/>
    <w:rsid w:val="00BD218A"/>
    <w:rsid w:val="00BD399A"/>
    <w:rsid w:val="00BD557E"/>
    <w:rsid w:val="00BD5B18"/>
    <w:rsid w:val="00BD5F64"/>
    <w:rsid w:val="00BD6037"/>
    <w:rsid w:val="00BD7B7B"/>
    <w:rsid w:val="00BE0201"/>
    <w:rsid w:val="00BE3232"/>
    <w:rsid w:val="00BE520C"/>
    <w:rsid w:val="00BF16AD"/>
    <w:rsid w:val="00BF1821"/>
    <w:rsid w:val="00BF2346"/>
    <w:rsid w:val="00BF2C8B"/>
    <w:rsid w:val="00BF34A7"/>
    <w:rsid w:val="00BF3B14"/>
    <w:rsid w:val="00BF6218"/>
    <w:rsid w:val="00BF7DD4"/>
    <w:rsid w:val="00C00EA2"/>
    <w:rsid w:val="00C011EE"/>
    <w:rsid w:val="00C01F9E"/>
    <w:rsid w:val="00C022F8"/>
    <w:rsid w:val="00C02535"/>
    <w:rsid w:val="00C0352A"/>
    <w:rsid w:val="00C0425B"/>
    <w:rsid w:val="00C044D4"/>
    <w:rsid w:val="00C0450D"/>
    <w:rsid w:val="00C05811"/>
    <w:rsid w:val="00C05FE4"/>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050"/>
    <w:rsid w:val="00C311E4"/>
    <w:rsid w:val="00C322BB"/>
    <w:rsid w:val="00C33540"/>
    <w:rsid w:val="00C337EE"/>
    <w:rsid w:val="00C33B7E"/>
    <w:rsid w:val="00C344C6"/>
    <w:rsid w:val="00C350F2"/>
    <w:rsid w:val="00C35B73"/>
    <w:rsid w:val="00C35B8F"/>
    <w:rsid w:val="00C35FBE"/>
    <w:rsid w:val="00C37C2C"/>
    <w:rsid w:val="00C40E59"/>
    <w:rsid w:val="00C412DF"/>
    <w:rsid w:val="00C418BF"/>
    <w:rsid w:val="00C4258F"/>
    <w:rsid w:val="00C44562"/>
    <w:rsid w:val="00C453FB"/>
    <w:rsid w:val="00C50166"/>
    <w:rsid w:val="00C502FF"/>
    <w:rsid w:val="00C50C75"/>
    <w:rsid w:val="00C50DB5"/>
    <w:rsid w:val="00C51296"/>
    <w:rsid w:val="00C5528F"/>
    <w:rsid w:val="00C55BED"/>
    <w:rsid w:val="00C55D03"/>
    <w:rsid w:val="00C55F3E"/>
    <w:rsid w:val="00C5613B"/>
    <w:rsid w:val="00C57311"/>
    <w:rsid w:val="00C573F9"/>
    <w:rsid w:val="00C61929"/>
    <w:rsid w:val="00C62919"/>
    <w:rsid w:val="00C62E71"/>
    <w:rsid w:val="00C63059"/>
    <w:rsid w:val="00C631FE"/>
    <w:rsid w:val="00C63BC6"/>
    <w:rsid w:val="00C63C08"/>
    <w:rsid w:val="00C64744"/>
    <w:rsid w:val="00C6558E"/>
    <w:rsid w:val="00C668B9"/>
    <w:rsid w:val="00C66CCC"/>
    <w:rsid w:val="00C676A4"/>
    <w:rsid w:val="00C700B6"/>
    <w:rsid w:val="00C70C41"/>
    <w:rsid w:val="00C7182A"/>
    <w:rsid w:val="00C72659"/>
    <w:rsid w:val="00C734AC"/>
    <w:rsid w:val="00C7395D"/>
    <w:rsid w:val="00C73BD7"/>
    <w:rsid w:val="00C750A4"/>
    <w:rsid w:val="00C80CAC"/>
    <w:rsid w:val="00C813C7"/>
    <w:rsid w:val="00C831C9"/>
    <w:rsid w:val="00C838FA"/>
    <w:rsid w:val="00C8516B"/>
    <w:rsid w:val="00C854C1"/>
    <w:rsid w:val="00C85B81"/>
    <w:rsid w:val="00C873ED"/>
    <w:rsid w:val="00C9178F"/>
    <w:rsid w:val="00C93F76"/>
    <w:rsid w:val="00C95520"/>
    <w:rsid w:val="00C9655A"/>
    <w:rsid w:val="00C96FCA"/>
    <w:rsid w:val="00C9754D"/>
    <w:rsid w:val="00C975DF"/>
    <w:rsid w:val="00CA4AD5"/>
    <w:rsid w:val="00CA5D84"/>
    <w:rsid w:val="00CA7CAE"/>
    <w:rsid w:val="00CB193E"/>
    <w:rsid w:val="00CB61D3"/>
    <w:rsid w:val="00CC0C7F"/>
    <w:rsid w:val="00CC1914"/>
    <w:rsid w:val="00CC1960"/>
    <w:rsid w:val="00CC2ED6"/>
    <w:rsid w:val="00CD22D3"/>
    <w:rsid w:val="00CD48C9"/>
    <w:rsid w:val="00CD4BEA"/>
    <w:rsid w:val="00CD6BB2"/>
    <w:rsid w:val="00CE1CF3"/>
    <w:rsid w:val="00CE338E"/>
    <w:rsid w:val="00CE560B"/>
    <w:rsid w:val="00CE5899"/>
    <w:rsid w:val="00CE70F3"/>
    <w:rsid w:val="00CE7659"/>
    <w:rsid w:val="00CF0E18"/>
    <w:rsid w:val="00CF29A4"/>
    <w:rsid w:val="00CF2F2E"/>
    <w:rsid w:val="00CF5AE2"/>
    <w:rsid w:val="00CF624D"/>
    <w:rsid w:val="00CF6E34"/>
    <w:rsid w:val="00D01BB5"/>
    <w:rsid w:val="00D02BB7"/>
    <w:rsid w:val="00D03D85"/>
    <w:rsid w:val="00D066D9"/>
    <w:rsid w:val="00D076EF"/>
    <w:rsid w:val="00D10603"/>
    <w:rsid w:val="00D108C5"/>
    <w:rsid w:val="00D10D7A"/>
    <w:rsid w:val="00D1187F"/>
    <w:rsid w:val="00D11C2D"/>
    <w:rsid w:val="00D13D6F"/>
    <w:rsid w:val="00D14D50"/>
    <w:rsid w:val="00D1618D"/>
    <w:rsid w:val="00D167B1"/>
    <w:rsid w:val="00D16D1B"/>
    <w:rsid w:val="00D21F66"/>
    <w:rsid w:val="00D236E6"/>
    <w:rsid w:val="00D24B66"/>
    <w:rsid w:val="00D24C22"/>
    <w:rsid w:val="00D265CA"/>
    <w:rsid w:val="00D306DB"/>
    <w:rsid w:val="00D31492"/>
    <w:rsid w:val="00D31F02"/>
    <w:rsid w:val="00D32F79"/>
    <w:rsid w:val="00D3478B"/>
    <w:rsid w:val="00D34E66"/>
    <w:rsid w:val="00D35E12"/>
    <w:rsid w:val="00D35E39"/>
    <w:rsid w:val="00D413DD"/>
    <w:rsid w:val="00D4189D"/>
    <w:rsid w:val="00D424E3"/>
    <w:rsid w:val="00D42604"/>
    <w:rsid w:val="00D43436"/>
    <w:rsid w:val="00D4389A"/>
    <w:rsid w:val="00D4436A"/>
    <w:rsid w:val="00D443E5"/>
    <w:rsid w:val="00D45829"/>
    <w:rsid w:val="00D45DEF"/>
    <w:rsid w:val="00D45FB7"/>
    <w:rsid w:val="00D46347"/>
    <w:rsid w:val="00D4672A"/>
    <w:rsid w:val="00D46954"/>
    <w:rsid w:val="00D47EC7"/>
    <w:rsid w:val="00D51E72"/>
    <w:rsid w:val="00D520E6"/>
    <w:rsid w:val="00D534EA"/>
    <w:rsid w:val="00D540A4"/>
    <w:rsid w:val="00D54DBC"/>
    <w:rsid w:val="00D55C19"/>
    <w:rsid w:val="00D570F3"/>
    <w:rsid w:val="00D6025E"/>
    <w:rsid w:val="00D60CC9"/>
    <w:rsid w:val="00D61C85"/>
    <w:rsid w:val="00D624E5"/>
    <w:rsid w:val="00D62A9F"/>
    <w:rsid w:val="00D634A8"/>
    <w:rsid w:val="00D64C3D"/>
    <w:rsid w:val="00D65A1C"/>
    <w:rsid w:val="00D66BFC"/>
    <w:rsid w:val="00D66F95"/>
    <w:rsid w:val="00D67099"/>
    <w:rsid w:val="00D71939"/>
    <w:rsid w:val="00D72D27"/>
    <w:rsid w:val="00D73317"/>
    <w:rsid w:val="00D743C8"/>
    <w:rsid w:val="00D743DA"/>
    <w:rsid w:val="00D744B5"/>
    <w:rsid w:val="00D745B1"/>
    <w:rsid w:val="00D74C5F"/>
    <w:rsid w:val="00D753F3"/>
    <w:rsid w:val="00D77C2D"/>
    <w:rsid w:val="00D86DBC"/>
    <w:rsid w:val="00D9040C"/>
    <w:rsid w:val="00D9045B"/>
    <w:rsid w:val="00D90EA9"/>
    <w:rsid w:val="00D941C3"/>
    <w:rsid w:val="00D94A99"/>
    <w:rsid w:val="00D94AFE"/>
    <w:rsid w:val="00D94E93"/>
    <w:rsid w:val="00D95324"/>
    <w:rsid w:val="00D95482"/>
    <w:rsid w:val="00D97B44"/>
    <w:rsid w:val="00DA0390"/>
    <w:rsid w:val="00DA1940"/>
    <w:rsid w:val="00DA225E"/>
    <w:rsid w:val="00DA3C3C"/>
    <w:rsid w:val="00DA7CC7"/>
    <w:rsid w:val="00DB05EC"/>
    <w:rsid w:val="00DB166E"/>
    <w:rsid w:val="00DB191E"/>
    <w:rsid w:val="00DB3C07"/>
    <w:rsid w:val="00DB3D8C"/>
    <w:rsid w:val="00DB43B8"/>
    <w:rsid w:val="00DB5D41"/>
    <w:rsid w:val="00DB64BB"/>
    <w:rsid w:val="00DB7BD1"/>
    <w:rsid w:val="00DB7C8A"/>
    <w:rsid w:val="00DC1E68"/>
    <w:rsid w:val="00DC2DC5"/>
    <w:rsid w:val="00DC3408"/>
    <w:rsid w:val="00DC341B"/>
    <w:rsid w:val="00DC5FF8"/>
    <w:rsid w:val="00DD2BCF"/>
    <w:rsid w:val="00DD35E7"/>
    <w:rsid w:val="00DD5426"/>
    <w:rsid w:val="00DD5486"/>
    <w:rsid w:val="00DD650E"/>
    <w:rsid w:val="00DD7968"/>
    <w:rsid w:val="00DE0B7E"/>
    <w:rsid w:val="00DE1418"/>
    <w:rsid w:val="00DE2205"/>
    <w:rsid w:val="00DE3025"/>
    <w:rsid w:val="00DE407A"/>
    <w:rsid w:val="00DE421E"/>
    <w:rsid w:val="00DE51B6"/>
    <w:rsid w:val="00DE5454"/>
    <w:rsid w:val="00DE5AAC"/>
    <w:rsid w:val="00DE66F2"/>
    <w:rsid w:val="00DE6A8D"/>
    <w:rsid w:val="00DE7875"/>
    <w:rsid w:val="00DE7F41"/>
    <w:rsid w:val="00DF0F50"/>
    <w:rsid w:val="00DF2309"/>
    <w:rsid w:val="00DF28DC"/>
    <w:rsid w:val="00DF3915"/>
    <w:rsid w:val="00DF44AC"/>
    <w:rsid w:val="00DF4CE2"/>
    <w:rsid w:val="00E0168F"/>
    <w:rsid w:val="00E12071"/>
    <w:rsid w:val="00E12660"/>
    <w:rsid w:val="00E12838"/>
    <w:rsid w:val="00E15BBF"/>
    <w:rsid w:val="00E15ECD"/>
    <w:rsid w:val="00E15EE1"/>
    <w:rsid w:val="00E17ADE"/>
    <w:rsid w:val="00E20FB0"/>
    <w:rsid w:val="00E227E4"/>
    <w:rsid w:val="00E22FC6"/>
    <w:rsid w:val="00E23F00"/>
    <w:rsid w:val="00E2527A"/>
    <w:rsid w:val="00E25430"/>
    <w:rsid w:val="00E2599A"/>
    <w:rsid w:val="00E25A71"/>
    <w:rsid w:val="00E2608F"/>
    <w:rsid w:val="00E269F0"/>
    <w:rsid w:val="00E26A0F"/>
    <w:rsid w:val="00E27547"/>
    <w:rsid w:val="00E318D4"/>
    <w:rsid w:val="00E33661"/>
    <w:rsid w:val="00E339EE"/>
    <w:rsid w:val="00E34CEC"/>
    <w:rsid w:val="00E3557A"/>
    <w:rsid w:val="00E35BD5"/>
    <w:rsid w:val="00E4014C"/>
    <w:rsid w:val="00E401FC"/>
    <w:rsid w:val="00E41C7A"/>
    <w:rsid w:val="00E42D1B"/>
    <w:rsid w:val="00E46C0B"/>
    <w:rsid w:val="00E46FAB"/>
    <w:rsid w:val="00E474DC"/>
    <w:rsid w:val="00E5155C"/>
    <w:rsid w:val="00E55EA9"/>
    <w:rsid w:val="00E56307"/>
    <w:rsid w:val="00E56D55"/>
    <w:rsid w:val="00E56F52"/>
    <w:rsid w:val="00E57F76"/>
    <w:rsid w:val="00E60696"/>
    <w:rsid w:val="00E62028"/>
    <w:rsid w:val="00E6393C"/>
    <w:rsid w:val="00E641D6"/>
    <w:rsid w:val="00E670AB"/>
    <w:rsid w:val="00E67AAE"/>
    <w:rsid w:val="00E67E51"/>
    <w:rsid w:val="00E75289"/>
    <w:rsid w:val="00E7613B"/>
    <w:rsid w:val="00E76BE0"/>
    <w:rsid w:val="00E77154"/>
    <w:rsid w:val="00E7790B"/>
    <w:rsid w:val="00E81714"/>
    <w:rsid w:val="00E81DAC"/>
    <w:rsid w:val="00E9060E"/>
    <w:rsid w:val="00E91546"/>
    <w:rsid w:val="00E91678"/>
    <w:rsid w:val="00E9206E"/>
    <w:rsid w:val="00E93438"/>
    <w:rsid w:val="00E93F64"/>
    <w:rsid w:val="00E96092"/>
    <w:rsid w:val="00E96737"/>
    <w:rsid w:val="00EA0668"/>
    <w:rsid w:val="00EA127F"/>
    <w:rsid w:val="00EA1F53"/>
    <w:rsid w:val="00EA4376"/>
    <w:rsid w:val="00EA667F"/>
    <w:rsid w:val="00EA70DC"/>
    <w:rsid w:val="00EB01FF"/>
    <w:rsid w:val="00EB0613"/>
    <w:rsid w:val="00EB06C6"/>
    <w:rsid w:val="00EB1B47"/>
    <w:rsid w:val="00EB3F8D"/>
    <w:rsid w:val="00EB46CB"/>
    <w:rsid w:val="00EB46E1"/>
    <w:rsid w:val="00EB7646"/>
    <w:rsid w:val="00EB7BD6"/>
    <w:rsid w:val="00EC20FD"/>
    <w:rsid w:val="00EC2DCE"/>
    <w:rsid w:val="00EC2EF8"/>
    <w:rsid w:val="00EC3DAC"/>
    <w:rsid w:val="00EC42FF"/>
    <w:rsid w:val="00EC539C"/>
    <w:rsid w:val="00EC5A73"/>
    <w:rsid w:val="00ED2512"/>
    <w:rsid w:val="00ED2FD0"/>
    <w:rsid w:val="00ED3B7C"/>
    <w:rsid w:val="00ED3D0C"/>
    <w:rsid w:val="00ED4AEF"/>
    <w:rsid w:val="00ED570E"/>
    <w:rsid w:val="00ED5CFE"/>
    <w:rsid w:val="00ED6765"/>
    <w:rsid w:val="00EE005A"/>
    <w:rsid w:val="00EE05CF"/>
    <w:rsid w:val="00EE10AE"/>
    <w:rsid w:val="00EE2DA2"/>
    <w:rsid w:val="00EE4290"/>
    <w:rsid w:val="00EE589E"/>
    <w:rsid w:val="00EE61A7"/>
    <w:rsid w:val="00EE76D0"/>
    <w:rsid w:val="00EE7C89"/>
    <w:rsid w:val="00EF1185"/>
    <w:rsid w:val="00EF37EF"/>
    <w:rsid w:val="00EF6DDC"/>
    <w:rsid w:val="00EF754D"/>
    <w:rsid w:val="00F00111"/>
    <w:rsid w:val="00F027E9"/>
    <w:rsid w:val="00F02C93"/>
    <w:rsid w:val="00F060C6"/>
    <w:rsid w:val="00F0775E"/>
    <w:rsid w:val="00F12B29"/>
    <w:rsid w:val="00F15F69"/>
    <w:rsid w:val="00F1612D"/>
    <w:rsid w:val="00F173DD"/>
    <w:rsid w:val="00F17A22"/>
    <w:rsid w:val="00F17D96"/>
    <w:rsid w:val="00F21119"/>
    <w:rsid w:val="00F21E73"/>
    <w:rsid w:val="00F25164"/>
    <w:rsid w:val="00F277D3"/>
    <w:rsid w:val="00F2793A"/>
    <w:rsid w:val="00F30997"/>
    <w:rsid w:val="00F30A3E"/>
    <w:rsid w:val="00F32896"/>
    <w:rsid w:val="00F33C08"/>
    <w:rsid w:val="00F37584"/>
    <w:rsid w:val="00F405E5"/>
    <w:rsid w:val="00F41AE7"/>
    <w:rsid w:val="00F41F44"/>
    <w:rsid w:val="00F42ABA"/>
    <w:rsid w:val="00F42D17"/>
    <w:rsid w:val="00F445A6"/>
    <w:rsid w:val="00F4495B"/>
    <w:rsid w:val="00F44D04"/>
    <w:rsid w:val="00F456AA"/>
    <w:rsid w:val="00F457A0"/>
    <w:rsid w:val="00F46492"/>
    <w:rsid w:val="00F477B5"/>
    <w:rsid w:val="00F47B01"/>
    <w:rsid w:val="00F5057E"/>
    <w:rsid w:val="00F50C62"/>
    <w:rsid w:val="00F51ED5"/>
    <w:rsid w:val="00F529E1"/>
    <w:rsid w:val="00F53410"/>
    <w:rsid w:val="00F541F8"/>
    <w:rsid w:val="00F5470A"/>
    <w:rsid w:val="00F551E6"/>
    <w:rsid w:val="00F5563D"/>
    <w:rsid w:val="00F56891"/>
    <w:rsid w:val="00F6415D"/>
    <w:rsid w:val="00F64CD4"/>
    <w:rsid w:val="00F65AB2"/>
    <w:rsid w:val="00F67B07"/>
    <w:rsid w:val="00F67FB4"/>
    <w:rsid w:val="00F70F8B"/>
    <w:rsid w:val="00F73E78"/>
    <w:rsid w:val="00F740C2"/>
    <w:rsid w:val="00F7591E"/>
    <w:rsid w:val="00F75EF9"/>
    <w:rsid w:val="00F762DF"/>
    <w:rsid w:val="00F77A9B"/>
    <w:rsid w:val="00F80A57"/>
    <w:rsid w:val="00F83035"/>
    <w:rsid w:val="00F866B0"/>
    <w:rsid w:val="00F869EF"/>
    <w:rsid w:val="00F86BE4"/>
    <w:rsid w:val="00F86C7B"/>
    <w:rsid w:val="00F86D61"/>
    <w:rsid w:val="00F904AB"/>
    <w:rsid w:val="00F905B6"/>
    <w:rsid w:val="00F90B31"/>
    <w:rsid w:val="00F914B2"/>
    <w:rsid w:val="00F926B9"/>
    <w:rsid w:val="00F9541D"/>
    <w:rsid w:val="00FA0403"/>
    <w:rsid w:val="00FA4443"/>
    <w:rsid w:val="00FA5293"/>
    <w:rsid w:val="00FA597D"/>
    <w:rsid w:val="00FA5B9A"/>
    <w:rsid w:val="00FB01B9"/>
    <w:rsid w:val="00FB6782"/>
    <w:rsid w:val="00FB763A"/>
    <w:rsid w:val="00FB79C0"/>
    <w:rsid w:val="00FC1D47"/>
    <w:rsid w:val="00FC2EB8"/>
    <w:rsid w:val="00FC34BE"/>
    <w:rsid w:val="00FC5C43"/>
    <w:rsid w:val="00FD1598"/>
    <w:rsid w:val="00FD576E"/>
    <w:rsid w:val="00FD596B"/>
    <w:rsid w:val="00FE26E2"/>
    <w:rsid w:val="00FE4B96"/>
    <w:rsid w:val="00FE58CC"/>
    <w:rsid w:val="00FE5E76"/>
    <w:rsid w:val="00FE75A9"/>
    <w:rsid w:val="00FE79A0"/>
    <w:rsid w:val="00FF058D"/>
    <w:rsid w:val="00FF1D8E"/>
    <w:rsid w:val="00FF2440"/>
    <w:rsid w:val="00FF2F14"/>
    <w:rsid w:val="00FF322C"/>
    <w:rsid w:val="00FF37C2"/>
    <w:rsid w:val="00FF7745"/>
    <w:rsid w:val="00FF7B61"/>
    <w:rsid w:val="00FF7BC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colormenu v:ext="edit"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E5E76"/>
    <w:rPr>
      <w:b/>
      <w:bCs/>
    </w:rPr>
  </w:style>
  <w:style w:type="character" w:customStyle="1" w:styleId="Heading2Char">
    <w:name w:val="Heading 2 Char"/>
    <w:link w:val="Heading2"/>
    <w:uiPriority w:val="9"/>
    <w:rsid w:val="00F17D96"/>
    <w:rPr>
      <w:rFonts w:ascii="Arial" w:hAnsi="Arial" w:cs="Arial"/>
      <w:b/>
      <w:bCs/>
      <w:i/>
      <w:iCs/>
      <w:sz w:val="28"/>
      <w:szCs w:val="28"/>
    </w:rPr>
  </w:style>
  <w:style w:type="character" w:customStyle="1" w:styleId="Heading3Char">
    <w:name w:val="Heading 3 Char"/>
    <w:link w:val="Heading3"/>
    <w:uiPriority w:val="9"/>
    <w:rsid w:val="00FE5E76"/>
    <w:rPr>
      <w:rFonts w:ascii="Arial" w:hAnsi="Arial" w:cs="Arial"/>
      <w:b/>
      <w:bCs/>
      <w:sz w:val="26"/>
      <w:szCs w:val="26"/>
    </w:rPr>
  </w:style>
  <w:style w:type="character" w:customStyle="1" w:styleId="Heading4Char">
    <w:name w:val="Heading 4 Char"/>
    <w:link w:val="Heading4"/>
    <w:uiPriority w:val="9"/>
    <w:rsid w:val="00F17D96"/>
    <w:rPr>
      <w:b/>
      <w:bCs/>
      <w:sz w:val="28"/>
      <w:szCs w:val="28"/>
    </w:rPr>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link w:val="Header"/>
    <w:uiPriority w:val="99"/>
    <w:rsid w:val="00FE5E76"/>
  </w:style>
  <w:style w:type="paragraph" w:styleId="Footer">
    <w:name w:val="footer"/>
    <w:basedOn w:val="Normal"/>
    <w:link w:val="FooterChar"/>
    <w:uiPriority w:val="99"/>
    <w:rsid w:val="0094367D"/>
    <w:pPr>
      <w:tabs>
        <w:tab w:val="center" w:pos="4320"/>
        <w:tab w:val="right" w:pos="8640"/>
      </w:tabs>
    </w:pPr>
  </w:style>
  <w:style w:type="character" w:customStyle="1" w:styleId="FooterChar">
    <w:name w:val="Footer Char"/>
    <w:link w:val="Footer"/>
    <w:uiPriority w:val="99"/>
    <w:rsid w:val="00FE5E76"/>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link w:val="BalloonText"/>
    <w:uiPriority w:val="99"/>
    <w:semiHidden/>
    <w:rsid w:val="00FE5E76"/>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link w:val="BodyTextChar"/>
    <w:uiPriority w:val="99"/>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tabs>
        <w:tab w:val="num" w:pos="360"/>
      </w:tabs>
      <w:spacing w:line="240" w:lineRule="auto"/>
      <w:ind w:left="360" w:hanging="360"/>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tabs>
        <w:tab w:val="num" w:pos="360"/>
      </w:tabs>
      <w:spacing w:after="40" w:line="180" w:lineRule="exact"/>
      <w:ind w:left="360" w:hanging="360"/>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1080"/>
      </w:tabs>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First Level Outline"/>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Body of text Char,First Level Outline Char"/>
    <w:link w:val="ListParagraph"/>
    <w:uiPriority w:val="34"/>
    <w:locked/>
    <w:rsid w:val="00745662"/>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PlaceholderText">
    <w:name w:val="Placeholder Text"/>
    <w:basedOn w:val="DefaultParagraphFont"/>
    <w:uiPriority w:val="99"/>
    <w:semiHidden/>
    <w:rsid w:val="00816DD9"/>
    <w:rPr>
      <w:color w:val="808080"/>
    </w:rPr>
  </w:style>
  <w:style w:type="character" w:customStyle="1" w:styleId="fontstyle01">
    <w:name w:val="fontstyle01"/>
    <w:rsid w:val="006704BA"/>
    <w:rPr>
      <w:rFonts w:ascii="Times-Roman" w:hAnsi="Times-Roman" w:hint="default"/>
      <w:b w:val="0"/>
      <w:bCs w:val="0"/>
      <w:i w:val="0"/>
      <w:iCs w:val="0"/>
      <w:color w:val="000000"/>
      <w:sz w:val="20"/>
      <w:szCs w:val="20"/>
    </w:rPr>
  </w:style>
  <w:style w:type="paragraph" w:customStyle="1" w:styleId="DaftarGambar">
    <w:name w:val="Daftar Gambar"/>
    <w:basedOn w:val="ListParagraph"/>
    <w:qFormat/>
    <w:rsid w:val="0003267D"/>
    <w:pPr>
      <w:tabs>
        <w:tab w:val="left" w:pos="1276"/>
      </w:tabs>
      <w:spacing w:after="0" w:line="480" w:lineRule="auto"/>
      <w:ind w:left="0"/>
    </w:pPr>
    <w:rPr>
      <w:rFonts w:ascii="Times New Roman" w:eastAsia="Calibri" w:hAnsi="Times New Roman"/>
      <w:sz w:val="24"/>
      <w:szCs w:val="24"/>
      <w:lang w:val="id-ID" w:eastAsia="en-US"/>
    </w:rPr>
  </w:style>
  <w:style w:type="paragraph" w:styleId="DocumentMap">
    <w:name w:val="Document Map"/>
    <w:basedOn w:val="Normal"/>
    <w:link w:val="DocumentMapChar"/>
    <w:uiPriority w:val="99"/>
    <w:semiHidden/>
    <w:unhideWhenUsed/>
    <w:rsid w:val="00F17D96"/>
    <w:rPr>
      <w:rFonts w:ascii="Tahoma" w:hAnsi="Tahoma" w:cs="Tahoma"/>
      <w:sz w:val="16"/>
      <w:szCs w:val="16"/>
    </w:rPr>
  </w:style>
  <w:style w:type="character" w:customStyle="1" w:styleId="DocumentMapChar">
    <w:name w:val="Document Map Char"/>
    <w:basedOn w:val="DefaultParagraphFont"/>
    <w:link w:val="DocumentMap"/>
    <w:uiPriority w:val="99"/>
    <w:semiHidden/>
    <w:rsid w:val="00F17D96"/>
    <w:rPr>
      <w:rFonts w:ascii="Tahoma" w:hAnsi="Tahoma" w:cs="Tahoma"/>
      <w:sz w:val="16"/>
      <w:szCs w:val="16"/>
    </w:rPr>
  </w:style>
  <w:style w:type="character" w:customStyle="1" w:styleId="fontstyle31">
    <w:name w:val="fontstyle31"/>
    <w:basedOn w:val="DefaultParagraphFont"/>
    <w:rsid w:val="00F17D96"/>
    <w:rPr>
      <w:rFonts w:ascii="Times New Roman" w:hAnsi="Times New Roman" w:cs="Times New Roman" w:hint="default"/>
      <w:b w:val="0"/>
      <w:bCs w:val="0"/>
      <w:i/>
      <w:iCs/>
      <w:color w:val="000000"/>
      <w:sz w:val="20"/>
      <w:szCs w:val="20"/>
    </w:rPr>
  </w:style>
  <w:style w:type="character" w:customStyle="1" w:styleId="xbe">
    <w:name w:val="_xbe"/>
    <w:basedOn w:val="DefaultParagraphFont"/>
    <w:rsid w:val="00FE5E76"/>
  </w:style>
  <w:style w:type="paragraph" w:customStyle="1" w:styleId="Tabel">
    <w:name w:val="Tabel"/>
    <w:basedOn w:val="ListParagraph"/>
    <w:qFormat/>
    <w:rsid w:val="00FE5E76"/>
    <w:pPr>
      <w:tabs>
        <w:tab w:val="left" w:pos="993"/>
      </w:tabs>
      <w:spacing w:after="0" w:line="360" w:lineRule="auto"/>
      <w:ind w:left="0"/>
    </w:pPr>
    <w:rPr>
      <w:rFonts w:eastAsia="Calibri"/>
      <w:szCs w:val="24"/>
      <w:lang w:val="en-US" w:eastAsia="en-US"/>
    </w:rPr>
  </w:style>
  <w:style w:type="paragraph" w:customStyle="1" w:styleId="Gambar">
    <w:name w:val="Gambar"/>
    <w:basedOn w:val="Caption"/>
    <w:qFormat/>
    <w:rsid w:val="00FE5E76"/>
    <w:pPr>
      <w:tabs>
        <w:tab w:val="left" w:pos="1276"/>
      </w:tabs>
      <w:spacing w:line="360" w:lineRule="auto"/>
      <w:jc w:val="both"/>
    </w:pPr>
    <w:rPr>
      <w:rFonts w:eastAsia="Calibri"/>
      <w:bCs/>
      <w:i w:val="0"/>
      <w:iCs w:val="0"/>
      <w:sz w:val="24"/>
      <w:szCs w:val="24"/>
    </w:rPr>
  </w:style>
  <w:style w:type="paragraph" w:styleId="TOC2">
    <w:name w:val="toc 2"/>
    <w:basedOn w:val="Normal"/>
    <w:next w:val="Normal"/>
    <w:autoRedefine/>
    <w:uiPriority w:val="39"/>
    <w:unhideWhenUsed/>
    <w:rsid w:val="00FE5E76"/>
    <w:pPr>
      <w:tabs>
        <w:tab w:val="left" w:pos="1418"/>
        <w:tab w:val="right" w:leader="dot" w:pos="7927"/>
      </w:tabs>
      <w:spacing w:line="480" w:lineRule="auto"/>
      <w:ind w:left="993"/>
    </w:pPr>
    <w:rPr>
      <w:rFonts w:eastAsia="Calibri"/>
      <w:bCs/>
      <w:noProof/>
      <w:sz w:val="24"/>
      <w:szCs w:val="24"/>
    </w:rPr>
  </w:style>
  <w:style w:type="paragraph" w:styleId="TOC1">
    <w:name w:val="toc 1"/>
    <w:basedOn w:val="Normal"/>
    <w:next w:val="Normal"/>
    <w:autoRedefine/>
    <w:uiPriority w:val="39"/>
    <w:unhideWhenUsed/>
    <w:rsid w:val="00FE5E76"/>
    <w:pPr>
      <w:tabs>
        <w:tab w:val="left" w:pos="993"/>
        <w:tab w:val="right" w:leader="dot" w:pos="7927"/>
      </w:tabs>
      <w:spacing w:line="480" w:lineRule="auto"/>
    </w:pPr>
    <w:rPr>
      <w:rFonts w:eastAsia="Calibri"/>
      <w:bCs/>
      <w:caps/>
      <w:noProof/>
      <w:sz w:val="24"/>
      <w:szCs w:val="24"/>
    </w:rPr>
  </w:style>
  <w:style w:type="paragraph" w:styleId="TOC3">
    <w:name w:val="toc 3"/>
    <w:basedOn w:val="Normal"/>
    <w:next w:val="Normal"/>
    <w:autoRedefine/>
    <w:uiPriority w:val="39"/>
    <w:unhideWhenUsed/>
    <w:rsid w:val="00FE5E76"/>
    <w:pPr>
      <w:tabs>
        <w:tab w:val="left" w:pos="2127"/>
        <w:tab w:val="right" w:leader="dot" w:pos="7927"/>
      </w:tabs>
      <w:spacing w:line="480" w:lineRule="auto"/>
      <w:ind w:left="1418"/>
    </w:pPr>
    <w:rPr>
      <w:rFonts w:asciiTheme="minorHAnsi" w:eastAsia="Calibri" w:hAnsiTheme="minorHAnsi" w:cstheme="minorHAnsi"/>
    </w:rPr>
  </w:style>
  <w:style w:type="paragraph" w:styleId="Bibliography">
    <w:name w:val="Bibliography"/>
    <w:basedOn w:val="Normal"/>
    <w:next w:val="Normal"/>
    <w:uiPriority w:val="37"/>
    <w:unhideWhenUsed/>
    <w:rsid w:val="00FE5E76"/>
    <w:pPr>
      <w:spacing w:after="200" w:line="276" w:lineRule="auto"/>
    </w:pPr>
    <w:rPr>
      <w:rFonts w:eastAsia="Calibri"/>
      <w:sz w:val="24"/>
      <w:szCs w:val="22"/>
    </w:rPr>
  </w:style>
  <w:style w:type="character" w:customStyle="1" w:styleId="fontstyle21">
    <w:name w:val="fontstyle21"/>
    <w:rsid w:val="00FE5E76"/>
    <w:rPr>
      <w:rFonts w:ascii="Times New Roman" w:hAnsi="Times New Roman" w:cs="Times New Roman" w:hint="default"/>
      <w:b w:val="0"/>
      <w:bCs w:val="0"/>
      <w:i/>
      <w:iCs/>
      <w:color w:val="000000"/>
      <w:sz w:val="20"/>
      <w:szCs w:val="20"/>
    </w:rPr>
  </w:style>
  <w:style w:type="character" w:customStyle="1" w:styleId="fontstyle11">
    <w:name w:val="fontstyle11"/>
    <w:basedOn w:val="DefaultParagraphFont"/>
    <w:rsid w:val="00FE5E76"/>
    <w:rPr>
      <w:rFonts w:ascii="Arial" w:hAnsi="Arial" w:cs="Arial" w:hint="default"/>
      <w:b w:val="0"/>
      <w:bCs w:val="0"/>
      <w:i/>
      <w:iCs/>
      <w:color w:val="000000"/>
      <w:sz w:val="20"/>
      <w:szCs w:val="20"/>
    </w:rPr>
  </w:style>
  <w:style w:type="paragraph" w:customStyle="1" w:styleId="DaftarTabel">
    <w:name w:val="Daftar Tabel"/>
    <w:basedOn w:val="Normal"/>
    <w:qFormat/>
    <w:rsid w:val="00FE5E76"/>
    <w:pPr>
      <w:tabs>
        <w:tab w:val="left" w:pos="993"/>
      </w:tabs>
      <w:spacing w:line="480" w:lineRule="auto"/>
    </w:pPr>
    <w:rPr>
      <w:sz w:val="24"/>
      <w:szCs w:val="24"/>
      <w:lang w:val="id-ID"/>
    </w:rPr>
  </w:style>
  <w:style w:type="paragraph" w:customStyle="1" w:styleId="tbl">
    <w:name w:val="tbl"/>
    <w:basedOn w:val="DaftarGambar"/>
    <w:qFormat/>
    <w:rsid w:val="00FE5E76"/>
    <w:rPr>
      <w:lang w:val="en-US"/>
    </w:rPr>
  </w:style>
  <w:style w:type="paragraph" w:customStyle="1" w:styleId="xl65">
    <w:name w:val="xl65"/>
    <w:basedOn w:val="Normal"/>
    <w:rsid w:val="00FE5E76"/>
    <w:pPr>
      <w:spacing w:before="100" w:beforeAutospacing="1" w:after="100" w:afterAutospacing="1"/>
    </w:pPr>
    <w:rPr>
      <w:sz w:val="24"/>
      <w:szCs w:val="24"/>
      <w:lang w:val="id-ID" w:eastAsia="id-ID"/>
    </w:rPr>
  </w:style>
  <w:style w:type="paragraph" w:customStyle="1" w:styleId="xl66">
    <w:name w:val="xl66"/>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id-ID" w:eastAsia="id-ID"/>
    </w:rPr>
  </w:style>
  <w:style w:type="paragraph" w:customStyle="1" w:styleId="xl67">
    <w:name w:val="xl67"/>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id-ID" w:eastAsia="id-ID"/>
    </w:rPr>
  </w:style>
  <w:style w:type="paragraph" w:customStyle="1" w:styleId="xl68">
    <w:name w:val="xl68"/>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id-ID" w:eastAsia="id-ID"/>
    </w:rPr>
  </w:style>
  <w:style w:type="paragraph" w:customStyle="1" w:styleId="xl69">
    <w:name w:val="xl69"/>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lang w:val="id-ID" w:eastAsia="id-ID"/>
    </w:rPr>
  </w:style>
  <w:style w:type="paragraph" w:customStyle="1" w:styleId="xl70">
    <w:name w:val="xl70"/>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id-ID" w:eastAsia="id-ID"/>
    </w:rPr>
  </w:style>
  <w:style w:type="paragraph" w:customStyle="1" w:styleId="xl71">
    <w:name w:val="xl71"/>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id-ID" w:eastAsia="id-ID"/>
    </w:rPr>
  </w:style>
  <w:style w:type="paragraph" w:customStyle="1" w:styleId="xl72">
    <w:name w:val="xl72"/>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id-ID" w:eastAsia="id-ID"/>
    </w:rPr>
  </w:style>
  <w:style w:type="paragraph" w:customStyle="1" w:styleId="xl73">
    <w:name w:val="xl73"/>
    <w:basedOn w:val="Normal"/>
    <w:rsid w:val="00FE5E7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id-ID" w:eastAsia="id-ID"/>
    </w:rPr>
  </w:style>
  <w:style w:type="paragraph" w:customStyle="1" w:styleId="xl74">
    <w:name w:val="xl74"/>
    <w:basedOn w:val="Normal"/>
    <w:rsid w:val="00FE5E76"/>
    <w:pPr>
      <w:pBdr>
        <w:left w:val="single" w:sz="4" w:space="0" w:color="auto"/>
        <w:bottom w:val="single" w:sz="4" w:space="0" w:color="auto"/>
        <w:right w:val="single" w:sz="4" w:space="0" w:color="auto"/>
      </w:pBdr>
      <w:spacing w:before="100" w:beforeAutospacing="1" w:after="100" w:afterAutospacing="1"/>
    </w:pPr>
    <w:rPr>
      <w:b/>
      <w:bCs/>
      <w:sz w:val="24"/>
      <w:szCs w:val="24"/>
      <w:lang w:val="id-ID" w:eastAsia="id-ID"/>
    </w:rPr>
  </w:style>
  <w:style w:type="paragraph" w:customStyle="1" w:styleId="xl75">
    <w:name w:val="xl75"/>
    <w:basedOn w:val="Normal"/>
    <w:rsid w:val="00FE5E76"/>
    <w:pPr>
      <w:pBdr>
        <w:left w:val="single" w:sz="4" w:space="0" w:color="auto"/>
        <w:bottom w:val="single" w:sz="4" w:space="0" w:color="auto"/>
        <w:right w:val="single" w:sz="4" w:space="0" w:color="auto"/>
      </w:pBdr>
      <w:spacing w:before="100" w:beforeAutospacing="1" w:after="100" w:afterAutospacing="1"/>
    </w:pPr>
    <w:rPr>
      <w:b/>
      <w:bCs/>
      <w:sz w:val="24"/>
      <w:szCs w:val="24"/>
      <w:lang w:val="id-ID" w:eastAsia="id-ID"/>
    </w:rPr>
  </w:style>
  <w:style w:type="paragraph" w:customStyle="1" w:styleId="xl76">
    <w:name w:val="xl76"/>
    <w:basedOn w:val="Normal"/>
    <w:rsid w:val="00FE5E76"/>
    <w:pPr>
      <w:spacing w:before="100" w:beforeAutospacing="1" w:after="100" w:afterAutospacing="1"/>
      <w:jc w:val="center"/>
      <w:textAlignment w:val="center"/>
    </w:pPr>
    <w:rPr>
      <w:sz w:val="24"/>
      <w:szCs w:val="24"/>
      <w:lang w:val="id-ID" w:eastAsia="id-ID"/>
    </w:rPr>
  </w:style>
  <w:style w:type="paragraph" w:customStyle="1" w:styleId="xl77">
    <w:name w:val="xl77"/>
    <w:basedOn w:val="Normal"/>
    <w:rsid w:val="00FE5E76"/>
    <w:pPr>
      <w:spacing w:before="100" w:beforeAutospacing="1" w:after="100" w:afterAutospacing="1"/>
      <w:jc w:val="center"/>
      <w:textAlignment w:val="center"/>
    </w:pPr>
    <w:rPr>
      <w:sz w:val="24"/>
      <w:szCs w:val="24"/>
      <w:lang w:val="id-ID" w:eastAsia="id-ID"/>
    </w:rPr>
  </w:style>
  <w:style w:type="paragraph" w:customStyle="1" w:styleId="xl78">
    <w:name w:val="xl78"/>
    <w:basedOn w:val="Normal"/>
    <w:rsid w:val="00FE5E76"/>
    <w:pPr>
      <w:spacing w:before="100" w:beforeAutospacing="1" w:after="100" w:afterAutospacing="1"/>
      <w:jc w:val="center"/>
      <w:textAlignment w:val="center"/>
    </w:pPr>
    <w:rPr>
      <w:sz w:val="24"/>
      <w:szCs w:val="24"/>
      <w:lang w:val="id-ID" w:eastAsia="id-ID"/>
    </w:rPr>
  </w:style>
  <w:style w:type="paragraph" w:styleId="TOC4">
    <w:name w:val="toc 4"/>
    <w:basedOn w:val="Normal"/>
    <w:next w:val="Normal"/>
    <w:autoRedefine/>
    <w:uiPriority w:val="39"/>
    <w:unhideWhenUsed/>
    <w:rsid w:val="00FE5E76"/>
    <w:pPr>
      <w:spacing w:line="276" w:lineRule="auto"/>
      <w:ind w:left="480"/>
    </w:pPr>
    <w:rPr>
      <w:rFonts w:asciiTheme="minorHAnsi" w:eastAsia="Calibri" w:hAnsiTheme="minorHAnsi" w:cstheme="minorHAnsi"/>
    </w:rPr>
  </w:style>
  <w:style w:type="paragraph" w:styleId="TOC5">
    <w:name w:val="toc 5"/>
    <w:basedOn w:val="Normal"/>
    <w:next w:val="Normal"/>
    <w:autoRedefine/>
    <w:uiPriority w:val="39"/>
    <w:unhideWhenUsed/>
    <w:rsid w:val="00FE5E76"/>
    <w:pPr>
      <w:spacing w:line="276" w:lineRule="auto"/>
      <w:ind w:left="720"/>
    </w:pPr>
    <w:rPr>
      <w:rFonts w:asciiTheme="minorHAnsi" w:eastAsia="Calibri" w:hAnsiTheme="minorHAnsi" w:cstheme="minorHAnsi"/>
    </w:rPr>
  </w:style>
  <w:style w:type="paragraph" w:styleId="TOC6">
    <w:name w:val="toc 6"/>
    <w:basedOn w:val="Normal"/>
    <w:next w:val="Normal"/>
    <w:autoRedefine/>
    <w:uiPriority w:val="39"/>
    <w:unhideWhenUsed/>
    <w:rsid w:val="00FE5E76"/>
    <w:pPr>
      <w:spacing w:line="276" w:lineRule="auto"/>
      <w:ind w:left="960"/>
    </w:pPr>
    <w:rPr>
      <w:rFonts w:asciiTheme="minorHAnsi" w:eastAsia="Calibri" w:hAnsiTheme="minorHAnsi" w:cstheme="minorHAnsi"/>
    </w:rPr>
  </w:style>
  <w:style w:type="paragraph" w:styleId="TOC7">
    <w:name w:val="toc 7"/>
    <w:basedOn w:val="Normal"/>
    <w:next w:val="Normal"/>
    <w:autoRedefine/>
    <w:uiPriority w:val="39"/>
    <w:unhideWhenUsed/>
    <w:rsid w:val="00FE5E76"/>
    <w:pPr>
      <w:spacing w:line="276" w:lineRule="auto"/>
      <w:ind w:left="1200"/>
    </w:pPr>
    <w:rPr>
      <w:rFonts w:asciiTheme="minorHAnsi" w:eastAsia="Calibri" w:hAnsiTheme="minorHAnsi" w:cstheme="minorHAnsi"/>
    </w:rPr>
  </w:style>
  <w:style w:type="paragraph" w:styleId="TOC8">
    <w:name w:val="toc 8"/>
    <w:basedOn w:val="Normal"/>
    <w:next w:val="Normal"/>
    <w:autoRedefine/>
    <w:uiPriority w:val="39"/>
    <w:unhideWhenUsed/>
    <w:rsid w:val="00FE5E76"/>
    <w:pPr>
      <w:spacing w:line="276" w:lineRule="auto"/>
      <w:ind w:left="1440"/>
    </w:pPr>
    <w:rPr>
      <w:rFonts w:asciiTheme="minorHAnsi" w:eastAsia="Calibri" w:hAnsiTheme="minorHAnsi" w:cstheme="minorHAnsi"/>
    </w:rPr>
  </w:style>
  <w:style w:type="paragraph" w:styleId="TOC9">
    <w:name w:val="toc 9"/>
    <w:basedOn w:val="Normal"/>
    <w:next w:val="Normal"/>
    <w:autoRedefine/>
    <w:uiPriority w:val="39"/>
    <w:unhideWhenUsed/>
    <w:rsid w:val="00FE5E76"/>
    <w:pPr>
      <w:spacing w:line="276" w:lineRule="auto"/>
      <w:ind w:left="1680"/>
    </w:pPr>
    <w:rPr>
      <w:rFonts w:asciiTheme="minorHAnsi" w:eastAsia="Calibri" w:hAnsiTheme="minorHAnsi" w:cstheme="minorHAnsi"/>
    </w:rPr>
  </w:style>
  <w:style w:type="character" w:styleId="FollowedHyperlink">
    <w:name w:val="FollowedHyperlink"/>
    <w:basedOn w:val="DefaultParagraphFont"/>
    <w:uiPriority w:val="99"/>
    <w:semiHidden/>
    <w:unhideWhenUsed/>
    <w:rsid w:val="002871B8"/>
    <w:rPr>
      <w:color w:val="800080"/>
      <w:u w:val="single"/>
    </w:rPr>
  </w:style>
  <w:style w:type="paragraph" w:customStyle="1" w:styleId="xl80">
    <w:name w:val="xl80"/>
    <w:basedOn w:val="Normal"/>
    <w:rsid w:val="002871B8"/>
    <w:pPr>
      <w:spacing w:before="100" w:beforeAutospacing="1" w:after="100" w:afterAutospacing="1"/>
    </w:pPr>
    <w:rPr>
      <w:sz w:val="24"/>
      <w:szCs w:val="24"/>
      <w:lang w:val="id-ID" w:eastAsia="id-ID"/>
    </w:rPr>
  </w:style>
  <w:style w:type="paragraph" w:customStyle="1" w:styleId="xl81">
    <w:name w:val="xl81"/>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b/>
      <w:bCs/>
      <w:sz w:val="24"/>
      <w:szCs w:val="24"/>
      <w:lang w:val="id-ID" w:eastAsia="id-ID"/>
    </w:rPr>
  </w:style>
  <w:style w:type="paragraph" w:customStyle="1" w:styleId="xl82">
    <w:name w:val="xl82"/>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id-ID" w:eastAsia="id-ID"/>
    </w:rPr>
  </w:style>
  <w:style w:type="paragraph" w:customStyle="1" w:styleId="xl83">
    <w:name w:val="xl83"/>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id-ID" w:eastAsia="id-ID"/>
    </w:rPr>
  </w:style>
  <w:style w:type="paragraph" w:customStyle="1" w:styleId="xl84">
    <w:name w:val="xl84"/>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85">
    <w:name w:val="xl85"/>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86">
    <w:name w:val="xl86"/>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87">
    <w:name w:val="xl87"/>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88">
    <w:name w:val="xl88"/>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89">
    <w:name w:val="xl89"/>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90">
    <w:name w:val="xl90"/>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91">
    <w:name w:val="xl91"/>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92">
    <w:name w:val="xl92"/>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93">
    <w:name w:val="xl93"/>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94">
    <w:name w:val="xl94"/>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95">
    <w:name w:val="xl95"/>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96">
    <w:name w:val="xl96"/>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97">
    <w:name w:val="xl97"/>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98">
    <w:name w:val="xl98"/>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99">
    <w:name w:val="xl99"/>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00">
    <w:name w:val="xl100"/>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01">
    <w:name w:val="xl101"/>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02">
    <w:name w:val="xl102"/>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103">
    <w:name w:val="xl103"/>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104">
    <w:name w:val="xl104"/>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105">
    <w:name w:val="xl105"/>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06">
    <w:name w:val="xl106"/>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07">
    <w:name w:val="xl107"/>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08">
    <w:name w:val="xl108"/>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109">
    <w:name w:val="xl109"/>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110">
    <w:name w:val="xl110"/>
    <w:basedOn w:val="Normal"/>
    <w:rsid w:val="002871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lfaen" w:hAnsi="Sylfaen"/>
      <w:color w:val="000000"/>
      <w:lang w:val="id-ID" w:eastAsia="id-ID"/>
    </w:rPr>
  </w:style>
  <w:style w:type="paragraph" w:customStyle="1" w:styleId="xl111">
    <w:name w:val="xl111"/>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12">
    <w:name w:val="xl112"/>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customStyle="1" w:styleId="xl113">
    <w:name w:val="xl113"/>
    <w:basedOn w:val="Normal"/>
    <w:rsid w:val="002871B8"/>
    <w:pPr>
      <w:pBdr>
        <w:top w:val="single" w:sz="4" w:space="0" w:color="auto"/>
        <w:left w:val="single" w:sz="4" w:space="0" w:color="auto"/>
        <w:bottom w:val="single" w:sz="4" w:space="0" w:color="auto"/>
        <w:right w:val="single" w:sz="4" w:space="0" w:color="auto"/>
      </w:pBdr>
      <w:shd w:val="clear" w:color="FF6600" w:fill="FFFFFF"/>
      <w:spacing w:before="100" w:beforeAutospacing="1" w:after="100" w:afterAutospacing="1"/>
      <w:jc w:val="center"/>
    </w:pPr>
    <w:rPr>
      <w:rFonts w:ascii="Sylfaen" w:hAnsi="Sylfaen"/>
      <w:color w:val="000000"/>
      <w:lang w:val="id-ID" w:eastAsia="id-ID"/>
    </w:rPr>
  </w:style>
  <w:style w:type="paragraph" w:styleId="TOCHeading">
    <w:name w:val="TOC Heading"/>
    <w:basedOn w:val="Heading1"/>
    <w:next w:val="Normal"/>
    <w:uiPriority w:val="39"/>
    <w:semiHidden/>
    <w:unhideWhenUsed/>
    <w:qFormat/>
    <w:rsid w:val="002871B8"/>
    <w:pPr>
      <w:keepLines/>
      <w:spacing w:before="480" w:line="276" w:lineRule="auto"/>
      <w:jc w:val="left"/>
      <w:outlineLvl w:val="9"/>
    </w:pPr>
    <w:rPr>
      <w:rFonts w:ascii="Cambria" w:hAnsi="Cambria"/>
      <w:color w:val="365F91"/>
      <w:sz w:val="28"/>
      <w:szCs w:val="28"/>
    </w:rPr>
  </w:style>
  <w:style w:type="table" w:customStyle="1" w:styleId="GridTable4Accent1">
    <w:name w:val="Grid Table 4 Accent 1"/>
    <w:basedOn w:val="TableNormal"/>
    <w:uiPriority w:val="49"/>
    <w:rsid w:val="002871B8"/>
    <w:rPr>
      <w:rFonts w:ascii="Calibri" w:eastAsia="Calibri" w:hAnsi="Calibri"/>
      <w:sz w:val="22"/>
      <w:szCs w:val="22"/>
      <w:lang w:val="id-ID"/>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styleId="SubtleEmphasis">
    <w:name w:val="Subtle Emphasis"/>
    <w:uiPriority w:val="19"/>
    <w:qFormat/>
    <w:rsid w:val="002871B8"/>
    <w:rPr>
      <w:i/>
      <w:iCs/>
      <w:color w:val="808080"/>
    </w:rPr>
  </w:style>
  <w:style w:type="character" w:customStyle="1" w:styleId="a">
    <w:name w:val="a"/>
    <w:basedOn w:val="DefaultParagraphFont"/>
    <w:rsid w:val="002871B8"/>
  </w:style>
  <w:style w:type="character" w:customStyle="1" w:styleId="BodyTextIndentChar">
    <w:name w:val="Body Text Indent Char"/>
    <w:basedOn w:val="DefaultParagraphFont"/>
    <w:link w:val="BodyTextIndent"/>
    <w:rsid w:val="002871B8"/>
    <w:rPr>
      <w:lang w:val="id-ID"/>
    </w:rPr>
  </w:style>
  <w:style w:type="character" w:customStyle="1" w:styleId="SubtitleChar">
    <w:name w:val="Subtitle Char"/>
    <w:basedOn w:val="DefaultParagraphFont"/>
    <w:link w:val="Subtitle"/>
    <w:rsid w:val="002871B8"/>
    <w:rPr>
      <w:b/>
      <w:bCs/>
      <w:sz w:val="32"/>
      <w:szCs w:val="32"/>
      <w:lang w:val="en-GB"/>
    </w:rPr>
  </w:style>
  <w:style w:type="character" w:customStyle="1" w:styleId="BodyTextChar">
    <w:name w:val="Body Text Char"/>
    <w:basedOn w:val="DefaultParagraphFont"/>
    <w:link w:val="BodyText"/>
    <w:uiPriority w:val="99"/>
    <w:rsid w:val="002871B8"/>
    <w:rPr>
      <w:lang w:val="id-ID" w:eastAsia="id-ID"/>
    </w:rPr>
  </w:style>
  <w:style w:type="character" w:customStyle="1" w:styleId="fontstyle41">
    <w:name w:val="fontstyle41"/>
    <w:basedOn w:val="DefaultParagraphFont"/>
    <w:rsid w:val="000C5D42"/>
    <w:rPr>
      <w:rFonts w:ascii="MS-Mincho" w:hAnsi="MS-Mincho" w:hint="default"/>
      <w:b w:val="0"/>
      <w:bCs w:val="0"/>
      <w:i w:val="0"/>
      <w:iCs w:val="0"/>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PlaceholderText">
    <w:name w:val="Placeholder Text"/>
    <w:basedOn w:val="DefaultParagraphFont"/>
    <w:uiPriority w:val="99"/>
    <w:semiHidden/>
    <w:rsid w:val="00816DD9"/>
    <w:rPr>
      <w:color w:val="808080"/>
    </w:rPr>
  </w:style>
  <w:style w:type="character" w:customStyle="1" w:styleId="ListParagraphChar">
    <w:name w:val="List Paragraph Char"/>
    <w:aliases w:val="Body of text Char"/>
    <w:link w:val="ListParagraph"/>
    <w:uiPriority w:val="34"/>
    <w:locked/>
    <w:rsid w:val="00745662"/>
    <w:rPr>
      <w:rFonts w:ascii="Calibri" w:hAnsi="Calibri"/>
      <w:sz w:val="22"/>
      <w:szCs w:val="22"/>
      <w:lang w:val="en-GB" w:eastAsia="en-GB"/>
    </w:rPr>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1432499">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romindasimbolon24@gmail.com"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fontTable" Target="fontTable.xml"/><Relationship Id="rId9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oleObject" Target="embeddings/oleObject1.bin"/><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b:Source>
    <b:Tag>Sup15</b:Tag>
    <b:SourceType>JournalArticle</b:SourceType>
    <b:Guid>{8167ED1B-FBD2-4C4F-8501-63A6E5E91F9F}</b:Guid>
    <b:LCID>0</b:LCID>
    <b:Author>
      <b:Author>
        <b:NameList>
          <b:Person>
            <b:Last>Supriyadi</b:Last>
          </b:Person>
        </b:NameList>
      </b:Author>
    </b:Author>
    <b:Title>Penetapan Tindak Pidana Sebagai Kejahatan Dan Pelangganran Dalam Undang-Undang Pidana Khusus</b:Title>
    <b:JournalName>Mimbar Hukum</b:JournalName>
    <b:Year>2015</b:Year>
    <b:Pages>389-403</b:Pages>
    <b:Volume>27</b:Volume>
    <b:RefOrder>8</b:RefOrder>
  </b:Source>
  <b:Source>
    <b:Tag>Dic16</b:Tag>
    <b:SourceType>JournalArticle</b:SourceType>
    <b:Guid>{88C846EC-313C-4D90-8CD9-39754EC85718}</b:Guid>
    <b:LCID>0</b:LCID>
    <b:Author>
      <b:Author>
        <b:NameList>
          <b:Person>
            <b:Last>Dicky Nofriansyah</b:Last>
            <b:First>Kamil</b:First>
            <b:Middle>Erwansyah, Mukhlis Ramadhan</b:Middle>
          </b:Person>
        </b:NameList>
      </b:Author>
    </b:Author>
    <b:Title>Penerapan Data Mining dengan Algoritma Naive Bayes Clasifier untuk Mengetahui Minat Beli Pelanggan terhadap Kartu Internet XL (Studi Kasus di CV. Sumber Utama Telekomunikasi)</b:Title>
    <b:JournalName>Saintikom</b:JournalName>
    <b:Year>2016</b:Year>
    <b:Pages>81-92</b:Pages>
    <b:Volume>15</b:Volume>
    <b:RefOrder>9</b:RefOrder>
  </b:Source>
  <b:Source>
    <b:Tag>Pur18</b:Tag>
    <b:SourceType>JournalArticle</b:SourceType>
    <b:Guid>{7F57CAC9-A682-40CC-AB90-9420ABC26B21}</b:Guid>
    <b:LCID>0</b:LCID>
    <b:Author>
      <b:Author>
        <b:NameList>
          <b:Person>
            <b:Last>Purwadi</b:Last>
            <b:First>M</b:First>
            <b:Middle>Syaifuddin, Hendra Jaya</b:Middle>
          </b:Person>
        </b:NameList>
      </b:Author>
    </b:Author>
    <b:Title>Rancang Bangun Aplikasi Data Mining Untuk Mendukung Strategi Penentuan Passing Grade Perguruan Tinggi Dengan Metode Clustering</b:Title>
    <b:JournalName>Saintikom</b:JournalName>
    <b:Year>2018</b:Year>
    <b:Pages>19-26</b:Pages>
    <b:Volume>17</b:Volume>
    <b:RefOrder>10</b:RefOrder>
  </b:Source>
  <b:Source>
    <b:Tag>Ade18</b:Tag>
    <b:SourceType>JournalArticle</b:SourceType>
    <b:Guid>{504549FF-686B-418D-A372-A6AE84A2C9A5}</b:Guid>
    <b:LCID>0</b:LCID>
    <b:Author>
      <b:Author>
        <b:NameList>
          <b:Person>
            <b:Last>Ade Bastian</b:Last>
            <b:First>Harun</b:First>
            <b:Middle>Sujadi, Gigin Febrianto</b:Middle>
          </b:Person>
        </b:NameList>
      </b:Author>
    </b:Author>
    <b:Title>Penerapan Algoritma K-Means Clustering Analysis Pada Penyakit Menular Manusia (Studi Kasus Kabupaten Majalengka)</b:Title>
    <b:JournalName>Journal of Information System</b:JournalName>
    <b:Year>2018</b:Year>
    <b:Pages>26-32</b:Pages>
    <b:Volume>14</b:Volume>
    <b:RefOrder>11</b:RefOrder>
  </b:Source>
  <b:Source>
    <b:Tag>Ret17</b:Tag>
    <b:SourceType>Book</b:SourceType>
    <b:Guid>{4851FD8D-D718-4211-8F48-A337B95807E0}</b:Guid>
    <b:LCID>0</b:LCID>
    <b:Author>
      <b:Author>
        <b:NameList>
          <b:Person>
            <b:Last>Retno</b:Last>
          </b:Person>
        </b:NameList>
      </b:Author>
    </b:Author>
    <b:Title>Data Mining &amp; Teori dan Aplikasi Rapidminer</b:Title>
    <b:Year>2017</b:Year>
    <b:CountryRegion>Surakarta</b:CountryRegion>
    <b:Publisher>Gaya Media</b:Publisher>
    <b:RefOrder>12</b:RefOrder>
  </b:Source>
  <b:Source>
    <b:Tag>Rio18</b:Tag>
    <b:SourceType>JournalArticle</b:SourceType>
    <b:Guid>{6F235292-482E-4079-8C4A-F316B2D983DD}</b:Guid>
    <b:LCID>0</b:LCID>
    <b:Author>
      <b:Author>
        <b:NameList>
          <b:Person>
            <b:Last>Tutrianto</b:Last>
            <b:First>Rio</b:First>
          </b:Person>
        </b:NameList>
      </b:Author>
    </b:Author>
    <b:Title>Munculnya Wilayah Kejahatan di Perkotaan (Studi Pada Kota Pekanbaru)</b:Title>
    <b:JournalName>Kriminologi Indonesia</b:JournalName>
    <b:Year>2018</b:Year>
    <b:Pages>15-24</b:Pages>
    <b:Volume>14</b:Volume>
    <b:RefOrder>13</b:RefOrder>
  </b:Source>
  <b:Source>
    <b:Tag>Yoh18</b:Tag>
    <b:SourceType>JournalArticle</b:SourceType>
    <b:Guid>{1DB78199-9634-40D5-BF29-69386AC37A8A}</b:Guid>
    <b:LCID>0</b:LCID>
    <b:Author>
      <b:Author>
        <b:NameList>
          <b:Person>
            <b:Last>Syahra</b:Last>
            <b:First>Yohani</b:First>
          </b:Person>
        </b:NameList>
      </b:Author>
    </b:Author>
    <b:Title>Penerapan Data Mining Dalam Pengelompokkan Data Nilai Siswa Untuk Penentuan Jurusan Siswa Pada Sma Tamora Menggunakan Algoritma K-Means Clustering</b:Title>
    <b:JournalName>Saintikom</b:JournalName>
    <b:Year>2018</b:Year>
    <b:Pages>228-233</b:Pages>
    <b:Volume>17</b:Volume>
    <b:RefOrder>14</b:RefOrder>
  </b:Source>
  <b:Source>
    <b:Tag>Isw19</b:Tag>
    <b:SourceType>JournalArticle</b:SourceType>
    <b:Guid>{33EA7094-24E0-467B-9035-AEA11E215E3A}</b:Guid>
    <b:LCID>0</b:LCID>
    <b:Author>
      <b:Author>
        <b:NameList>
          <b:Person>
            <b:Last>Iswanti</b:Last>
            <b:First>Sari</b:First>
          </b:Person>
        </b:NameList>
      </b:Author>
    </b:Author>
    <b:Title>Implementasi Metode Dempster-Shafer Pada Sistem Pakar Pendiagnosa Kerusakan Sepeda Motor</b:Title>
    <b:JournalName>Ilmiah Ilmu Komputer</b:JournalName>
    <b:Year>2019</b:Year>
    <b:Pages>39-45</b:Pages>
    <b:Volume>14</b:Volume>
    <b:RefOrder>15</b:RefOrder>
  </b:Source>
  <b:Source>
    <b:Tag>Viv19</b:Tag>
    <b:SourceType>JournalArticle</b:SourceType>
    <b:Guid>{F7BC9BC9-A2CF-4F30-BCC6-4B76C3906B21}</b:Guid>
    <b:LCID>0</b:LCID>
    <b:Author>
      <b:Author>
        <b:NameList>
          <b:Person>
            <b:Last>Viviliani</b:Last>
          </b:Person>
        </b:NameList>
      </b:Author>
    </b:Author>
    <b:Title>Perancangan Sistem Pakar Diagnosis Penyakit Pada Bayi Dengan Metode Forward Chaining Berbasis Android</b:Title>
    <b:JournalName>Teknik Informatika dan Sistem Informasi</b:JournalName>
    <b:Year>2019</b:Year>
    <b:Pages>1-13</b:Pages>
    <b:Volume>5</b:Volume>
    <b:RefOrder>16</b:RefOrder>
  </b:Source>
  <b:Source>
    <b:Tag>Yul191</b:Tag>
    <b:SourceType>JournalArticle</b:SourceType>
    <b:Guid>{01C06E8D-4EDE-4E61-AFBB-F1D65D234623}</b:Guid>
    <b:LCID>0</b:LCID>
    <b:Author>
      <b:Author>
        <b:NameList>
          <b:Person>
            <b:Last>Yulianti</b:Last>
            <b:First>Wita</b:First>
          </b:Person>
        </b:NameList>
      </b:Author>
    </b:Author>
    <b:Title>Sistem Pakar Dengan Metode Certainty Factor Dalam Penentuan Gaya Belajar Anak Usia Remaja</b:Title>
    <b:JournalName>Teknologi Informasi &amp; Komunikasi Digital Zone</b:JournalName>
    <b:Year>2019</b:Year>
    <b:Pages>120-130</b:Pages>
    <b:Volume>10</b:Volume>
    <b:RefOrder>17</b:RefOrder>
  </b:Source>
  <b:Source>
    <b:Tag>San19</b:Tag>
    <b:SourceType>JournalArticle</b:SourceType>
    <b:Guid>{D31768B3-DBED-4287-A746-3687B3AE4AAF}</b:Guid>
    <b:LCID>0</b:LCID>
    <b:Author>
      <b:Author>
        <b:NameList>
          <b:Person>
            <b:Last>Santi</b:Last>
            <b:First>Indyah</b:First>
            <b:Middle>Hartami</b:Middle>
          </b:Person>
        </b:NameList>
      </b:Author>
    </b:Author>
    <b:Title>Sistem Pakar Untuk Mengidentifikasi Jenis Kulit Wajah dengan Metode Certainty Factor</b:Title>
    <b:JournalName>Intensif</b:JournalName>
    <b:Year>2019</b:Year>
    <b:Pages>159-177</b:Pages>
    <b:Volume>3</b:Volume>
    <b:RefOrder>18</b:RefOrder>
  </b:Source>
  <b:Source>
    <b:Tag>Yus19</b:Tag>
    <b:SourceType>JournalArticle</b:SourceType>
    <b:Guid>{BC612D85-B35E-47CD-8B46-F9AC81BF21D6}</b:Guid>
    <b:LCID>0</b:LCID>
    <b:Author>
      <b:Author>
        <b:NameList>
          <b:Person>
            <b:Last>Yuswandi</b:Last>
          </b:Person>
        </b:NameList>
      </b:Author>
    </b:Author>
    <b:Title>Sistem Pakar Diagnosa Penyakit Kepiting Bakau Menggunakan Metode Forward Chaining</b:Title>
    <b:JournalName>Perangkat Lunak</b:JournalName>
    <b:Year>2019</b:Year>
    <b:Pages>22-32</b:Pages>
    <b:Volume>1</b:Volume>
    <b:RefOrder>19</b:RefOrder>
  </b:Source>
  <b:Source>
    <b:Tag>Hid19</b:Tag>
    <b:SourceType>JournalArticle</b:SourceType>
    <b:Guid>{AA31A18C-BE76-460C-BFEB-05A722F6BA8F}</b:Guid>
    <b:LCID>0</b:LCID>
    <b:Author>
      <b:Author>
        <b:NameList>
          <b:Person>
            <b:Last>Hidayat</b:Last>
            <b:First>Thofik</b:First>
          </b:Person>
        </b:NameList>
      </b:Author>
    </b:Author>
    <b:Title>Sistem Pakar Untuk Mendiagnosa Penyakit Lupus Dengan Menggunakan Metode Certainty Factor</b:Title>
    <b:Year>2019</b:Year>
    <b:Pages>114-117</b:Pages>
    <b:Volume>7</b:Volume>
    <b:RefOrder>20</b:RefOrder>
  </b:Source>
  <b:Source>
    <b:Tag>Azh19</b:Tag>
    <b:SourceType>JournalArticle</b:SourceType>
    <b:Guid>{C8E05E2E-DC4A-4289-ACB8-87F3F0A41DD3}</b:Guid>
    <b:LCID>0</b:LCID>
    <b:Author>
      <b:Author>
        <b:NameList>
          <b:Person>
            <b:Last>Azhar</b:Last>
            <b:First>Zulfi</b:First>
          </b:Person>
        </b:NameList>
      </b:Author>
    </b:Author>
    <b:Title>Pendeteksian Kerusakan Sepeda Motor Dengan Sistem Pakar Menggunakan Metode Certainty Factor</b:Title>
    <b:JournalName>Jurteksi</b:JournalName>
    <b:Year>2019</b:Year>
    <b:Pages>167-174</b:Pages>
    <b:Volume>5</b:Volume>
    <b:RefOrder>21</b:RefOrder>
  </b:Source>
  <b:Source>
    <b:Tag>Dya17</b:Tag>
    <b:SourceType>JournalArticle</b:SourceType>
    <b:Guid>{76609CAA-AE03-4308-A133-9FB86365528F}</b:Guid>
    <b:Author>
      <b:Author>
        <b:NameList>
          <b:Person>
            <b:Last>Aisyah</b:Last>
            <b:First>Dyani</b:First>
            <b:Middle>Ayu</b:Middle>
          </b:Person>
        </b:NameList>
      </b:Author>
    </b:Author>
    <b:Title>Sistem Informasi Penjualan Berbasis Kinerja pada Proyek Apartemen Mega City Bekasi</b:Title>
    <b:JournalName>Jurnal Teknologi Dan Sistem Informasi</b:JournalName>
    <b:Year>2017</b:Year>
    <b:Pages>344-352</b:Pages>
    <b:Volume>3</b:Volume>
    <b:RefOrder>22</b:RefOrder>
  </b:Source>
  <b:Source>
    <b:Tag>Placeholder1</b:Tag>
    <b:SourceType>JournalArticle</b:SourceType>
    <b:Guid>{98BC9D04-B640-4BB5-A803-E24B90C1AA62}</b:Guid>
    <b:Author>
      <b:Author>
        <b:NameList>
          <b:Person>
            <b:Last>Nofriansyah</b:Last>
            <b:First>Dicky</b:First>
          </b:Person>
        </b:NameList>
      </b:Author>
    </b:Author>
    <b:Title>Penerapan Data Mining dengan Algoritma Naive Bayes Clasifier untuk Mengetahui Minat Beli Pelanggan terhadap Kartu Internet XL (Studi Kasus di CV. Sumber Utama Telekomunikasi)</b:Title>
    <b:JournalName>Saintikom</b:JournalName>
    <b:Year>2016</b:Year>
    <b:Pages>81-92</b:Pages>
    <b:Volume>15</b:Volume>
    <b:RefOrder>23</b:RefOrder>
  </b:Source>
  <b:Source>
    <b:Tag>Sul17</b:Tag>
    <b:SourceType>JournalArticle</b:SourceType>
    <b:Guid>{19D055BC-6854-45A1-B684-E67B3772CFBB}</b:Guid>
    <b:Author>
      <b:Author>
        <b:NameList>
          <b:Person>
            <b:Last>Sulistyono</b:Last>
          </b:Person>
        </b:NameList>
      </b:Author>
    </b:Author>
    <b:Title>Peramalan Produksi Dengan Metode Regresi Linier Berganda</b:Title>
    <b:JournalName>Prozima</b:JournalName>
    <b:Year>2017</b:Year>
    <b:Pages>82-89</b:Pages>
    <b:Volume>1</b:Volume>
    <b:RefOrder>24</b:RefOrder>
  </b:Source>
  <b:Source>
    <b:Tag>Gun18</b:Tag>
    <b:SourceType>JournalArticle</b:SourceType>
    <b:Guid>{DBD3A1D8-A56D-456E-859C-B5C1EBA2CC78}</b:Guid>
    <b:Author>
      <b:Author>
        <b:NameList>
          <b:Person>
            <b:Last>Gunawan</b:Last>
            <b:First>Rudi</b:First>
          </b:Person>
        </b:NameList>
      </b:Author>
    </b:Author>
    <b:Title>Implementasi Data Mining Untuk Memprediksi Prestasi Siswa Berdasarkan Status Sosial Dan Kedisiplinan Pada Smk Bayu Pertiwi Menggunakan Metode Regresi Linier Berganda</b:Title>
    <b:JournalName>SAINTIKOM</b:JournalName>
    <b:Year>2018</b:Year>
    <b:Pages>175-183</b:Pages>
    <b:Volume>17</b:Volume>
    <b:RefOrder>25</b:RefOrder>
  </b:Source>
  <b:Source>
    <b:Tag>Gus16</b:Tag>
    <b:SourceType>JournalArticle</b:SourceType>
    <b:Guid>{A39089E4-769F-4516-BCC6-FAD3AF02A44B}</b:Guid>
    <b:Author>
      <b:Author>
        <b:NameList>
          <b:Person>
            <b:Last>Gusrizaldi</b:Last>
            <b:First>Rogi</b:First>
          </b:Person>
        </b:NameList>
      </b:Author>
    </b:Author>
    <b:Title>Analisis Faktor-Faktor Yang Mempengaruhi Tingkat Penjualan Di Indrako Swalayan Teluk Kuantan</b:Title>
    <b:JournalName>Valuta</b:JournalName>
    <b:Year>2016</b:Year>
    <b:Pages>286-303</b:Pages>
    <b:Volume>2</b:Volume>
    <b:RefOrder>26</b:RefOrder>
  </b:Source>
  <b:Source>
    <b:Tag>Fat18</b:Tag>
    <b:SourceType>JournalArticle</b:SourceType>
    <b:Guid>{BD9C579D-4C07-42CA-A80B-F3E8F77FDC63}</b:Guid>
    <b:Author>
      <b:Author>
        <b:NameList>
          <b:Person>
            <b:Last>Fatma Suryani Harahap</b:Last>
            <b:First>Harlem</b:First>
            <b:Middle>Marpaung</b:Middle>
          </b:Person>
        </b:NameList>
      </b:Author>
    </b:Author>
    <b:Title>Perbandingan Kandungan Asam Sinamat Dan Asam Benzoat Dalam Kemenyan (Styrax Benzoin) Kualitas I, Iii Dan V Yang Diperoleh Dari Daerah Tapanuli Utara Dengan Metode Kromatografi Gas</b:Title>
    <b:Year>2018</b:Year>
    <b:Pages>42-47</b:Pages>
    <b:Volume>3</b:Volume>
    <b:RefOrder>27</b:RefOrder>
  </b:Source>
  <b:Source>
    <b:Tag>Ern17</b:Tag>
    <b:SourceType>JournalArticle</b:SourceType>
    <b:Guid>{E2C2A012-AB24-4C2B-91CC-61AA711D5AA5}</b:Guid>
    <b:Author>
      <b:Author>
        <b:NameList>
          <b:Person>
            <b:Last>Ernawati</b:Last>
            <b:First>Nur</b:First>
            <b:Middle>Aeni Hidayah, Elvi Fetrina</b:Middle>
          </b:Person>
        </b:NameList>
      </b:Author>
    </b:Author>
    <b:Title>Rancang Bangun Sistem Pendukung Keputusan Kenaikan Jabatan Pegawai Dengan Metode Profile Matching (Studi Kasus: Kementerian Agama Kantor Wilayah Dki Jakarta)</b:Title>
    <b:JournalName>Jurnal Informatika</b:JournalName>
    <b:Year>2017</b:Year>
    <b:Pages>127-134</b:Pages>
    <b:Volume>10</b:Volume>
    <b:RefOrder>28</b:RefOrder>
  </b:Source>
  <b:Source>
    <b:Tag>Had18</b:Tag>
    <b:SourceType>JournalArticle</b:SourceType>
    <b:Guid>{C52BEA2C-BDB3-43D6-A365-99A90A40E167}</b:Guid>
    <b:Author>
      <b:Author>
        <b:NameList>
          <b:Person>
            <b:Last>Hadinata</b:Last>
            <b:First>Novri</b:First>
          </b:Person>
        </b:NameList>
      </b:Author>
    </b:Author>
    <b:Title>Implementasi Metode Multi Attribute Utility Theory (MAUT) Pada Sistem Pendukung Keputusan dalam Menentukan Penerima Kredit</b:Title>
    <b:JournalName>SISFOKOM</b:JournalName>
    <b:Year>2018</b:Year>
    <b:Pages>87-92</b:Pages>
    <b:Volume>7</b:Volume>
    <b:RefOrder>29</b:RefOrder>
  </b:Source>
  <b:Source>
    <b:Tag>Jor18</b:Tag>
    <b:SourceType>JournalArticle</b:SourceType>
    <b:Guid>{DF444BA7-6053-4236-A85E-3612C0E26973}</b:Guid>
    <b:Author>
      <b:Author>
        <b:NameList>
          <b:Person>
            <b:Last>Karim</b:Last>
            <b:First>Jorry</b:First>
          </b:Person>
        </b:NameList>
      </b:Author>
    </b:Author>
    <b:Title>Sistem Pendukung Keputusan Penentuan Prioritas Pembangunan Menggunakan Metode Promethee Pada Desa Ayula Kecamatan Randangan Kabupaten Pohuwato Provinsi Gorontalo</b:Title>
    <b:JournalName>ILKOM</b:JournalName>
    <b:Year>2018</b:Year>
    <b:Pages>86-91</b:Pages>
    <b:Volume>10</b:Volume>
    <b:RefOrder>4</b:RefOrder>
  </b:Source>
  <b:Source>
    <b:Tag>Sap17</b:Tag>
    <b:SourceType>JournalArticle</b:SourceType>
    <b:Guid>{12906CC5-ECB2-4078-AE09-41DF2AAA52B4}</b:Guid>
    <b:LCID>0</b:LCID>
    <b:Author>
      <b:Author>
        <b:NameList>
          <b:Person>
            <b:Last>Saputra</b:Last>
            <b:First>Setiawan</b:First>
            <b:Middle>Tri</b:Middle>
          </b:Person>
        </b:NameList>
      </b:Author>
    </b:Author>
    <b:Title>Pengaruh Kualitas Produk Terhadap Keputusan Pembelian Dan Dampaknya Terhadap Kepuasan Konsumen Pengguna Iphone (Survei Pada Mahasiswa Fakultas Ilmu Administrasi Universitas Brawijaya Malang)</b:Title>
    <b:JournalName>JAB</b:JournalName>
    <b:Year>2017</b:Year>
    <b:Pages>85-95</b:Pages>
    <b:Volume>50</b:Volume>
    <b:RefOrder>5</b:RefOrder>
  </b:Source>
  <b:Source>
    <b:Tag>Sus18</b:Tag>
    <b:SourceType>JournalArticle</b:SourceType>
    <b:Guid>{18F0E20F-024B-4D5D-892C-2A0E8A68FF31}</b:Guid>
    <b:Author>
      <b:Author>
        <b:NameList>
          <b:Person>
            <b:Last>Susanti</b:Last>
            <b:First>Litra</b:First>
          </b:Person>
        </b:NameList>
      </b:Author>
    </b:Author>
    <b:Title>Tradisi Bakar Kemenyan Dalam Kehidupan Masyarakat Nagari Sabu Kecamatan Batipuh Kabupaten Tanah Datar</b:Title>
    <b:JournalName>JOM FISIP</b:JournalName>
    <b:Year>2018</b:Year>
    <b:Pages>1-14</b:Pages>
    <b:Volume>5</b:Volume>
    <b:RefOrder>6</b:RefOrder>
  </b:Source>
  <b:Source>
    <b:Tag>Ima19</b:Tag>
    <b:SourceType>JournalArticle</b:SourceType>
    <b:Guid>{2A14EC01-B891-4820-B7DF-4E191FAF102C}</b:Guid>
    <b:Author>
      <b:Author>
        <b:NameList>
          <b:Person>
            <b:Last>Imam</b:Last>
            <b:First>Chairul</b:First>
          </b:Person>
          <b:Person>
            <b:Last>Santony</b:Last>
            <b:First>Julius</b:First>
          </b:Person>
          <b:Person>
            <b:First>Yuhandri</b:First>
          </b:Person>
        </b:NameList>
      </b:Author>
    </b:Author>
    <b:Title>Sistem Pendukung Keputusan Spesifikasi Biji Jagung Berkualitas Terbaik Dengan Metode Multi Attribute Utility Theory</b:Title>
    <b:JournalName>Komtekinfo</b:JournalName>
    <b:Year>2019</b:Year>
    <b:Pages>10-19</b:Pages>
    <b:Volume>5</b:Volume>
    <b:RefOrder>7</b:RefOrder>
  </b:Source>
  <b:Source>
    <b:Tag>Uta19</b:Tag>
    <b:SourceType>JournalArticle</b:SourceType>
    <b:Guid>{23450E55-4A1E-4A8A-915C-BF26E52AA784}</b:Guid>
    <b:LCID>0</b:LCID>
    <b:Author>
      <b:Author>
        <b:NameList>
          <b:Person>
            <b:Last>Utami</b:Last>
            <b:First>Lia</b:First>
            <b:Middle>Resti</b:Middle>
          </b:Person>
        </b:NameList>
      </b:Author>
    </b:Author>
    <b:Title>Pertumbuhan Vegetatif Bibit Jeruk Gerga Pasca Okulasi Pada Konsentrasi Pupuk Organik Cair Yang Berbeda</b:Title>
    <b:JournalName>Ilmu Pertanian Indonesia</b:JournalName>
    <b:Year>2019</b:Year>
    <b:Pages>32-36</b:Pages>
    <b:Volume>21</b:Volume>
    <b:RefOrder>1</b:RefOrder>
  </b:Source>
  <b:Source>
    <b:Tag>Placeholder2</b:Tag>
    <b:SourceType>JournalArticle</b:SourceType>
    <b:Guid>{12A392C7-CACB-4D7E-8B3F-75CA42D136EE}</b:Guid>
    <b:Author>
      <b:Author>
        <b:NameList>
          <b:Person>
            <b:Last>Ernawati</b:Last>
          </b:Person>
        </b:NameList>
      </b:Author>
    </b:Author>
    <b:Title>Rancang Bangun Sistem Pendukung Keputusan Kenaikan Jabatan Pegawai Dengan Metode Profile Matching (Studi Kasus: Kementerian Agama Kantor Wilayah Dki Jakarta)</b:Title>
    <b:JournalName>Jurnal Informatika</b:JournalName>
    <b:Year>2017</b:Year>
    <b:Pages>127-134</b:Pages>
    <b:Volume>10</b:Volume>
    <b:LCID>0</b:LCID>
    <b:RefOrder>2</b:RefOrder>
  </b:Source>
  <b:Source>
    <b:Tag>Sut182</b:Tag>
    <b:SourceType>JournalArticle</b:SourceType>
    <b:Guid>{64BA73CA-70B0-4175-8017-09EB9F288CBD}</b:Guid>
    <b:LCID>0</b:LCID>
    <b:Author>
      <b:Author>
        <b:NameList>
          <b:Person>
            <b:Last>Sutrikanti</b:Last>
            <b:First>Nidia</b:First>
          </b:Person>
        </b:NameList>
      </b:Author>
    </b:Author>
    <b:Title>Implementasi Pendukung Keputusan Dalam Pemilihan Calon Peserta Cerdas Cermat Tingkat Sma Menerapkan Metode Vikor</b:Title>
    <b:JournalName>Jurikom</b:JournalName>
    <b:Year>2018</b:Year>
    <b:Pages>109-113</b:Pages>
    <b:Volume>5</b:Volume>
    <b:RefOrder>3</b:RefOrder>
  </b:Source>
  <b:Source>
    <b:Tag>Rof18</b:Tag>
    <b:SourceType>JournalArticle</b:SourceType>
    <b:Guid>{AEB233E2-A74F-4E43-A224-F712910E8D20}</b:Guid>
    <b:LCID>0</b:LCID>
    <b:Author>
      <b:Author>
        <b:NameList>
          <b:Person>
            <b:Last>Rofiqo</b:Last>
            <b:First>Nurul</b:First>
          </b:Person>
        </b:NameList>
      </b:Author>
    </b:Author>
    <b:Title>Penerapan Metode VIKOR Pada Faktor Penyebab Rendahnya Minat Mahasiswa Dalam Menulis Artikel Ilmiah</b:Title>
    <b:JournalName>Sensasi</b:JournalName>
    <b:Year>2018</b:Year>
    <b:Pages>228-237</b:Pages>
    <b:Volume>4</b:Volume>
    <b:RefOrder>7</b:RefOrder>
  </b:Source>
  <b:Source>
    <b:Tag>Pra19</b:Tag>
    <b:SourceType>JournalArticle</b:SourceType>
    <b:Guid>{9F40C45A-67B7-4265-A162-DA1B2BDC8F2A}</b:Guid>
    <b:LCID>0</b:LCID>
    <b:Author>
      <b:Author>
        <b:NameList>
          <b:Person>
            <b:Last>Pradiko</b:Last>
            <b:First>Iput</b:First>
          </b:Person>
        </b:NameList>
      </b:Author>
    </b:Author>
    <b:Title>Pengamatan Fenologi Pada Delapan Varietas Kelapa Sawit (Elaeis guineensis Jacq.) Menggunakan Konsep Thermal Units</b:Title>
    <b:JournalName>J.Pen</b:JournalName>
    <b:Year>2019</b:Year>
    <b:Pages>57-69</b:Pages>
    <b:Volume>27</b:Volume>
    <b:RefOrder>1</b:RefOrder>
  </b:Source>
  <b:Source>
    <b:Tag>Fad19</b:Tag>
    <b:SourceType>JournalArticle</b:SourceType>
    <b:Guid>{E02CE20B-5914-432A-83C8-75931CC583BF}</b:Guid>
    <b:LCID>0</b:LCID>
    <b:Author>
      <b:Author>
        <b:NameList>
          <b:Person>
            <b:Last>Fadlan</b:Last>
            <b:First>Chairul</b:First>
          </b:Person>
        </b:NameList>
      </b:Author>
    </b:Author>
    <b:Title>Penerapan Metode MOORA pada Sistem Pemilihan Bibit Cabai (Kasus: Desa Bandar Siantar Kecamatan Gunung Malela)</b:Title>
    <b:JournalName>JAIC</b:JournalName>
    <b:Year>2019</b:Year>
    <b:Pages>42-46</b:Pages>
    <b:Volume>3</b:Volume>
    <b:RefOrder>3</b:RefOrder>
  </b:Source>
  <b:Source>
    <b:Tag>Isr19</b:Tag>
    <b:SourceType>JournalArticle</b:SourceType>
    <b:Guid>{950D2F89-0AB3-42E5-9905-AC8861455F7D}</b:Guid>
    <b:LCID>0</b:LCID>
    <b:Author>
      <b:Author>
        <b:NameList>
          <b:Person>
            <b:Last>Israwan</b:Last>
            <b:First>Fajar</b:First>
          </b:Person>
        </b:NameList>
      </b:Author>
    </b:Author>
    <b:Title>Penerapan Multi-Objective Optimization On The Basis Of Ratio (MOORA) Dalam Penentuan Asisten Laboratorium</b:Title>
    <b:JournalName>Ilmu Komputer</b:JournalName>
    <b:Year>2019</b:Year>
    <b:Pages>1-5</b:Pages>
    <b:Volume>5</b:Volume>
    <b:RefOrder>4</b:RefOrder>
  </b:Source>
  <b:Source>
    <b:Tag>Bua19</b:Tag>
    <b:SourceType>JournalArticle</b:SourceType>
    <b:Guid>{642FBA7C-6F78-49FF-AD71-646FF355156B}</b:Guid>
    <b:LCID>0</b:LCID>
    <b:Author>
      <b:Author>
        <b:NameList>
          <b:Person>
            <b:Last>Buana</b:Last>
            <b:First>Arung</b:First>
          </b:Person>
        </b:NameList>
      </b:Author>
    </b:Author>
    <b:Title>Uji Pertumbuhan Beberapa Varietas Bibit Kelapa Sawit (Elaeis guineensis Jacq.) dengan Metode Hidroponik di Pre Nursery</b:Title>
    <b:JournalName>Agroekoteknologi</b:JournalName>
    <b:Year>2019</b:Year>
    <b:Pages>169-175</b:Pages>
    <b:Volume>7</b:Volume>
    <b:RefOrder>7</b:RefOrder>
  </b:Source>
</b:Sources>
</file>

<file path=customXml/itemProps1.xml><?xml version="1.0" encoding="utf-8"?>
<ds:datastoreItem xmlns:ds="http://schemas.openxmlformats.org/officeDocument/2006/customXml" ds:itemID="{3DF5C40E-3C2C-46CA-918A-D7897F847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890</TotalTime>
  <Pages>14</Pages>
  <Words>3852</Words>
  <Characters>21957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25758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flora</dc:creator>
  <cp:lastModifiedBy>User</cp:lastModifiedBy>
  <cp:revision>190</cp:revision>
  <cp:lastPrinted>2018-04-11T03:48:00Z</cp:lastPrinted>
  <dcterms:created xsi:type="dcterms:W3CDTF">2018-04-10T08:38:00Z</dcterms:created>
  <dcterms:modified xsi:type="dcterms:W3CDTF">2020-08-31T02:42:00Z</dcterms:modified>
</cp:coreProperties>
</file>